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2889" w:rsidRPr="00523AA9" w:rsidRDefault="00A92889" w:rsidP="00A92889">
      <w:pPr>
        <w:pStyle w:val="a4"/>
        <w:jc w:val="center"/>
        <w:rPr>
          <w:rFonts w:ascii="Times New Roman" w:hAnsi="Times New Roman"/>
          <w:sz w:val="28"/>
          <w:szCs w:val="28"/>
        </w:rPr>
      </w:pPr>
      <w:r w:rsidRPr="00523AA9">
        <w:rPr>
          <w:rFonts w:ascii="Times New Roman" w:hAnsi="Times New Roman"/>
          <w:sz w:val="28"/>
          <w:szCs w:val="28"/>
        </w:rPr>
        <w:t>СОВЕТ ДЕПУТАТОВ</w:t>
      </w:r>
    </w:p>
    <w:p w:rsidR="00A92889" w:rsidRPr="00523AA9" w:rsidRDefault="00A92889" w:rsidP="00A92889">
      <w:pPr>
        <w:pStyle w:val="a4"/>
        <w:jc w:val="center"/>
        <w:rPr>
          <w:rFonts w:ascii="Times New Roman" w:hAnsi="Times New Roman"/>
          <w:sz w:val="28"/>
          <w:szCs w:val="28"/>
        </w:rPr>
      </w:pPr>
      <w:r w:rsidRPr="00523AA9">
        <w:rPr>
          <w:rFonts w:ascii="Times New Roman" w:hAnsi="Times New Roman"/>
          <w:sz w:val="28"/>
          <w:szCs w:val="28"/>
        </w:rPr>
        <w:t>НОВОТАРТАССКОГО СЕЛЬСОВЕТА ВЕНГЕРОВСКОГО РАЙОНА НОВОСИБИРСКОЙ ОБЛАСТИ</w:t>
      </w:r>
    </w:p>
    <w:p w:rsidR="00A92889" w:rsidRDefault="00A92889" w:rsidP="00A92889">
      <w:pPr>
        <w:pStyle w:val="a4"/>
        <w:jc w:val="center"/>
        <w:rPr>
          <w:rFonts w:ascii="Times New Roman" w:hAnsi="Times New Roman"/>
          <w:sz w:val="28"/>
          <w:szCs w:val="28"/>
        </w:rPr>
      </w:pPr>
    </w:p>
    <w:p w:rsidR="00A92889" w:rsidRDefault="00A92889" w:rsidP="00A92889">
      <w:pPr>
        <w:pStyle w:val="a4"/>
        <w:jc w:val="center"/>
        <w:rPr>
          <w:rFonts w:ascii="Times New Roman" w:hAnsi="Times New Roman"/>
          <w:sz w:val="28"/>
          <w:szCs w:val="28"/>
        </w:rPr>
      </w:pPr>
      <w:r>
        <w:rPr>
          <w:rFonts w:ascii="Times New Roman" w:hAnsi="Times New Roman"/>
          <w:sz w:val="28"/>
          <w:szCs w:val="28"/>
        </w:rPr>
        <w:t>Повестка дня</w:t>
      </w:r>
    </w:p>
    <w:p w:rsidR="00A92889" w:rsidRDefault="00A92889" w:rsidP="00A92889">
      <w:pPr>
        <w:pStyle w:val="a4"/>
        <w:jc w:val="center"/>
        <w:rPr>
          <w:rFonts w:ascii="Times New Roman" w:hAnsi="Times New Roman"/>
          <w:sz w:val="28"/>
          <w:szCs w:val="28"/>
        </w:rPr>
      </w:pPr>
      <w:r>
        <w:rPr>
          <w:rFonts w:ascii="Times New Roman" w:hAnsi="Times New Roman"/>
          <w:sz w:val="28"/>
          <w:szCs w:val="28"/>
        </w:rPr>
        <w:t>( седьмой сессии пятого созыва )</w:t>
      </w:r>
    </w:p>
    <w:p w:rsidR="00A92889" w:rsidRDefault="00A92889" w:rsidP="00A92889">
      <w:pPr>
        <w:pStyle w:val="a4"/>
        <w:jc w:val="center"/>
        <w:rPr>
          <w:rFonts w:ascii="Times New Roman" w:hAnsi="Times New Roman"/>
          <w:sz w:val="28"/>
          <w:szCs w:val="28"/>
        </w:rPr>
      </w:pPr>
    </w:p>
    <w:p w:rsidR="00A92889" w:rsidRDefault="00A92889" w:rsidP="00A92889">
      <w:pPr>
        <w:pStyle w:val="a4"/>
        <w:ind w:left="710"/>
        <w:jc w:val="center"/>
        <w:rPr>
          <w:rFonts w:ascii="Times New Roman" w:hAnsi="Times New Roman"/>
          <w:sz w:val="28"/>
          <w:szCs w:val="28"/>
        </w:rPr>
      </w:pPr>
      <w:r>
        <w:rPr>
          <w:rFonts w:ascii="Times New Roman" w:hAnsi="Times New Roman"/>
          <w:sz w:val="28"/>
          <w:szCs w:val="28"/>
        </w:rPr>
        <w:t>27.09.2016 г                                                                          с. Новый Тартас</w:t>
      </w:r>
    </w:p>
    <w:p w:rsidR="00A92889" w:rsidRDefault="00A92889" w:rsidP="00A92889">
      <w:pPr>
        <w:pStyle w:val="a4"/>
        <w:jc w:val="both"/>
        <w:rPr>
          <w:rFonts w:ascii="Times New Roman" w:hAnsi="Times New Roman"/>
          <w:sz w:val="28"/>
          <w:szCs w:val="28"/>
        </w:rPr>
      </w:pPr>
    </w:p>
    <w:p w:rsidR="00A92889" w:rsidRDefault="00A92889" w:rsidP="00A92889">
      <w:pPr>
        <w:pStyle w:val="a4"/>
        <w:jc w:val="both"/>
        <w:rPr>
          <w:rFonts w:ascii="Times New Roman" w:hAnsi="Times New Roman"/>
          <w:sz w:val="28"/>
          <w:szCs w:val="28"/>
        </w:rPr>
      </w:pPr>
      <w:r w:rsidRPr="00CC5866">
        <w:rPr>
          <w:rFonts w:ascii="Times New Roman" w:hAnsi="Times New Roman"/>
          <w:sz w:val="28"/>
          <w:szCs w:val="28"/>
        </w:rPr>
        <w:t xml:space="preserve">1.О внесении изменений в Устав </w:t>
      </w:r>
      <w:r w:rsidRPr="00CC5866">
        <w:rPr>
          <w:rFonts w:ascii="Times New Roman" w:hAnsi="Times New Roman"/>
          <w:color w:val="FF0000"/>
          <w:sz w:val="28"/>
          <w:szCs w:val="28"/>
        </w:rPr>
        <w:t>Новотартасского</w:t>
      </w:r>
      <w:r w:rsidRPr="00CC5866">
        <w:rPr>
          <w:rFonts w:ascii="Times New Roman" w:hAnsi="Times New Roman"/>
          <w:sz w:val="28"/>
          <w:szCs w:val="28"/>
        </w:rPr>
        <w:t xml:space="preserve"> сельсовета Венгеровского района Новосибирской области.</w:t>
      </w:r>
    </w:p>
    <w:p w:rsidR="00A92889" w:rsidRPr="00CC5866" w:rsidRDefault="00A92889" w:rsidP="00A92889">
      <w:pPr>
        <w:pStyle w:val="a4"/>
        <w:jc w:val="both"/>
        <w:rPr>
          <w:rFonts w:ascii="Times New Roman" w:hAnsi="Times New Roman"/>
          <w:sz w:val="28"/>
          <w:szCs w:val="28"/>
        </w:rPr>
      </w:pPr>
      <w:r>
        <w:rPr>
          <w:rFonts w:ascii="Times New Roman" w:hAnsi="Times New Roman"/>
          <w:sz w:val="28"/>
          <w:szCs w:val="28"/>
        </w:rPr>
        <w:t>2</w:t>
      </w:r>
      <w:r w:rsidRPr="00CC5866">
        <w:rPr>
          <w:rFonts w:ascii="Times New Roman" w:hAnsi="Times New Roman"/>
          <w:sz w:val="28"/>
          <w:szCs w:val="28"/>
        </w:rPr>
        <w:t xml:space="preserve"> </w:t>
      </w:r>
      <w:r>
        <w:rPr>
          <w:rFonts w:ascii="Times New Roman" w:hAnsi="Times New Roman"/>
          <w:sz w:val="28"/>
          <w:szCs w:val="28"/>
        </w:rPr>
        <w:t xml:space="preserve">Об отмене положения о классных чинах </w:t>
      </w:r>
      <w:r w:rsidRPr="00CC5866">
        <w:rPr>
          <w:rFonts w:ascii="Times New Roman" w:hAnsi="Times New Roman"/>
          <w:sz w:val="28"/>
          <w:szCs w:val="28"/>
        </w:rPr>
        <w:t>.</w:t>
      </w:r>
    </w:p>
    <w:p w:rsidR="00A92889" w:rsidRPr="00CC5866" w:rsidRDefault="00A92889" w:rsidP="00A92889">
      <w:pPr>
        <w:pStyle w:val="a4"/>
        <w:jc w:val="both"/>
        <w:rPr>
          <w:rFonts w:ascii="Times New Roman" w:hAnsi="Times New Roman"/>
          <w:sz w:val="28"/>
          <w:szCs w:val="28"/>
        </w:rPr>
      </w:pPr>
      <w:r>
        <w:rPr>
          <w:rFonts w:ascii="Times New Roman" w:hAnsi="Times New Roman"/>
          <w:sz w:val="28"/>
          <w:szCs w:val="28"/>
        </w:rPr>
        <w:t>3</w:t>
      </w:r>
      <w:r w:rsidRPr="00CC5866">
        <w:rPr>
          <w:rFonts w:ascii="Times New Roman" w:hAnsi="Times New Roman"/>
          <w:sz w:val="28"/>
          <w:szCs w:val="28"/>
        </w:rPr>
        <w:t xml:space="preserve">. </w:t>
      </w:r>
      <w:r>
        <w:rPr>
          <w:rFonts w:ascii="Times New Roman" w:hAnsi="Times New Roman"/>
          <w:sz w:val="28"/>
          <w:szCs w:val="28"/>
        </w:rPr>
        <w:t>О внесении изменений в правила благоустройства</w:t>
      </w:r>
      <w:r w:rsidRPr="00CC5866">
        <w:rPr>
          <w:rFonts w:ascii="Times New Roman" w:hAnsi="Times New Roman"/>
          <w:sz w:val="28"/>
          <w:szCs w:val="28"/>
        </w:rPr>
        <w:t xml:space="preserve"> </w:t>
      </w:r>
    </w:p>
    <w:p w:rsidR="0044709D" w:rsidRDefault="00A92889" w:rsidP="0044709D">
      <w:pPr>
        <w:pStyle w:val="a4"/>
        <w:jc w:val="both"/>
        <w:rPr>
          <w:rFonts w:ascii="Times New Roman" w:hAnsi="Times New Roman"/>
          <w:sz w:val="28"/>
          <w:szCs w:val="28"/>
        </w:rPr>
      </w:pPr>
      <w:r>
        <w:rPr>
          <w:rFonts w:ascii="Times New Roman" w:hAnsi="Times New Roman"/>
          <w:sz w:val="28"/>
          <w:szCs w:val="28"/>
        </w:rPr>
        <w:t>4</w:t>
      </w:r>
      <w:r w:rsidR="0044709D">
        <w:rPr>
          <w:rFonts w:ascii="Times New Roman" w:hAnsi="Times New Roman"/>
          <w:sz w:val="28"/>
          <w:szCs w:val="28"/>
        </w:rPr>
        <w:t>.О внесении изменений  « В положение о бюджетном процессе в  Новотартасском сельсовете Венгеровского района Новосибирской области принятое решением № 3 от 28.03.2014 на 40 сессии Совета депутатов Новотартасского сельсовета</w:t>
      </w:r>
    </w:p>
    <w:p w:rsidR="00A92889" w:rsidRPr="00CC5866" w:rsidRDefault="00A92889" w:rsidP="0044709D">
      <w:pPr>
        <w:pStyle w:val="a4"/>
        <w:jc w:val="both"/>
        <w:rPr>
          <w:rFonts w:ascii="Times New Roman" w:hAnsi="Times New Roman"/>
          <w:sz w:val="28"/>
          <w:szCs w:val="28"/>
        </w:rPr>
      </w:pPr>
      <w:r>
        <w:rPr>
          <w:rFonts w:ascii="Times New Roman" w:hAnsi="Times New Roman"/>
          <w:sz w:val="28"/>
          <w:szCs w:val="28"/>
        </w:rPr>
        <w:t>5</w:t>
      </w:r>
      <w:r w:rsidRPr="00CC5866">
        <w:rPr>
          <w:rFonts w:ascii="Times New Roman" w:hAnsi="Times New Roman"/>
          <w:sz w:val="28"/>
          <w:szCs w:val="28"/>
        </w:rPr>
        <w:t>.</w:t>
      </w:r>
      <w:r>
        <w:rPr>
          <w:rFonts w:ascii="Times New Roman" w:hAnsi="Times New Roman"/>
          <w:sz w:val="28"/>
          <w:szCs w:val="28"/>
        </w:rPr>
        <w:t xml:space="preserve">О повышении базовой ставки земельного налога </w:t>
      </w:r>
      <w:r w:rsidR="00826387">
        <w:rPr>
          <w:rFonts w:ascii="Times New Roman" w:hAnsi="Times New Roman"/>
          <w:sz w:val="28"/>
          <w:szCs w:val="28"/>
        </w:rPr>
        <w:t>.</w:t>
      </w:r>
    </w:p>
    <w:p w:rsidR="00A92889" w:rsidRPr="007526D4" w:rsidRDefault="00A92889" w:rsidP="00A92889">
      <w:pPr>
        <w:pStyle w:val="a4"/>
        <w:jc w:val="both"/>
        <w:rPr>
          <w:rFonts w:ascii="Times New Roman" w:hAnsi="Times New Roman"/>
          <w:sz w:val="28"/>
          <w:szCs w:val="28"/>
        </w:rPr>
      </w:pPr>
      <w:r>
        <w:rPr>
          <w:rFonts w:ascii="Times New Roman" w:hAnsi="Times New Roman"/>
          <w:sz w:val="28"/>
          <w:szCs w:val="28"/>
        </w:rPr>
        <w:t xml:space="preserve">6. </w:t>
      </w:r>
      <w:r w:rsidRPr="007526D4">
        <w:rPr>
          <w:rFonts w:ascii="Times New Roman" w:hAnsi="Times New Roman"/>
          <w:sz w:val="28"/>
          <w:szCs w:val="28"/>
        </w:rPr>
        <w:t xml:space="preserve">Об утверждении </w:t>
      </w:r>
      <w:r>
        <w:rPr>
          <w:rFonts w:ascii="Times New Roman" w:hAnsi="Times New Roman"/>
          <w:sz w:val="28"/>
          <w:szCs w:val="28"/>
        </w:rPr>
        <w:t xml:space="preserve"> </w:t>
      </w:r>
      <w:r w:rsidR="00826387">
        <w:rPr>
          <w:rFonts w:ascii="Times New Roman" w:hAnsi="Times New Roman"/>
          <w:sz w:val="28"/>
          <w:szCs w:val="28"/>
        </w:rPr>
        <w:t>положения о порядке управления и распоряжения муниципальным имуществом.</w:t>
      </w:r>
    </w:p>
    <w:p w:rsidR="00A92889" w:rsidRPr="005152A2" w:rsidRDefault="00A92889" w:rsidP="00A92889">
      <w:pPr>
        <w:pStyle w:val="a4"/>
        <w:jc w:val="both"/>
        <w:rPr>
          <w:rFonts w:ascii="Times New Roman" w:hAnsi="Times New Roman"/>
          <w:sz w:val="28"/>
          <w:szCs w:val="28"/>
        </w:rPr>
      </w:pPr>
      <w:r w:rsidRPr="005152A2">
        <w:rPr>
          <w:rFonts w:ascii="Times New Roman" w:hAnsi="Times New Roman"/>
          <w:sz w:val="28"/>
          <w:szCs w:val="28"/>
        </w:rPr>
        <w:t>7. О внесении изменений в решение Совета депутатов Новотартасского сельс</w:t>
      </w:r>
      <w:r>
        <w:rPr>
          <w:rFonts w:ascii="Times New Roman" w:hAnsi="Times New Roman"/>
          <w:sz w:val="28"/>
          <w:szCs w:val="28"/>
        </w:rPr>
        <w:t>овета № 2</w:t>
      </w:r>
      <w:r w:rsidRPr="005152A2">
        <w:rPr>
          <w:rFonts w:ascii="Times New Roman" w:hAnsi="Times New Roman"/>
          <w:sz w:val="28"/>
          <w:szCs w:val="28"/>
        </w:rPr>
        <w:t xml:space="preserve"> от 22.12.2015 г</w:t>
      </w:r>
    </w:p>
    <w:p w:rsidR="009A7667" w:rsidRDefault="009A7667" w:rsidP="009A7667">
      <w:pPr>
        <w:jc w:val="both"/>
        <w:rPr>
          <w:rFonts w:ascii="Times New Roman" w:hAnsi="Times New Roman" w:cs="Times New Roman"/>
          <w:sz w:val="28"/>
          <w:szCs w:val="28"/>
        </w:rPr>
      </w:pPr>
    </w:p>
    <w:p w:rsidR="00B4515B" w:rsidRDefault="00B4515B" w:rsidP="009A7667">
      <w:pPr>
        <w:jc w:val="both"/>
        <w:rPr>
          <w:rFonts w:ascii="Times New Roman" w:hAnsi="Times New Roman" w:cs="Times New Roman"/>
          <w:sz w:val="28"/>
          <w:szCs w:val="28"/>
        </w:rPr>
      </w:pPr>
    </w:p>
    <w:p w:rsidR="00A92889" w:rsidRDefault="00A92889" w:rsidP="00A92889">
      <w:pPr>
        <w:pStyle w:val="a4"/>
        <w:jc w:val="center"/>
        <w:rPr>
          <w:rFonts w:ascii="Times New Roman" w:hAnsi="Times New Roman"/>
          <w:sz w:val="28"/>
          <w:szCs w:val="28"/>
        </w:rPr>
      </w:pPr>
      <w:r w:rsidRPr="00523AA9">
        <w:rPr>
          <w:rFonts w:ascii="Times New Roman" w:hAnsi="Times New Roman"/>
          <w:sz w:val="28"/>
          <w:szCs w:val="28"/>
        </w:rPr>
        <w:t>Председатель Совета депутатов                                                       О.В.Ионина</w:t>
      </w:r>
    </w:p>
    <w:p w:rsidR="00A92889" w:rsidRDefault="00A92889" w:rsidP="00E41348">
      <w:pPr>
        <w:pStyle w:val="a4"/>
        <w:jc w:val="center"/>
        <w:rPr>
          <w:rFonts w:ascii="Times New Roman" w:hAnsi="Times New Roman"/>
          <w:sz w:val="28"/>
          <w:szCs w:val="28"/>
        </w:rPr>
      </w:pPr>
    </w:p>
    <w:p w:rsidR="00A92889" w:rsidRDefault="00A92889" w:rsidP="00E41348">
      <w:pPr>
        <w:pStyle w:val="a4"/>
        <w:jc w:val="center"/>
        <w:rPr>
          <w:rFonts w:ascii="Times New Roman" w:hAnsi="Times New Roman"/>
          <w:sz w:val="28"/>
          <w:szCs w:val="28"/>
        </w:rPr>
      </w:pPr>
    </w:p>
    <w:p w:rsidR="00A92889" w:rsidRDefault="00A92889" w:rsidP="00E41348">
      <w:pPr>
        <w:pStyle w:val="a4"/>
        <w:jc w:val="center"/>
        <w:rPr>
          <w:rFonts w:ascii="Times New Roman" w:hAnsi="Times New Roman"/>
          <w:sz w:val="28"/>
          <w:szCs w:val="28"/>
        </w:rPr>
      </w:pPr>
    </w:p>
    <w:p w:rsidR="00A92889" w:rsidRDefault="00A92889" w:rsidP="00E41348">
      <w:pPr>
        <w:pStyle w:val="a4"/>
        <w:jc w:val="center"/>
        <w:rPr>
          <w:rFonts w:ascii="Times New Roman" w:hAnsi="Times New Roman"/>
          <w:sz w:val="28"/>
          <w:szCs w:val="28"/>
        </w:rPr>
      </w:pPr>
    </w:p>
    <w:p w:rsidR="00A92889" w:rsidRDefault="00A92889" w:rsidP="00E41348">
      <w:pPr>
        <w:pStyle w:val="a4"/>
        <w:jc w:val="center"/>
        <w:rPr>
          <w:rFonts w:ascii="Times New Roman" w:hAnsi="Times New Roman"/>
          <w:sz w:val="28"/>
          <w:szCs w:val="28"/>
        </w:rPr>
      </w:pPr>
    </w:p>
    <w:p w:rsidR="00A92889" w:rsidRDefault="00A92889" w:rsidP="00E41348">
      <w:pPr>
        <w:pStyle w:val="a4"/>
        <w:jc w:val="center"/>
        <w:rPr>
          <w:rFonts w:ascii="Times New Roman" w:hAnsi="Times New Roman"/>
          <w:sz w:val="28"/>
          <w:szCs w:val="28"/>
        </w:rPr>
      </w:pPr>
    </w:p>
    <w:p w:rsidR="00A92889" w:rsidRDefault="00A92889" w:rsidP="00E41348">
      <w:pPr>
        <w:pStyle w:val="a4"/>
        <w:jc w:val="center"/>
        <w:rPr>
          <w:rFonts w:ascii="Times New Roman" w:hAnsi="Times New Roman"/>
          <w:sz w:val="28"/>
          <w:szCs w:val="28"/>
        </w:rPr>
      </w:pPr>
    </w:p>
    <w:p w:rsidR="00A92889" w:rsidRDefault="00A92889" w:rsidP="00E41348">
      <w:pPr>
        <w:pStyle w:val="a4"/>
        <w:jc w:val="center"/>
        <w:rPr>
          <w:rFonts w:ascii="Times New Roman" w:hAnsi="Times New Roman"/>
          <w:sz w:val="28"/>
          <w:szCs w:val="28"/>
        </w:rPr>
      </w:pPr>
    </w:p>
    <w:p w:rsidR="00A92889" w:rsidRDefault="00A92889" w:rsidP="00E41348">
      <w:pPr>
        <w:pStyle w:val="a4"/>
        <w:jc w:val="center"/>
        <w:rPr>
          <w:rFonts w:ascii="Times New Roman" w:hAnsi="Times New Roman"/>
          <w:sz w:val="28"/>
          <w:szCs w:val="28"/>
        </w:rPr>
      </w:pPr>
    </w:p>
    <w:p w:rsidR="00A92889" w:rsidRDefault="00A92889" w:rsidP="00E41348">
      <w:pPr>
        <w:pStyle w:val="a4"/>
        <w:jc w:val="center"/>
        <w:rPr>
          <w:rFonts w:ascii="Times New Roman" w:hAnsi="Times New Roman"/>
          <w:sz w:val="28"/>
          <w:szCs w:val="28"/>
        </w:rPr>
      </w:pPr>
    </w:p>
    <w:p w:rsidR="00A92889" w:rsidRDefault="00A92889" w:rsidP="00E41348">
      <w:pPr>
        <w:pStyle w:val="a4"/>
        <w:jc w:val="center"/>
        <w:rPr>
          <w:rFonts w:ascii="Times New Roman" w:hAnsi="Times New Roman"/>
          <w:sz w:val="28"/>
          <w:szCs w:val="28"/>
        </w:rPr>
      </w:pPr>
    </w:p>
    <w:p w:rsidR="00A92889" w:rsidRDefault="00A92889" w:rsidP="00E41348">
      <w:pPr>
        <w:pStyle w:val="a4"/>
        <w:jc w:val="center"/>
        <w:rPr>
          <w:rFonts w:ascii="Times New Roman" w:hAnsi="Times New Roman"/>
          <w:sz w:val="28"/>
          <w:szCs w:val="28"/>
        </w:rPr>
      </w:pPr>
    </w:p>
    <w:p w:rsidR="00A92889" w:rsidRDefault="00A92889" w:rsidP="00E41348">
      <w:pPr>
        <w:pStyle w:val="a4"/>
        <w:jc w:val="center"/>
        <w:rPr>
          <w:rFonts w:ascii="Times New Roman" w:hAnsi="Times New Roman"/>
          <w:sz w:val="28"/>
          <w:szCs w:val="28"/>
        </w:rPr>
      </w:pPr>
    </w:p>
    <w:p w:rsidR="00A92889" w:rsidRDefault="00A92889" w:rsidP="00E41348">
      <w:pPr>
        <w:pStyle w:val="a4"/>
        <w:jc w:val="center"/>
        <w:rPr>
          <w:rFonts w:ascii="Times New Roman" w:hAnsi="Times New Roman"/>
          <w:sz w:val="28"/>
          <w:szCs w:val="28"/>
        </w:rPr>
      </w:pPr>
    </w:p>
    <w:p w:rsidR="00A92889" w:rsidRDefault="00A92889" w:rsidP="00E41348">
      <w:pPr>
        <w:pStyle w:val="a4"/>
        <w:jc w:val="center"/>
        <w:rPr>
          <w:rFonts w:ascii="Times New Roman" w:hAnsi="Times New Roman"/>
          <w:sz w:val="28"/>
          <w:szCs w:val="28"/>
        </w:rPr>
      </w:pPr>
    </w:p>
    <w:p w:rsidR="00A92889" w:rsidRDefault="00A92889" w:rsidP="00E41348">
      <w:pPr>
        <w:pStyle w:val="a4"/>
        <w:jc w:val="center"/>
        <w:rPr>
          <w:rFonts w:ascii="Times New Roman" w:hAnsi="Times New Roman"/>
          <w:sz w:val="28"/>
          <w:szCs w:val="28"/>
        </w:rPr>
      </w:pPr>
    </w:p>
    <w:p w:rsidR="00A92889" w:rsidRDefault="00A92889" w:rsidP="00E41348">
      <w:pPr>
        <w:pStyle w:val="a4"/>
        <w:jc w:val="center"/>
        <w:rPr>
          <w:rFonts w:ascii="Times New Roman" w:hAnsi="Times New Roman"/>
          <w:sz w:val="28"/>
          <w:szCs w:val="28"/>
        </w:rPr>
      </w:pPr>
    </w:p>
    <w:p w:rsidR="00A92889" w:rsidRDefault="00A92889" w:rsidP="00E41348">
      <w:pPr>
        <w:pStyle w:val="a4"/>
        <w:jc w:val="center"/>
        <w:rPr>
          <w:rFonts w:ascii="Times New Roman" w:hAnsi="Times New Roman"/>
          <w:sz w:val="28"/>
          <w:szCs w:val="28"/>
        </w:rPr>
      </w:pPr>
    </w:p>
    <w:p w:rsidR="00A92889" w:rsidRDefault="00A92889" w:rsidP="00E41348">
      <w:pPr>
        <w:pStyle w:val="a4"/>
        <w:jc w:val="center"/>
        <w:rPr>
          <w:rFonts w:ascii="Times New Roman" w:hAnsi="Times New Roman"/>
          <w:sz w:val="28"/>
          <w:szCs w:val="28"/>
        </w:rPr>
      </w:pPr>
    </w:p>
    <w:p w:rsidR="00A92889" w:rsidRDefault="00A92889" w:rsidP="00E41348">
      <w:pPr>
        <w:pStyle w:val="a4"/>
        <w:jc w:val="center"/>
        <w:rPr>
          <w:rFonts w:ascii="Times New Roman" w:hAnsi="Times New Roman"/>
          <w:sz w:val="28"/>
          <w:szCs w:val="28"/>
        </w:rPr>
      </w:pPr>
    </w:p>
    <w:p w:rsidR="00B4515B" w:rsidRDefault="00B4515B" w:rsidP="00C93455">
      <w:pPr>
        <w:pStyle w:val="a4"/>
        <w:jc w:val="center"/>
        <w:rPr>
          <w:rFonts w:ascii="Times New Roman" w:hAnsi="Times New Roman"/>
          <w:sz w:val="28"/>
          <w:szCs w:val="28"/>
        </w:rPr>
      </w:pPr>
    </w:p>
    <w:p w:rsidR="00B4515B" w:rsidRDefault="00B4515B" w:rsidP="00C93455">
      <w:pPr>
        <w:pStyle w:val="a4"/>
        <w:jc w:val="center"/>
        <w:rPr>
          <w:rFonts w:ascii="Times New Roman" w:hAnsi="Times New Roman"/>
          <w:sz w:val="28"/>
          <w:szCs w:val="28"/>
        </w:rPr>
      </w:pPr>
    </w:p>
    <w:p w:rsidR="00B4515B" w:rsidRDefault="00B4515B" w:rsidP="00C93455">
      <w:pPr>
        <w:pStyle w:val="a4"/>
        <w:jc w:val="center"/>
        <w:rPr>
          <w:rFonts w:ascii="Times New Roman" w:hAnsi="Times New Roman"/>
          <w:sz w:val="28"/>
          <w:szCs w:val="28"/>
        </w:rPr>
      </w:pPr>
    </w:p>
    <w:p w:rsidR="00C93455" w:rsidRDefault="00C93455" w:rsidP="00C93455">
      <w:pPr>
        <w:pStyle w:val="a4"/>
        <w:jc w:val="center"/>
        <w:rPr>
          <w:rFonts w:ascii="Times New Roman" w:hAnsi="Times New Roman"/>
          <w:sz w:val="28"/>
          <w:szCs w:val="28"/>
        </w:rPr>
      </w:pPr>
      <w:r>
        <w:rPr>
          <w:rFonts w:ascii="Times New Roman" w:hAnsi="Times New Roman"/>
          <w:sz w:val="28"/>
          <w:szCs w:val="28"/>
        </w:rPr>
        <w:t>СПИСОК</w:t>
      </w:r>
    </w:p>
    <w:p w:rsidR="00C93455" w:rsidRDefault="00C93455" w:rsidP="00C93455">
      <w:pPr>
        <w:pStyle w:val="a4"/>
        <w:jc w:val="center"/>
        <w:rPr>
          <w:rFonts w:ascii="Times New Roman" w:hAnsi="Times New Roman"/>
          <w:sz w:val="28"/>
          <w:szCs w:val="28"/>
        </w:rPr>
      </w:pPr>
      <w:r>
        <w:rPr>
          <w:rFonts w:ascii="Times New Roman" w:hAnsi="Times New Roman"/>
          <w:sz w:val="28"/>
          <w:szCs w:val="28"/>
        </w:rPr>
        <w:t>ДЕПУТАТОВ, ПРИСУТСТВУЮЩИХ НА</w:t>
      </w:r>
    </w:p>
    <w:p w:rsidR="00C93455" w:rsidRDefault="00C93455" w:rsidP="00C93455">
      <w:pPr>
        <w:pStyle w:val="a4"/>
        <w:jc w:val="center"/>
        <w:rPr>
          <w:rFonts w:ascii="Times New Roman" w:hAnsi="Times New Roman"/>
          <w:sz w:val="28"/>
          <w:szCs w:val="28"/>
        </w:rPr>
      </w:pPr>
      <w:r>
        <w:rPr>
          <w:rFonts w:ascii="Times New Roman" w:hAnsi="Times New Roman"/>
          <w:sz w:val="28"/>
          <w:szCs w:val="28"/>
        </w:rPr>
        <w:t>СЕДЬМОЙ СЕССИИ СОВЕТА ДЕПУТАТОВ</w:t>
      </w:r>
    </w:p>
    <w:p w:rsidR="00C93455" w:rsidRDefault="00C93455" w:rsidP="00C93455">
      <w:pPr>
        <w:pStyle w:val="a4"/>
        <w:jc w:val="center"/>
        <w:rPr>
          <w:rFonts w:ascii="Times New Roman" w:hAnsi="Times New Roman"/>
          <w:sz w:val="28"/>
          <w:szCs w:val="28"/>
        </w:rPr>
      </w:pPr>
      <w:r>
        <w:rPr>
          <w:rFonts w:ascii="Times New Roman" w:hAnsi="Times New Roman"/>
          <w:sz w:val="28"/>
          <w:szCs w:val="28"/>
        </w:rPr>
        <w:t>НОВОТАРТАССКОГО СЕЛЬСОВЕТА</w:t>
      </w:r>
    </w:p>
    <w:p w:rsidR="00C93455" w:rsidRDefault="00C93455" w:rsidP="00C93455">
      <w:pPr>
        <w:pStyle w:val="a4"/>
        <w:jc w:val="center"/>
        <w:rPr>
          <w:rFonts w:ascii="Times New Roman" w:hAnsi="Times New Roman"/>
          <w:sz w:val="28"/>
          <w:szCs w:val="28"/>
        </w:rPr>
      </w:pPr>
      <w:r>
        <w:rPr>
          <w:rFonts w:ascii="Times New Roman" w:hAnsi="Times New Roman"/>
          <w:sz w:val="28"/>
          <w:szCs w:val="28"/>
        </w:rPr>
        <w:t>ВЕНГЕРОВСКОГО РАЙОНА</w:t>
      </w:r>
    </w:p>
    <w:p w:rsidR="00C93455" w:rsidRDefault="00C93455" w:rsidP="00C93455">
      <w:pPr>
        <w:pStyle w:val="a4"/>
        <w:jc w:val="center"/>
        <w:rPr>
          <w:rFonts w:ascii="Times New Roman" w:hAnsi="Times New Roman"/>
          <w:sz w:val="28"/>
          <w:szCs w:val="28"/>
        </w:rPr>
      </w:pPr>
      <w:r>
        <w:rPr>
          <w:rFonts w:ascii="Times New Roman" w:hAnsi="Times New Roman"/>
          <w:sz w:val="28"/>
          <w:szCs w:val="28"/>
        </w:rPr>
        <w:t>НОВОСИБИРСКОЙ ОБЛАСТИ</w:t>
      </w:r>
    </w:p>
    <w:p w:rsidR="00C93455" w:rsidRDefault="00C93455" w:rsidP="00C93455">
      <w:pPr>
        <w:pStyle w:val="a4"/>
        <w:jc w:val="center"/>
        <w:rPr>
          <w:rFonts w:ascii="Times New Roman" w:hAnsi="Times New Roman"/>
          <w:sz w:val="28"/>
          <w:szCs w:val="28"/>
        </w:rPr>
      </w:pPr>
    </w:p>
    <w:p w:rsidR="00C93455" w:rsidRDefault="00C93455" w:rsidP="00C93455">
      <w:pPr>
        <w:pStyle w:val="a4"/>
        <w:jc w:val="center"/>
        <w:rPr>
          <w:rFonts w:ascii="Times New Roman" w:hAnsi="Times New Roman"/>
          <w:sz w:val="28"/>
          <w:szCs w:val="28"/>
        </w:rPr>
      </w:pPr>
    </w:p>
    <w:p w:rsidR="00C93455" w:rsidRDefault="00C93455" w:rsidP="00C93455">
      <w:pPr>
        <w:pStyle w:val="a4"/>
        <w:jc w:val="center"/>
        <w:rPr>
          <w:rFonts w:ascii="Times New Roman" w:hAnsi="Times New Roman"/>
          <w:sz w:val="28"/>
          <w:szCs w:val="28"/>
        </w:rPr>
      </w:pPr>
      <w:r>
        <w:rPr>
          <w:rFonts w:ascii="Times New Roman" w:hAnsi="Times New Roman"/>
          <w:sz w:val="28"/>
          <w:szCs w:val="28"/>
        </w:rPr>
        <w:t>(составляется список всех депутатов, кто отсутствовал напротив его фамилии пишется отсутствовал)</w:t>
      </w:r>
    </w:p>
    <w:p w:rsidR="00C93455" w:rsidRDefault="00C93455" w:rsidP="00C93455">
      <w:pPr>
        <w:pStyle w:val="a4"/>
        <w:jc w:val="center"/>
        <w:rPr>
          <w:rFonts w:ascii="Times New Roman" w:hAnsi="Times New Roman"/>
          <w:sz w:val="28"/>
          <w:szCs w:val="28"/>
        </w:rPr>
      </w:pPr>
    </w:p>
    <w:p w:rsidR="00C93455" w:rsidRDefault="00C93455" w:rsidP="00C93455">
      <w:pPr>
        <w:pStyle w:val="a4"/>
        <w:rPr>
          <w:rFonts w:ascii="Times New Roman" w:hAnsi="Times New Roman"/>
          <w:sz w:val="28"/>
          <w:szCs w:val="28"/>
        </w:rPr>
      </w:pPr>
      <w:r>
        <w:rPr>
          <w:rFonts w:ascii="Times New Roman" w:hAnsi="Times New Roman"/>
          <w:sz w:val="28"/>
          <w:szCs w:val="28"/>
        </w:rPr>
        <w:t>Аксенова Татьяна Васильевна</w:t>
      </w:r>
    </w:p>
    <w:p w:rsidR="00C93455" w:rsidRDefault="00C93455" w:rsidP="00C93455">
      <w:pPr>
        <w:pStyle w:val="a4"/>
        <w:rPr>
          <w:rFonts w:ascii="Times New Roman" w:hAnsi="Times New Roman"/>
          <w:sz w:val="28"/>
          <w:szCs w:val="28"/>
        </w:rPr>
      </w:pPr>
      <w:r>
        <w:rPr>
          <w:rFonts w:ascii="Times New Roman" w:hAnsi="Times New Roman"/>
          <w:sz w:val="28"/>
          <w:szCs w:val="28"/>
        </w:rPr>
        <w:t>Бощенко Людмила Ивановна-</w:t>
      </w:r>
    </w:p>
    <w:p w:rsidR="00C93455" w:rsidRDefault="00C93455" w:rsidP="00C93455">
      <w:pPr>
        <w:pStyle w:val="a4"/>
        <w:rPr>
          <w:rFonts w:ascii="Times New Roman" w:hAnsi="Times New Roman"/>
          <w:sz w:val="28"/>
          <w:szCs w:val="28"/>
        </w:rPr>
      </w:pPr>
      <w:r>
        <w:rPr>
          <w:rFonts w:ascii="Times New Roman" w:hAnsi="Times New Roman"/>
          <w:sz w:val="28"/>
          <w:szCs w:val="28"/>
        </w:rPr>
        <w:t>Вайн Вера Петровна- отсутствовала</w:t>
      </w:r>
    </w:p>
    <w:p w:rsidR="00C93455" w:rsidRDefault="00C93455" w:rsidP="00C93455">
      <w:pPr>
        <w:pStyle w:val="a4"/>
        <w:rPr>
          <w:rFonts w:ascii="Times New Roman" w:hAnsi="Times New Roman"/>
          <w:sz w:val="28"/>
          <w:szCs w:val="28"/>
        </w:rPr>
      </w:pPr>
      <w:r>
        <w:rPr>
          <w:rFonts w:ascii="Times New Roman" w:hAnsi="Times New Roman"/>
          <w:sz w:val="28"/>
          <w:szCs w:val="28"/>
        </w:rPr>
        <w:t>Евсюков Виталий Леонидович- отсутствовал</w:t>
      </w:r>
    </w:p>
    <w:p w:rsidR="00C93455" w:rsidRDefault="00C93455" w:rsidP="00C93455">
      <w:pPr>
        <w:pStyle w:val="a4"/>
        <w:rPr>
          <w:rFonts w:ascii="Times New Roman" w:hAnsi="Times New Roman"/>
          <w:sz w:val="28"/>
          <w:szCs w:val="28"/>
        </w:rPr>
      </w:pPr>
      <w:r>
        <w:rPr>
          <w:rFonts w:ascii="Times New Roman" w:hAnsi="Times New Roman"/>
          <w:sz w:val="28"/>
          <w:szCs w:val="28"/>
        </w:rPr>
        <w:t>Жилкин Олег Михайлович</w:t>
      </w:r>
    </w:p>
    <w:p w:rsidR="00C93455" w:rsidRDefault="00C93455" w:rsidP="00C93455">
      <w:pPr>
        <w:pStyle w:val="a4"/>
        <w:rPr>
          <w:rFonts w:ascii="Times New Roman" w:hAnsi="Times New Roman"/>
          <w:sz w:val="28"/>
          <w:szCs w:val="28"/>
        </w:rPr>
      </w:pPr>
      <w:r>
        <w:rPr>
          <w:rFonts w:ascii="Times New Roman" w:hAnsi="Times New Roman"/>
          <w:sz w:val="28"/>
          <w:szCs w:val="28"/>
        </w:rPr>
        <w:t>Ионин Александр Васильевич</w:t>
      </w:r>
    </w:p>
    <w:p w:rsidR="00C93455" w:rsidRDefault="00C93455" w:rsidP="00C93455">
      <w:pPr>
        <w:pStyle w:val="a4"/>
        <w:rPr>
          <w:rFonts w:ascii="Times New Roman" w:hAnsi="Times New Roman"/>
          <w:sz w:val="28"/>
          <w:szCs w:val="28"/>
        </w:rPr>
      </w:pPr>
      <w:r>
        <w:rPr>
          <w:rFonts w:ascii="Times New Roman" w:hAnsi="Times New Roman"/>
          <w:sz w:val="28"/>
          <w:szCs w:val="28"/>
        </w:rPr>
        <w:t>Кузьмина Валентина Павловна</w:t>
      </w:r>
    </w:p>
    <w:p w:rsidR="00C93455" w:rsidRDefault="00C93455" w:rsidP="00C93455">
      <w:pPr>
        <w:pStyle w:val="a4"/>
        <w:rPr>
          <w:rFonts w:ascii="Times New Roman" w:hAnsi="Times New Roman"/>
          <w:sz w:val="28"/>
          <w:szCs w:val="28"/>
        </w:rPr>
      </w:pPr>
      <w:r>
        <w:rPr>
          <w:rFonts w:ascii="Times New Roman" w:hAnsi="Times New Roman"/>
          <w:sz w:val="28"/>
          <w:szCs w:val="28"/>
        </w:rPr>
        <w:t>Усольцева Татьяна Георгиевна- отсутствовала</w:t>
      </w:r>
    </w:p>
    <w:p w:rsidR="00C93455" w:rsidRDefault="00C93455" w:rsidP="00C93455">
      <w:pPr>
        <w:pStyle w:val="a4"/>
        <w:rPr>
          <w:rFonts w:ascii="Times New Roman" w:hAnsi="Times New Roman"/>
          <w:sz w:val="28"/>
          <w:szCs w:val="28"/>
        </w:rPr>
      </w:pPr>
      <w:r>
        <w:rPr>
          <w:rFonts w:ascii="Times New Roman" w:hAnsi="Times New Roman"/>
          <w:sz w:val="28"/>
          <w:szCs w:val="28"/>
        </w:rPr>
        <w:t>Чернов Константин Владимирович -отсутствовал</w:t>
      </w:r>
    </w:p>
    <w:p w:rsidR="00C93455" w:rsidRDefault="00C93455" w:rsidP="00C93455">
      <w:pPr>
        <w:pStyle w:val="a4"/>
        <w:rPr>
          <w:rFonts w:ascii="Times New Roman" w:hAnsi="Times New Roman"/>
          <w:sz w:val="28"/>
          <w:szCs w:val="28"/>
        </w:rPr>
      </w:pPr>
      <w:r>
        <w:rPr>
          <w:rFonts w:ascii="Times New Roman" w:hAnsi="Times New Roman"/>
          <w:sz w:val="28"/>
          <w:szCs w:val="28"/>
        </w:rPr>
        <w:t xml:space="preserve">Шакуть Татьяна Михайловна- </w:t>
      </w:r>
    </w:p>
    <w:p w:rsidR="00C93455" w:rsidRDefault="00C93455" w:rsidP="00C93455">
      <w:pPr>
        <w:pStyle w:val="a4"/>
        <w:rPr>
          <w:rFonts w:ascii="Times New Roman" w:hAnsi="Times New Roman"/>
          <w:sz w:val="28"/>
          <w:szCs w:val="28"/>
        </w:rPr>
      </w:pPr>
      <w:r>
        <w:rPr>
          <w:rFonts w:ascii="Times New Roman" w:hAnsi="Times New Roman"/>
          <w:sz w:val="28"/>
          <w:szCs w:val="28"/>
        </w:rPr>
        <w:t>Штейзель Надежда Степановна - отсутствовала</w:t>
      </w:r>
    </w:p>
    <w:p w:rsidR="00C93455" w:rsidRDefault="00C93455" w:rsidP="00C93455">
      <w:pPr>
        <w:pStyle w:val="a4"/>
        <w:rPr>
          <w:rFonts w:ascii="Times New Roman" w:hAnsi="Times New Roman"/>
          <w:sz w:val="28"/>
          <w:szCs w:val="28"/>
        </w:rPr>
      </w:pPr>
    </w:p>
    <w:p w:rsidR="00C93455" w:rsidRDefault="00C93455" w:rsidP="00C93455">
      <w:pPr>
        <w:pStyle w:val="a4"/>
        <w:rPr>
          <w:rFonts w:ascii="Times New Roman" w:hAnsi="Times New Roman"/>
          <w:sz w:val="28"/>
          <w:szCs w:val="28"/>
        </w:rPr>
      </w:pPr>
    </w:p>
    <w:p w:rsidR="00C93455" w:rsidRDefault="00C93455" w:rsidP="00C93455">
      <w:pPr>
        <w:rPr>
          <w:sz w:val="28"/>
          <w:szCs w:val="28"/>
        </w:rPr>
      </w:pPr>
    </w:p>
    <w:p w:rsidR="00C93455" w:rsidRDefault="00C93455" w:rsidP="00C93455">
      <w:pPr>
        <w:jc w:val="center"/>
        <w:rPr>
          <w:sz w:val="28"/>
          <w:szCs w:val="28"/>
        </w:rPr>
      </w:pPr>
    </w:p>
    <w:p w:rsidR="00C93455" w:rsidRDefault="00C93455" w:rsidP="00E41348">
      <w:pPr>
        <w:pStyle w:val="a4"/>
        <w:jc w:val="center"/>
        <w:rPr>
          <w:rFonts w:ascii="Times New Roman" w:hAnsi="Times New Roman"/>
          <w:sz w:val="28"/>
          <w:szCs w:val="28"/>
        </w:rPr>
      </w:pPr>
    </w:p>
    <w:p w:rsidR="00C93455" w:rsidRDefault="00C93455" w:rsidP="00E41348">
      <w:pPr>
        <w:pStyle w:val="a4"/>
        <w:jc w:val="center"/>
        <w:rPr>
          <w:rFonts w:ascii="Times New Roman" w:hAnsi="Times New Roman"/>
          <w:sz w:val="28"/>
          <w:szCs w:val="28"/>
        </w:rPr>
      </w:pPr>
    </w:p>
    <w:p w:rsidR="00C93455" w:rsidRDefault="00C93455" w:rsidP="00E41348">
      <w:pPr>
        <w:pStyle w:val="a4"/>
        <w:jc w:val="center"/>
        <w:rPr>
          <w:rFonts w:ascii="Times New Roman" w:hAnsi="Times New Roman"/>
          <w:sz w:val="28"/>
          <w:szCs w:val="28"/>
        </w:rPr>
      </w:pPr>
    </w:p>
    <w:p w:rsidR="00C93455" w:rsidRDefault="00C93455" w:rsidP="00E41348">
      <w:pPr>
        <w:pStyle w:val="a4"/>
        <w:jc w:val="center"/>
        <w:rPr>
          <w:rFonts w:ascii="Times New Roman" w:hAnsi="Times New Roman"/>
          <w:sz w:val="28"/>
          <w:szCs w:val="28"/>
        </w:rPr>
      </w:pPr>
    </w:p>
    <w:p w:rsidR="00C93455" w:rsidRDefault="00C93455" w:rsidP="00E41348">
      <w:pPr>
        <w:pStyle w:val="a4"/>
        <w:jc w:val="center"/>
        <w:rPr>
          <w:rFonts w:ascii="Times New Roman" w:hAnsi="Times New Roman"/>
          <w:sz w:val="28"/>
          <w:szCs w:val="28"/>
        </w:rPr>
      </w:pPr>
    </w:p>
    <w:p w:rsidR="00C93455" w:rsidRDefault="00C93455" w:rsidP="00E41348">
      <w:pPr>
        <w:pStyle w:val="a4"/>
        <w:jc w:val="center"/>
        <w:rPr>
          <w:rFonts w:ascii="Times New Roman" w:hAnsi="Times New Roman"/>
          <w:sz w:val="28"/>
          <w:szCs w:val="28"/>
        </w:rPr>
      </w:pPr>
    </w:p>
    <w:p w:rsidR="00C93455" w:rsidRDefault="00C93455" w:rsidP="00E41348">
      <w:pPr>
        <w:pStyle w:val="a4"/>
        <w:jc w:val="center"/>
        <w:rPr>
          <w:rFonts w:ascii="Times New Roman" w:hAnsi="Times New Roman"/>
          <w:sz w:val="28"/>
          <w:szCs w:val="28"/>
        </w:rPr>
      </w:pPr>
    </w:p>
    <w:p w:rsidR="00C93455" w:rsidRDefault="00C93455" w:rsidP="00E41348">
      <w:pPr>
        <w:pStyle w:val="a4"/>
        <w:jc w:val="center"/>
        <w:rPr>
          <w:rFonts w:ascii="Times New Roman" w:hAnsi="Times New Roman"/>
          <w:sz w:val="28"/>
          <w:szCs w:val="28"/>
        </w:rPr>
      </w:pPr>
    </w:p>
    <w:p w:rsidR="00C93455" w:rsidRDefault="00C93455" w:rsidP="00E41348">
      <w:pPr>
        <w:pStyle w:val="a4"/>
        <w:jc w:val="center"/>
        <w:rPr>
          <w:rFonts w:ascii="Times New Roman" w:hAnsi="Times New Roman"/>
          <w:sz w:val="28"/>
          <w:szCs w:val="28"/>
        </w:rPr>
      </w:pPr>
    </w:p>
    <w:p w:rsidR="00C93455" w:rsidRDefault="00C93455" w:rsidP="00E41348">
      <w:pPr>
        <w:pStyle w:val="a4"/>
        <w:jc w:val="center"/>
        <w:rPr>
          <w:rFonts w:ascii="Times New Roman" w:hAnsi="Times New Roman"/>
          <w:sz w:val="28"/>
          <w:szCs w:val="28"/>
        </w:rPr>
      </w:pPr>
    </w:p>
    <w:p w:rsidR="00C93455" w:rsidRDefault="00C93455" w:rsidP="00E41348">
      <w:pPr>
        <w:pStyle w:val="a4"/>
        <w:jc w:val="center"/>
        <w:rPr>
          <w:rFonts w:ascii="Times New Roman" w:hAnsi="Times New Roman"/>
          <w:sz w:val="28"/>
          <w:szCs w:val="28"/>
        </w:rPr>
      </w:pPr>
    </w:p>
    <w:p w:rsidR="00C93455" w:rsidRDefault="00C93455" w:rsidP="00E41348">
      <w:pPr>
        <w:pStyle w:val="a4"/>
        <w:jc w:val="center"/>
        <w:rPr>
          <w:rFonts w:ascii="Times New Roman" w:hAnsi="Times New Roman"/>
          <w:sz w:val="28"/>
          <w:szCs w:val="28"/>
        </w:rPr>
      </w:pPr>
    </w:p>
    <w:p w:rsidR="00C93455" w:rsidRDefault="00C93455" w:rsidP="00E41348">
      <w:pPr>
        <w:pStyle w:val="a4"/>
        <w:jc w:val="center"/>
        <w:rPr>
          <w:rFonts w:ascii="Times New Roman" w:hAnsi="Times New Roman"/>
          <w:sz w:val="28"/>
          <w:szCs w:val="28"/>
        </w:rPr>
      </w:pPr>
    </w:p>
    <w:p w:rsidR="00C93455" w:rsidRDefault="00C93455" w:rsidP="00E41348">
      <w:pPr>
        <w:pStyle w:val="a4"/>
        <w:jc w:val="center"/>
        <w:rPr>
          <w:rFonts w:ascii="Times New Roman" w:hAnsi="Times New Roman"/>
          <w:sz w:val="28"/>
          <w:szCs w:val="28"/>
        </w:rPr>
      </w:pPr>
    </w:p>
    <w:p w:rsidR="00C93455" w:rsidRDefault="00C93455" w:rsidP="00E41348">
      <w:pPr>
        <w:pStyle w:val="a4"/>
        <w:jc w:val="center"/>
        <w:rPr>
          <w:rFonts w:ascii="Times New Roman" w:hAnsi="Times New Roman"/>
          <w:sz w:val="28"/>
          <w:szCs w:val="28"/>
        </w:rPr>
      </w:pPr>
    </w:p>
    <w:p w:rsidR="00C93455" w:rsidRDefault="00C93455" w:rsidP="00C93455">
      <w:pPr>
        <w:pStyle w:val="a4"/>
        <w:jc w:val="center"/>
        <w:rPr>
          <w:rFonts w:ascii="Times New Roman" w:hAnsi="Times New Roman"/>
          <w:sz w:val="28"/>
          <w:szCs w:val="28"/>
        </w:rPr>
      </w:pPr>
      <w:r>
        <w:rPr>
          <w:rFonts w:ascii="Times New Roman" w:hAnsi="Times New Roman"/>
          <w:sz w:val="28"/>
          <w:szCs w:val="28"/>
        </w:rPr>
        <w:t>СОВЕТ ДЕПУТАТОВ</w:t>
      </w:r>
    </w:p>
    <w:p w:rsidR="00C93455" w:rsidRDefault="00C93455" w:rsidP="00C93455">
      <w:pPr>
        <w:pStyle w:val="a4"/>
        <w:jc w:val="center"/>
        <w:rPr>
          <w:rFonts w:ascii="Times New Roman" w:hAnsi="Times New Roman"/>
          <w:sz w:val="28"/>
          <w:szCs w:val="28"/>
        </w:rPr>
      </w:pPr>
      <w:r>
        <w:rPr>
          <w:rFonts w:ascii="Times New Roman" w:hAnsi="Times New Roman"/>
          <w:sz w:val="28"/>
          <w:szCs w:val="28"/>
        </w:rPr>
        <w:t xml:space="preserve">НОВОТАРТАССКОГО СЕЛЬСОВЕТА </w:t>
      </w:r>
    </w:p>
    <w:p w:rsidR="00C93455" w:rsidRDefault="00C93455" w:rsidP="00C93455">
      <w:pPr>
        <w:pStyle w:val="a4"/>
        <w:jc w:val="center"/>
        <w:rPr>
          <w:rFonts w:ascii="Times New Roman" w:hAnsi="Times New Roman"/>
          <w:sz w:val="28"/>
          <w:szCs w:val="28"/>
        </w:rPr>
      </w:pPr>
      <w:r>
        <w:rPr>
          <w:rFonts w:ascii="Times New Roman" w:hAnsi="Times New Roman"/>
          <w:sz w:val="28"/>
          <w:szCs w:val="28"/>
        </w:rPr>
        <w:t xml:space="preserve">ВЕНГЕРОВСКОГО РАЙОНА </w:t>
      </w:r>
    </w:p>
    <w:p w:rsidR="00C93455" w:rsidRDefault="00C93455" w:rsidP="00C93455">
      <w:pPr>
        <w:pStyle w:val="a4"/>
        <w:jc w:val="center"/>
        <w:rPr>
          <w:rFonts w:ascii="Times New Roman" w:hAnsi="Times New Roman"/>
          <w:sz w:val="28"/>
          <w:szCs w:val="28"/>
        </w:rPr>
      </w:pPr>
      <w:r>
        <w:rPr>
          <w:rFonts w:ascii="Times New Roman" w:hAnsi="Times New Roman"/>
          <w:sz w:val="28"/>
          <w:szCs w:val="28"/>
        </w:rPr>
        <w:t>НОВОСИБИРСКОЙ ОБЛАСТИ</w:t>
      </w:r>
    </w:p>
    <w:p w:rsidR="00C93455" w:rsidRDefault="00C93455" w:rsidP="00C93455">
      <w:pPr>
        <w:pStyle w:val="a4"/>
        <w:jc w:val="center"/>
        <w:rPr>
          <w:rFonts w:ascii="Times New Roman" w:hAnsi="Times New Roman"/>
          <w:sz w:val="28"/>
          <w:szCs w:val="28"/>
        </w:rPr>
      </w:pPr>
    </w:p>
    <w:p w:rsidR="00C93455" w:rsidRDefault="00C93455" w:rsidP="00C93455">
      <w:pPr>
        <w:pStyle w:val="a4"/>
        <w:jc w:val="center"/>
        <w:rPr>
          <w:rFonts w:ascii="Times New Roman" w:hAnsi="Times New Roman"/>
          <w:sz w:val="28"/>
          <w:szCs w:val="28"/>
        </w:rPr>
      </w:pPr>
      <w:r>
        <w:rPr>
          <w:rFonts w:ascii="Times New Roman" w:hAnsi="Times New Roman"/>
          <w:sz w:val="28"/>
          <w:szCs w:val="28"/>
        </w:rPr>
        <w:t>ПРОТОКОЛ</w:t>
      </w:r>
    </w:p>
    <w:p w:rsidR="00C93455" w:rsidRDefault="00AC4AF9" w:rsidP="00C93455">
      <w:pPr>
        <w:pStyle w:val="a4"/>
        <w:jc w:val="center"/>
        <w:rPr>
          <w:rFonts w:ascii="Times New Roman" w:hAnsi="Times New Roman"/>
          <w:sz w:val="28"/>
          <w:szCs w:val="28"/>
        </w:rPr>
      </w:pPr>
      <w:r>
        <w:rPr>
          <w:rFonts w:ascii="Times New Roman" w:hAnsi="Times New Roman"/>
          <w:sz w:val="28"/>
          <w:szCs w:val="28"/>
        </w:rPr>
        <w:t>седьмой</w:t>
      </w:r>
      <w:r w:rsidR="00C93455">
        <w:rPr>
          <w:rFonts w:ascii="Times New Roman" w:hAnsi="Times New Roman"/>
          <w:sz w:val="28"/>
          <w:szCs w:val="28"/>
        </w:rPr>
        <w:t xml:space="preserve">  сессии  пятого созыва</w:t>
      </w:r>
    </w:p>
    <w:p w:rsidR="00C93455" w:rsidRDefault="00C93455" w:rsidP="00C93455">
      <w:pPr>
        <w:ind w:left="360"/>
        <w:jc w:val="both"/>
        <w:rPr>
          <w:rFonts w:ascii="Calibri" w:hAnsi="Calibri"/>
          <w:sz w:val="28"/>
          <w:szCs w:val="28"/>
        </w:rPr>
      </w:pPr>
    </w:p>
    <w:p w:rsidR="00C93455" w:rsidRDefault="00AC4AF9" w:rsidP="00C93455">
      <w:pPr>
        <w:pStyle w:val="a4"/>
        <w:rPr>
          <w:rFonts w:ascii="Times New Roman" w:hAnsi="Times New Roman"/>
          <w:sz w:val="28"/>
          <w:szCs w:val="28"/>
        </w:rPr>
      </w:pPr>
      <w:r>
        <w:rPr>
          <w:rFonts w:ascii="Times New Roman" w:hAnsi="Times New Roman"/>
          <w:sz w:val="28"/>
          <w:szCs w:val="28"/>
        </w:rPr>
        <w:t>27</w:t>
      </w:r>
      <w:r w:rsidR="00C93455">
        <w:rPr>
          <w:rFonts w:ascii="Times New Roman" w:hAnsi="Times New Roman"/>
          <w:sz w:val="28"/>
          <w:szCs w:val="28"/>
        </w:rPr>
        <w:t>.0</w:t>
      </w:r>
      <w:r>
        <w:rPr>
          <w:rFonts w:ascii="Times New Roman" w:hAnsi="Times New Roman"/>
          <w:sz w:val="28"/>
          <w:szCs w:val="28"/>
        </w:rPr>
        <w:t>9</w:t>
      </w:r>
      <w:r w:rsidR="00C93455">
        <w:rPr>
          <w:rFonts w:ascii="Times New Roman" w:hAnsi="Times New Roman"/>
          <w:sz w:val="28"/>
          <w:szCs w:val="28"/>
        </w:rPr>
        <w:t>.2016                                                                                с. Новый Тартас</w:t>
      </w:r>
    </w:p>
    <w:p w:rsidR="00C93455" w:rsidRDefault="00C93455" w:rsidP="00C93455">
      <w:pPr>
        <w:pStyle w:val="a4"/>
        <w:rPr>
          <w:rFonts w:ascii="Times New Roman" w:hAnsi="Times New Roman"/>
          <w:sz w:val="28"/>
          <w:szCs w:val="28"/>
        </w:rPr>
      </w:pPr>
      <w:r>
        <w:rPr>
          <w:rFonts w:ascii="Times New Roman" w:hAnsi="Times New Roman"/>
          <w:sz w:val="28"/>
          <w:szCs w:val="28"/>
        </w:rPr>
        <w:t>Всего депутатов   – 11</w:t>
      </w:r>
    </w:p>
    <w:p w:rsidR="00C93455" w:rsidRDefault="00C93455" w:rsidP="00C93455">
      <w:pPr>
        <w:pStyle w:val="a4"/>
        <w:rPr>
          <w:rFonts w:ascii="Times New Roman" w:hAnsi="Times New Roman"/>
          <w:sz w:val="28"/>
          <w:szCs w:val="28"/>
        </w:rPr>
      </w:pPr>
      <w:r>
        <w:rPr>
          <w:rFonts w:ascii="Times New Roman" w:hAnsi="Times New Roman"/>
          <w:sz w:val="28"/>
          <w:szCs w:val="28"/>
        </w:rPr>
        <w:t xml:space="preserve">Присутствовало  – </w:t>
      </w:r>
      <w:r w:rsidR="00B849B0">
        <w:rPr>
          <w:rFonts w:ascii="Times New Roman" w:hAnsi="Times New Roman"/>
          <w:sz w:val="28"/>
          <w:szCs w:val="28"/>
        </w:rPr>
        <w:t>6</w:t>
      </w:r>
      <w:r>
        <w:rPr>
          <w:rFonts w:ascii="Times New Roman" w:hAnsi="Times New Roman"/>
          <w:sz w:val="28"/>
          <w:szCs w:val="28"/>
        </w:rPr>
        <w:t xml:space="preserve"> (Список прилагается)</w:t>
      </w:r>
    </w:p>
    <w:p w:rsidR="00C93455" w:rsidRDefault="00C93455" w:rsidP="00C93455">
      <w:pPr>
        <w:pStyle w:val="a4"/>
        <w:rPr>
          <w:rFonts w:ascii="Times New Roman" w:hAnsi="Times New Roman"/>
          <w:sz w:val="28"/>
          <w:szCs w:val="28"/>
        </w:rPr>
      </w:pPr>
      <w:r>
        <w:rPr>
          <w:rFonts w:ascii="Times New Roman" w:hAnsi="Times New Roman"/>
          <w:sz w:val="28"/>
          <w:szCs w:val="28"/>
        </w:rPr>
        <w:t>Председатель  Совета депутатов  - Ионина О.В.</w:t>
      </w:r>
    </w:p>
    <w:p w:rsidR="00C93455" w:rsidRDefault="00C93455" w:rsidP="00C93455">
      <w:pPr>
        <w:pStyle w:val="a4"/>
        <w:rPr>
          <w:rFonts w:ascii="Times New Roman" w:hAnsi="Times New Roman"/>
          <w:sz w:val="28"/>
          <w:szCs w:val="28"/>
        </w:rPr>
      </w:pPr>
      <w:r>
        <w:rPr>
          <w:rFonts w:ascii="Times New Roman" w:hAnsi="Times New Roman"/>
          <w:sz w:val="28"/>
          <w:szCs w:val="28"/>
        </w:rPr>
        <w:t>Секретарем сессии избрана   - Аксенова Т.В.</w:t>
      </w:r>
    </w:p>
    <w:p w:rsidR="00C93455" w:rsidRDefault="00C93455" w:rsidP="00C93455">
      <w:pPr>
        <w:pStyle w:val="a4"/>
        <w:jc w:val="center"/>
        <w:rPr>
          <w:rFonts w:ascii="Times New Roman" w:hAnsi="Times New Roman"/>
          <w:sz w:val="28"/>
          <w:szCs w:val="28"/>
        </w:rPr>
      </w:pPr>
      <w:r>
        <w:rPr>
          <w:rFonts w:ascii="Times New Roman" w:hAnsi="Times New Roman"/>
          <w:sz w:val="28"/>
          <w:szCs w:val="28"/>
        </w:rPr>
        <w:t>ПОВЕСТКА</w:t>
      </w:r>
    </w:p>
    <w:p w:rsidR="00E56461" w:rsidRDefault="00E56461" w:rsidP="00E56461">
      <w:pPr>
        <w:pStyle w:val="a4"/>
        <w:jc w:val="both"/>
        <w:rPr>
          <w:rFonts w:ascii="Times New Roman" w:hAnsi="Times New Roman"/>
          <w:sz w:val="28"/>
          <w:szCs w:val="28"/>
        </w:rPr>
      </w:pPr>
      <w:r w:rsidRPr="00CC5866">
        <w:rPr>
          <w:rFonts w:ascii="Times New Roman" w:hAnsi="Times New Roman"/>
          <w:sz w:val="28"/>
          <w:szCs w:val="28"/>
        </w:rPr>
        <w:t xml:space="preserve">1.О внесении изменений в Устав </w:t>
      </w:r>
      <w:r w:rsidRPr="00CC5866">
        <w:rPr>
          <w:rFonts w:ascii="Times New Roman" w:hAnsi="Times New Roman"/>
          <w:color w:val="FF0000"/>
          <w:sz w:val="28"/>
          <w:szCs w:val="28"/>
        </w:rPr>
        <w:t>Новотартасского</w:t>
      </w:r>
      <w:r w:rsidRPr="00CC5866">
        <w:rPr>
          <w:rFonts w:ascii="Times New Roman" w:hAnsi="Times New Roman"/>
          <w:sz w:val="28"/>
          <w:szCs w:val="28"/>
        </w:rPr>
        <w:t xml:space="preserve"> сельсовета Венгеровского района Новосибирской области.</w:t>
      </w:r>
    </w:p>
    <w:p w:rsidR="00124346" w:rsidRDefault="00124346" w:rsidP="00E56461">
      <w:pPr>
        <w:pStyle w:val="a4"/>
        <w:jc w:val="both"/>
        <w:rPr>
          <w:rFonts w:ascii="Times New Roman" w:hAnsi="Times New Roman"/>
          <w:sz w:val="28"/>
          <w:szCs w:val="28"/>
        </w:rPr>
      </w:pPr>
      <w:r>
        <w:rPr>
          <w:rFonts w:ascii="Times New Roman" w:hAnsi="Times New Roman"/>
          <w:sz w:val="28"/>
          <w:szCs w:val="28"/>
        </w:rPr>
        <w:t>Докладчик Огрызкова А.В. специалист 1-го разряда администрации.</w:t>
      </w:r>
    </w:p>
    <w:p w:rsidR="00E56461" w:rsidRDefault="00E56461" w:rsidP="00E56461">
      <w:pPr>
        <w:pStyle w:val="a4"/>
        <w:jc w:val="both"/>
        <w:rPr>
          <w:rFonts w:ascii="Times New Roman" w:hAnsi="Times New Roman"/>
          <w:sz w:val="28"/>
          <w:szCs w:val="28"/>
        </w:rPr>
      </w:pPr>
      <w:r>
        <w:rPr>
          <w:rFonts w:ascii="Times New Roman" w:hAnsi="Times New Roman"/>
          <w:sz w:val="28"/>
          <w:szCs w:val="28"/>
        </w:rPr>
        <w:t>2</w:t>
      </w:r>
      <w:r w:rsidRPr="00CC5866">
        <w:rPr>
          <w:rFonts w:ascii="Times New Roman" w:hAnsi="Times New Roman"/>
          <w:sz w:val="28"/>
          <w:szCs w:val="28"/>
        </w:rPr>
        <w:t xml:space="preserve"> </w:t>
      </w:r>
      <w:r>
        <w:rPr>
          <w:rFonts w:ascii="Times New Roman" w:hAnsi="Times New Roman"/>
          <w:sz w:val="28"/>
          <w:szCs w:val="28"/>
        </w:rPr>
        <w:t xml:space="preserve">Об отмене положения о классных чинах </w:t>
      </w:r>
      <w:r w:rsidRPr="00CC5866">
        <w:rPr>
          <w:rFonts w:ascii="Times New Roman" w:hAnsi="Times New Roman"/>
          <w:sz w:val="28"/>
          <w:szCs w:val="28"/>
        </w:rPr>
        <w:t>.</w:t>
      </w:r>
    </w:p>
    <w:p w:rsidR="00124346" w:rsidRPr="00CC5866" w:rsidRDefault="00124346" w:rsidP="00E56461">
      <w:pPr>
        <w:pStyle w:val="a4"/>
        <w:jc w:val="both"/>
        <w:rPr>
          <w:rFonts w:ascii="Times New Roman" w:hAnsi="Times New Roman"/>
          <w:sz w:val="28"/>
          <w:szCs w:val="28"/>
        </w:rPr>
      </w:pPr>
      <w:r>
        <w:rPr>
          <w:rFonts w:ascii="Times New Roman" w:hAnsi="Times New Roman"/>
          <w:sz w:val="28"/>
          <w:szCs w:val="28"/>
        </w:rPr>
        <w:t>Докладчик Огрызкова А.В. специалист 1-го разряда администрации</w:t>
      </w:r>
    </w:p>
    <w:p w:rsidR="00E56461" w:rsidRDefault="00E56461" w:rsidP="00E56461">
      <w:pPr>
        <w:pStyle w:val="a4"/>
        <w:jc w:val="both"/>
        <w:rPr>
          <w:rFonts w:ascii="Times New Roman" w:hAnsi="Times New Roman"/>
          <w:sz w:val="28"/>
          <w:szCs w:val="28"/>
        </w:rPr>
      </w:pPr>
      <w:r>
        <w:rPr>
          <w:rFonts w:ascii="Times New Roman" w:hAnsi="Times New Roman"/>
          <w:sz w:val="28"/>
          <w:szCs w:val="28"/>
        </w:rPr>
        <w:t>3</w:t>
      </w:r>
      <w:r w:rsidRPr="00CC5866">
        <w:rPr>
          <w:rFonts w:ascii="Times New Roman" w:hAnsi="Times New Roman"/>
          <w:sz w:val="28"/>
          <w:szCs w:val="28"/>
        </w:rPr>
        <w:t xml:space="preserve">. </w:t>
      </w:r>
      <w:r>
        <w:rPr>
          <w:rFonts w:ascii="Times New Roman" w:hAnsi="Times New Roman"/>
          <w:sz w:val="28"/>
          <w:szCs w:val="28"/>
        </w:rPr>
        <w:t>О внесении изменений в правила благоустройства</w:t>
      </w:r>
      <w:r w:rsidRPr="00CC5866">
        <w:rPr>
          <w:rFonts w:ascii="Times New Roman" w:hAnsi="Times New Roman"/>
          <w:sz w:val="28"/>
          <w:szCs w:val="28"/>
        </w:rPr>
        <w:t xml:space="preserve"> </w:t>
      </w:r>
    </w:p>
    <w:p w:rsidR="00124346" w:rsidRPr="00CC5866" w:rsidRDefault="00124346" w:rsidP="00E56461">
      <w:pPr>
        <w:pStyle w:val="a4"/>
        <w:jc w:val="both"/>
        <w:rPr>
          <w:rFonts w:ascii="Times New Roman" w:hAnsi="Times New Roman"/>
          <w:sz w:val="28"/>
          <w:szCs w:val="28"/>
        </w:rPr>
      </w:pPr>
      <w:r>
        <w:rPr>
          <w:rFonts w:ascii="Times New Roman" w:hAnsi="Times New Roman"/>
          <w:sz w:val="28"/>
          <w:szCs w:val="28"/>
        </w:rPr>
        <w:t>Докладчик Огрызкова А.В. специалист 1-го разряда администрации</w:t>
      </w:r>
    </w:p>
    <w:p w:rsidR="00E56461" w:rsidRDefault="00E56461" w:rsidP="00E56461">
      <w:pPr>
        <w:pStyle w:val="a4"/>
        <w:jc w:val="both"/>
        <w:rPr>
          <w:rFonts w:ascii="Times New Roman" w:hAnsi="Times New Roman"/>
          <w:sz w:val="28"/>
          <w:szCs w:val="28"/>
        </w:rPr>
      </w:pPr>
      <w:r>
        <w:rPr>
          <w:rFonts w:ascii="Times New Roman" w:hAnsi="Times New Roman"/>
          <w:sz w:val="28"/>
          <w:szCs w:val="28"/>
        </w:rPr>
        <w:t>4</w:t>
      </w:r>
      <w:r w:rsidRPr="00CC5866">
        <w:rPr>
          <w:rFonts w:ascii="Times New Roman" w:hAnsi="Times New Roman"/>
          <w:sz w:val="28"/>
          <w:szCs w:val="28"/>
        </w:rPr>
        <w:t>.</w:t>
      </w:r>
      <w:r>
        <w:rPr>
          <w:rFonts w:ascii="Times New Roman" w:hAnsi="Times New Roman"/>
          <w:sz w:val="28"/>
          <w:szCs w:val="28"/>
        </w:rPr>
        <w:t>О приостановлении действий статей 59 и 62 « О бюджетном процессе»</w:t>
      </w:r>
    </w:p>
    <w:p w:rsidR="00124346" w:rsidRPr="00CC5866" w:rsidRDefault="00124346" w:rsidP="00E56461">
      <w:pPr>
        <w:pStyle w:val="a4"/>
        <w:jc w:val="both"/>
        <w:rPr>
          <w:rFonts w:ascii="Times New Roman" w:hAnsi="Times New Roman"/>
          <w:sz w:val="28"/>
          <w:szCs w:val="28"/>
        </w:rPr>
      </w:pPr>
      <w:r>
        <w:rPr>
          <w:rFonts w:ascii="Times New Roman" w:hAnsi="Times New Roman"/>
          <w:sz w:val="28"/>
          <w:szCs w:val="28"/>
        </w:rPr>
        <w:t>Докладчик Огрызкова А.В. специалист 1-го разряда администрации</w:t>
      </w:r>
    </w:p>
    <w:p w:rsidR="00E56461" w:rsidRDefault="00E56461" w:rsidP="00E56461">
      <w:pPr>
        <w:pStyle w:val="a4"/>
        <w:jc w:val="both"/>
        <w:rPr>
          <w:rFonts w:ascii="Times New Roman" w:hAnsi="Times New Roman"/>
          <w:sz w:val="28"/>
          <w:szCs w:val="28"/>
        </w:rPr>
      </w:pPr>
      <w:r>
        <w:rPr>
          <w:rFonts w:ascii="Times New Roman" w:hAnsi="Times New Roman"/>
          <w:sz w:val="28"/>
          <w:szCs w:val="28"/>
        </w:rPr>
        <w:t>5</w:t>
      </w:r>
      <w:r w:rsidRPr="00CC5866">
        <w:rPr>
          <w:rFonts w:ascii="Times New Roman" w:hAnsi="Times New Roman"/>
          <w:sz w:val="28"/>
          <w:szCs w:val="28"/>
        </w:rPr>
        <w:t>.</w:t>
      </w:r>
      <w:r>
        <w:rPr>
          <w:rFonts w:ascii="Times New Roman" w:hAnsi="Times New Roman"/>
          <w:sz w:val="28"/>
          <w:szCs w:val="28"/>
        </w:rPr>
        <w:t>О повышении базовой ставки земельного налога .</w:t>
      </w:r>
    </w:p>
    <w:p w:rsidR="00124346" w:rsidRPr="00CC5866" w:rsidRDefault="00124346" w:rsidP="00E56461">
      <w:pPr>
        <w:pStyle w:val="a4"/>
        <w:jc w:val="both"/>
        <w:rPr>
          <w:rFonts w:ascii="Times New Roman" w:hAnsi="Times New Roman"/>
          <w:sz w:val="28"/>
          <w:szCs w:val="28"/>
        </w:rPr>
      </w:pPr>
      <w:r>
        <w:rPr>
          <w:rFonts w:ascii="Times New Roman" w:hAnsi="Times New Roman"/>
          <w:sz w:val="28"/>
          <w:szCs w:val="28"/>
        </w:rPr>
        <w:t>Докладчик Огрызкова А.В. специалист 1-го разряда администрации</w:t>
      </w:r>
    </w:p>
    <w:p w:rsidR="00E56461" w:rsidRDefault="00E56461" w:rsidP="00E56461">
      <w:pPr>
        <w:pStyle w:val="a4"/>
        <w:jc w:val="both"/>
        <w:rPr>
          <w:rFonts w:ascii="Times New Roman" w:hAnsi="Times New Roman"/>
          <w:sz w:val="28"/>
          <w:szCs w:val="28"/>
        </w:rPr>
      </w:pPr>
      <w:r>
        <w:rPr>
          <w:rFonts w:ascii="Times New Roman" w:hAnsi="Times New Roman"/>
          <w:sz w:val="28"/>
          <w:szCs w:val="28"/>
        </w:rPr>
        <w:t xml:space="preserve">6. </w:t>
      </w:r>
      <w:r w:rsidRPr="007526D4">
        <w:rPr>
          <w:rFonts w:ascii="Times New Roman" w:hAnsi="Times New Roman"/>
          <w:sz w:val="28"/>
          <w:szCs w:val="28"/>
        </w:rPr>
        <w:t xml:space="preserve">Об утверждении </w:t>
      </w:r>
      <w:r>
        <w:rPr>
          <w:rFonts w:ascii="Times New Roman" w:hAnsi="Times New Roman"/>
          <w:sz w:val="28"/>
          <w:szCs w:val="28"/>
        </w:rPr>
        <w:t xml:space="preserve"> положения о порядке управления и распоряжения муниципальным имуществом.</w:t>
      </w:r>
    </w:p>
    <w:p w:rsidR="00124346" w:rsidRPr="007526D4" w:rsidRDefault="00124346" w:rsidP="00E56461">
      <w:pPr>
        <w:pStyle w:val="a4"/>
        <w:jc w:val="both"/>
        <w:rPr>
          <w:rFonts w:ascii="Times New Roman" w:hAnsi="Times New Roman"/>
          <w:sz w:val="28"/>
          <w:szCs w:val="28"/>
        </w:rPr>
      </w:pPr>
      <w:r>
        <w:rPr>
          <w:rFonts w:ascii="Times New Roman" w:hAnsi="Times New Roman"/>
          <w:sz w:val="28"/>
          <w:szCs w:val="28"/>
        </w:rPr>
        <w:t>Докладчик Огрызкова А.В. специалист 1-го разряда администрации</w:t>
      </w:r>
    </w:p>
    <w:p w:rsidR="00E56461" w:rsidRDefault="00E56461" w:rsidP="00E56461">
      <w:pPr>
        <w:pStyle w:val="a4"/>
        <w:jc w:val="both"/>
        <w:rPr>
          <w:rFonts w:ascii="Times New Roman" w:hAnsi="Times New Roman"/>
          <w:sz w:val="28"/>
          <w:szCs w:val="28"/>
        </w:rPr>
      </w:pPr>
      <w:r w:rsidRPr="005152A2">
        <w:rPr>
          <w:rFonts w:ascii="Times New Roman" w:hAnsi="Times New Roman"/>
          <w:sz w:val="28"/>
          <w:szCs w:val="28"/>
        </w:rPr>
        <w:t>7. О внесении изменений в решение Совета депутатов Новотартасского сельс</w:t>
      </w:r>
      <w:r>
        <w:rPr>
          <w:rFonts w:ascii="Times New Roman" w:hAnsi="Times New Roman"/>
          <w:sz w:val="28"/>
          <w:szCs w:val="28"/>
        </w:rPr>
        <w:t>овета № 2</w:t>
      </w:r>
      <w:r w:rsidRPr="005152A2">
        <w:rPr>
          <w:rFonts w:ascii="Times New Roman" w:hAnsi="Times New Roman"/>
          <w:sz w:val="28"/>
          <w:szCs w:val="28"/>
        </w:rPr>
        <w:t xml:space="preserve"> от 22.12.2015 г</w:t>
      </w:r>
    </w:p>
    <w:p w:rsidR="00124346" w:rsidRPr="005152A2" w:rsidRDefault="00124346" w:rsidP="00E56461">
      <w:pPr>
        <w:pStyle w:val="a4"/>
        <w:jc w:val="both"/>
        <w:rPr>
          <w:rFonts w:ascii="Times New Roman" w:hAnsi="Times New Roman"/>
          <w:sz w:val="28"/>
          <w:szCs w:val="28"/>
        </w:rPr>
      </w:pPr>
      <w:r>
        <w:rPr>
          <w:rFonts w:ascii="Times New Roman" w:hAnsi="Times New Roman"/>
          <w:sz w:val="28"/>
          <w:szCs w:val="28"/>
        </w:rPr>
        <w:t>Докладчик Ионина О.В. Глава Новотартасского сельсовета.</w:t>
      </w:r>
    </w:p>
    <w:p w:rsidR="00C93455" w:rsidRDefault="00C93455" w:rsidP="00C93455">
      <w:pPr>
        <w:pStyle w:val="a4"/>
        <w:jc w:val="both"/>
        <w:rPr>
          <w:rFonts w:ascii="Times New Roman" w:hAnsi="Times New Roman"/>
          <w:sz w:val="28"/>
          <w:szCs w:val="28"/>
        </w:rPr>
      </w:pPr>
      <w:r>
        <w:rPr>
          <w:rFonts w:ascii="Times New Roman" w:hAnsi="Times New Roman"/>
          <w:sz w:val="28"/>
          <w:szCs w:val="28"/>
        </w:rPr>
        <w:t xml:space="preserve">СЛУШАЛИ: 1 </w:t>
      </w:r>
      <w:r w:rsidR="005E0161">
        <w:rPr>
          <w:rFonts w:ascii="Times New Roman" w:hAnsi="Times New Roman"/>
          <w:sz w:val="28"/>
          <w:szCs w:val="28"/>
        </w:rPr>
        <w:t>Огрызкову А</w:t>
      </w:r>
      <w:r>
        <w:rPr>
          <w:rFonts w:ascii="Times New Roman" w:hAnsi="Times New Roman"/>
          <w:sz w:val="28"/>
          <w:szCs w:val="28"/>
        </w:rPr>
        <w:t xml:space="preserve">.В </w:t>
      </w:r>
      <w:r w:rsidR="005E0161">
        <w:rPr>
          <w:rFonts w:ascii="Times New Roman" w:hAnsi="Times New Roman"/>
          <w:sz w:val="28"/>
          <w:szCs w:val="28"/>
        </w:rPr>
        <w:t xml:space="preserve">специалиста 1-го разряда </w:t>
      </w:r>
      <w:r>
        <w:rPr>
          <w:rFonts w:ascii="Times New Roman" w:hAnsi="Times New Roman"/>
          <w:sz w:val="28"/>
          <w:szCs w:val="28"/>
        </w:rPr>
        <w:t xml:space="preserve"> Новотартасского сельсовета . в своем выступлении предложила принять внести изменения в Устав Новотартасского сельсовета ГОЛОСОВАЛИ: за -</w:t>
      </w:r>
      <w:r w:rsidR="00B849B0">
        <w:rPr>
          <w:rFonts w:ascii="Times New Roman" w:hAnsi="Times New Roman"/>
          <w:sz w:val="28"/>
          <w:szCs w:val="28"/>
        </w:rPr>
        <w:t>6</w:t>
      </w:r>
      <w:r>
        <w:rPr>
          <w:rFonts w:ascii="Times New Roman" w:hAnsi="Times New Roman"/>
          <w:sz w:val="28"/>
          <w:szCs w:val="28"/>
        </w:rPr>
        <w:t>, против -0, воздержались-0</w:t>
      </w:r>
    </w:p>
    <w:p w:rsidR="00C93455" w:rsidRPr="00265FC5" w:rsidRDefault="00C93455" w:rsidP="00C93455">
      <w:pPr>
        <w:pStyle w:val="a4"/>
        <w:jc w:val="both"/>
        <w:rPr>
          <w:rFonts w:ascii="Times New Roman" w:hAnsi="Times New Roman"/>
          <w:sz w:val="28"/>
          <w:szCs w:val="28"/>
        </w:rPr>
      </w:pPr>
      <w:r>
        <w:rPr>
          <w:rFonts w:ascii="Times New Roman" w:hAnsi="Times New Roman"/>
          <w:sz w:val="28"/>
          <w:szCs w:val="28"/>
        </w:rPr>
        <w:t>РЕШИЛИ:1. В</w:t>
      </w:r>
      <w:r w:rsidRPr="00CC5866">
        <w:rPr>
          <w:rFonts w:ascii="Times New Roman" w:hAnsi="Times New Roman"/>
          <w:sz w:val="28"/>
          <w:szCs w:val="28"/>
        </w:rPr>
        <w:t>нес</w:t>
      </w:r>
      <w:r>
        <w:rPr>
          <w:rFonts w:ascii="Times New Roman" w:hAnsi="Times New Roman"/>
          <w:sz w:val="28"/>
          <w:szCs w:val="28"/>
        </w:rPr>
        <w:t>ти</w:t>
      </w:r>
      <w:r w:rsidRPr="00CC5866">
        <w:rPr>
          <w:rFonts w:ascii="Times New Roman" w:hAnsi="Times New Roman"/>
          <w:sz w:val="28"/>
          <w:szCs w:val="28"/>
        </w:rPr>
        <w:t xml:space="preserve"> изменени</w:t>
      </w:r>
      <w:r>
        <w:rPr>
          <w:rFonts w:ascii="Times New Roman" w:hAnsi="Times New Roman"/>
          <w:sz w:val="28"/>
          <w:szCs w:val="28"/>
        </w:rPr>
        <w:t>я</w:t>
      </w:r>
      <w:r w:rsidRPr="00CC5866">
        <w:rPr>
          <w:rFonts w:ascii="Times New Roman" w:hAnsi="Times New Roman"/>
          <w:sz w:val="28"/>
          <w:szCs w:val="28"/>
        </w:rPr>
        <w:t xml:space="preserve"> в Устав </w:t>
      </w:r>
      <w:r w:rsidRPr="00CC5866">
        <w:rPr>
          <w:rFonts w:ascii="Times New Roman" w:hAnsi="Times New Roman"/>
          <w:color w:val="FF0000"/>
          <w:sz w:val="28"/>
          <w:szCs w:val="28"/>
        </w:rPr>
        <w:t>Новотартасского</w:t>
      </w:r>
      <w:r w:rsidRPr="00CC5866">
        <w:rPr>
          <w:rFonts w:ascii="Times New Roman" w:hAnsi="Times New Roman"/>
          <w:sz w:val="28"/>
          <w:szCs w:val="28"/>
        </w:rPr>
        <w:t xml:space="preserve"> сельсовета Венгеровского района Новосибирской области</w:t>
      </w:r>
      <w:r>
        <w:rPr>
          <w:rFonts w:ascii="Times New Roman" w:hAnsi="Times New Roman"/>
          <w:sz w:val="28"/>
          <w:szCs w:val="28"/>
        </w:rPr>
        <w:t xml:space="preserve"> </w:t>
      </w:r>
    </w:p>
    <w:p w:rsidR="00C93455" w:rsidRDefault="00C93455" w:rsidP="00C93455">
      <w:pPr>
        <w:pStyle w:val="a4"/>
        <w:jc w:val="both"/>
        <w:rPr>
          <w:rFonts w:ascii="Times New Roman" w:hAnsi="Times New Roman"/>
          <w:sz w:val="28"/>
          <w:szCs w:val="28"/>
        </w:rPr>
      </w:pPr>
      <w:r>
        <w:rPr>
          <w:rFonts w:ascii="Times New Roman" w:hAnsi="Times New Roman"/>
          <w:sz w:val="28"/>
          <w:szCs w:val="28"/>
        </w:rPr>
        <w:t xml:space="preserve"> ( Решение № 1 прилагается)</w:t>
      </w:r>
    </w:p>
    <w:p w:rsidR="00C93455" w:rsidRDefault="00C93455" w:rsidP="00C93455">
      <w:pPr>
        <w:pStyle w:val="a4"/>
        <w:jc w:val="center"/>
        <w:rPr>
          <w:rFonts w:ascii="Times New Roman" w:hAnsi="Times New Roman"/>
          <w:sz w:val="28"/>
          <w:szCs w:val="28"/>
        </w:rPr>
      </w:pPr>
    </w:p>
    <w:p w:rsidR="00C93455" w:rsidRDefault="00C93455" w:rsidP="00B849B0">
      <w:pPr>
        <w:pStyle w:val="a4"/>
        <w:jc w:val="both"/>
        <w:rPr>
          <w:rFonts w:ascii="Times New Roman" w:hAnsi="Times New Roman"/>
          <w:sz w:val="28"/>
          <w:szCs w:val="28"/>
        </w:rPr>
      </w:pPr>
      <w:r>
        <w:rPr>
          <w:rFonts w:ascii="Times New Roman" w:hAnsi="Times New Roman"/>
          <w:sz w:val="28"/>
          <w:szCs w:val="28"/>
        </w:rPr>
        <w:lastRenderedPageBreak/>
        <w:t xml:space="preserve">СЛУШАЛИ: 2 </w:t>
      </w:r>
      <w:r w:rsidR="00B849B0">
        <w:rPr>
          <w:rFonts w:ascii="Times New Roman" w:hAnsi="Times New Roman"/>
          <w:sz w:val="28"/>
          <w:szCs w:val="28"/>
        </w:rPr>
        <w:t>Огрызкову А.В специалиста 1-го разряда</w:t>
      </w:r>
      <w:r>
        <w:rPr>
          <w:rFonts w:ascii="Times New Roman" w:hAnsi="Times New Roman"/>
          <w:sz w:val="28"/>
          <w:szCs w:val="28"/>
        </w:rPr>
        <w:t xml:space="preserve"> Новотартасского сельсовета . в своем выступлении </w:t>
      </w:r>
      <w:r w:rsidR="00B849B0">
        <w:rPr>
          <w:rFonts w:ascii="Times New Roman" w:hAnsi="Times New Roman"/>
          <w:sz w:val="28"/>
          <w:szCs w:val="28"/>
        </w:rPr>
        <w:t xml:space="preserve">предложила отменить положение о классных чинах </w:t>
      </w:r>
    </w:p>
    <w:p w:rsidR="00C93455" w:rsidRDefault="00C93455" w:rsidP="00C93455">
      <w:pPr>
        <w:pStyle w:val="a4"/>
        <w:jc w:val="both"/>
        <w:rPr>
          <w:rFonts w:ascii="Times New Roman" w:hAnsi="Times New Roman"/>
          <w:sz w:val="28"/>
          <w:szCs w:val="28"/>
        </w:rPr>
      </w:pPr>
      <w:r>
        <w:rPr>
          <w:rFonts w:ascii="Times New Roman" w:hAnsi="Times New Roman"/>
          <w:sz w:val="28"/>
          <w:szCs w:val="28"/>
        </w:rPr>
        <w:t>ГОЛОСОВАЛИ: за -</w:t>
      </w:r>
      <w:r w:rsidR="00B849B0">
        <w:rPr>
          <w:rFonts w:ascii="Times New Roman" w:hAnsi="Times New Roman"/>
          <w:sz w:val="28"/>
          <w:szCs w:val="28"/>
        </w:rPr>
        <w:t>6</w:t>
      </w:r>
      <w:r>
        <w:rPr>
          <w:rFonts w:ascii="Times New Roman" w:hAnsi="Times New Roman"/>
          <w:sz w:val="28"/>
          <w:szCs w:val="28"/>
        </w:rPr>
        <w:t>, против -0, воздержались-0</w:t>
      </w:r>
    </w:p>
    <w:p w:rsidR="00C93455" w:rsidRDefault="00C93455" w:rsidP="00C93455">
      <w:pPr>
        <w:pStyle w:val="a4"/>
        <w:jc w:val="both"/>
        <w:rPr>
          <w:rFonts w:ascii="Times New Roman" w:hAnsi="Times New Roman"/>
          <w:sz w:val="28"/>
          <w:szCs w:val="28"/>
        </w:rPr>
      </w:pPr>
      <w:r>
        <w:rPr>
          <w:rFonts w:ascii="Times New Roman" w:hAnsi="Times New Roman"/>
          <w:sz w:val="28"/>
          <w:szCs w:val="28"/>
        </w:rPr>
        <w:t xml:space="preserve">РЕШИЛИ:2. </w:t>
      </w:r>
      <w:r w:rsidR="00B849B0">
        <w:rPr>
          <w:rFonts w:ascii="Times New Roman" w:hAnsi="Times New Roman"/>
          <w:sz w:val="28"/>
          <w:szCs w:val="28"/>
        </w:rPr>
        <w:t>Отменить положение о классных чинах принятое утвержденное решением № 5 от 2011 г</w:t>
      </w:r>
      <w:r>
        <w:rPr>
          <w:rFonts w:ascii="Times New Roman" w:hAnsi="Times New Roman"/>
          <w:sz w:val="28"/>
          <w:szCs w:val="28"/>
        </w:rPr>
        <w:t>.</w:t>
      </w:r>
    </w:p>
    <w:p w:rsidR="00C93455" w:rsidRDefault="00C93455" w:rsidP="00C93455">
      <w:pPr>
        <w:pStyle w:val="a4"/>
        <w:jc w:val="both"/>
        <w:rPr>
          <w:rFonts w:ascii="Times New Roman" w:hAnsi="Times New Roman"/>
          <w:sz w:val="28"/>
          <w:szCs w:val="28"/>
        </w:rPr>
      </w:pPr>
      <w:r>
        <w:rPr>
          <w:rFonts w:ascii="Times New Roman" w:hAnsi="Times New Roman"/>
          <w:sz w:val="28"/>
          <w:szCs w:val="28"/>
        </w:rPr>
        <w:t xml:space="preserve"> ( Решение № 2 прилагается)</w:t>
      </w:r>
    </w:p>
    <w:p w:rsidR="00C93455" w:rsidRDefault="00C93455" w:rsidP="00C93455">
      <w:pPr>
        <w:pStyle w:val="a4"/>
        <w:jc w:val="center"/>
        <w:rPr>
          <w:rFonts w:ascii="Times New Roman" w:hAnsi="Times New Roman"/>
          <w:sz w:val="28"/>
          <w:szCs w:val="28"/>
        </w:rPr>
      </w:pPr>
    </w:p>
    <w:p w:rsidR="00B849B0" w:rsidRDefault="00C93455" w:rsidP="00B849B0">
      <w:pPr>
        <w:pStyle w:val="a4"/>
        <w:jc w:val="both"/>
        <w:rPr>
          <w:rFonts w:ascii="Times New Roman" w:hAnsi="Times New Roman"/>
          <w:sz w:val="28"/>
          <w:szCs w:val="28"/>
        </w:rPr>
      </w:pPr>
      <w:r>
        <w:rPr>
          <w:rFonts w:ascii="Times New Roman" w:hAnsi="Times New Roman"/>
          <w:sz w:val="28"/>
          <w:szCs w:val="28"/>
        </w:rPr>
        <w:t xml:space="preserve">СЛУШАЛИ: 3 </w:t>
      </w:r>
      <w:r w:rsidR="00B849B0">
        <w:rPr>
          <w:rFonts w:ascii="Times New Roman" w:hAnsi="Times New Roman"/>
          <w:sz w:val="28"/>
          <w:szCs w:val="28"/>
        </w:rPr>
        <w:t xml:space="preserve">Огрызкову А.В специалиста 1-го разряда Новотартасского сельсовета </w:t>
      </w:r>
      <w:r w:rsidR="00286011">
        <w:rPr>
          <w:rFonts w:ascii="Times New Roman" w:hAnsi="Times New Roman"/>
          <w:sz w:val="28"/>
          <w:szCs w:val="28"/>
        </w:rPr>
        <w:t>в своем выступлении предложила внести изменения в правила благоустройства</w:t>
      </w:r>
    </w:p>
    <w:p w:rsidR="00C93455" w:rsidRDefault="00C93455" w:rsidP="00B849B0">
      <w:pPr>
        <w:pStyle w:val="a4"/>
        <w:jc w:val="both"/>
        <w:rPr>
          <w:rFonts w:ascii="Times New Roman" w:hAnsi="Times New Roman"/>
          <w:sz w:val="28"/>
          <w:szCs w:val="28"/>
        </w:rPr>
      </w:pPr>
      <w:r>
        <w:rPr>
          <w:rFonts w:ascii="Times New Roman" w:hAnsi="Times New Roman"/>
          <w:sz w:val="28"/>
          <w:szCs w:val="28"/>
        </w:rPr>
        <w:t>ГОЛОСОВАЛИ: за -</w:t>
      </w:r>
      <w:r w:rsidR="00B849B0">
        <w:rPr>
          <w:rFonts w:ascii="Times New Roman" w:hAnsi="Times New Roman"/>
          <w:sz w:val="28"/>
          <w:szCs w:val="28"/>
        </w:rPr>
        <w:t>6</w:t>
      </w:r>
      <w:r>
        <w:rPr>
          <w:rFonts w:ascii="Times New Roman" w:hAnsi="Times New Roman"/>
          <w:sz w:val="28"/>
          <w:szCs w:val="28"/>
        </w:rPr>
        <w:t>, против -0, воздержались-0</w:t>
      </w:r>
    </w:p>
    <w:p w:rsidR="00C93455" w:rsidRDefault="00C93455" w:rsidP="00C93455">
      <w:pPr>
        <w:pStyle w:val="a4"/>
        <w:jc w:val="both"/>
        <w:rPr>
          <w:rFonts w:ascii="Times New Roman" w:hAnsi="Times New Roman"/>
          <w:sz w:val="28"/>
          <w:szCs w:val="28"/>
        </w:rPr>
      </w:pPr>
      <w:r>
        <w:rPr>
          <w:rFonts w:ascii="Times New Roman" w:hAnsi="Times New Roman"/>
          <w:sz w:val="28"/>
          <w:szCs w:val="28"/>
        </w:rPr>
        <w:t xml:space="preserve">РЕШИЛИ:3. </w:t>
      </w:r>
      <w:r w:rsidR="00286011">
        <w:rPr>
          <w:rFonts w:ascii="Times New Roman" w:hAnsi="Times New Roman"/>
          <w:sz w:val="28"/>
          <w:szCs w:val="28"/>
        </w:rPr>
        <w:t>Внести изменения в правила благоустройства</w:t>
      </w:r>
      <w:r>
        <w:rPr>
          <w:rFonts w:ascii="Times New Roman" w:hAnsi="Times New Roman"/>
          <w:sz w:val="28"/>
          <w:szCs w:val="28"/>
        </w:rPr>
        <w:t xml:space="preserve"> ( Решение № 3 прилагается)</w:t>
      </w:r>
    </w:p>
    <w:p w:rsidR="00C93455" w:rsidRDefault="00C93455" w:rsidP="00C93455">
      <w:pPr>
        <w:pStyle w:val="a4"/>
        <w:jc w:val="both"/>
        <w:rPr>
          <w:rFonts w:ascii="Times New Roman" w:hAnsi="Times New Roman"/>
          <w:sz w:val="28"/>
          <w:szCs w:val="28"/>
        </w:rPr>
      </w:pPr>
    </w:p>
    <w:p w:rsidR="00286011" w:rsidRDefault="00C93455" w:rsidP="00286011">
      <w:pPr>
        <w:pStyle w:val="a4"/>
        <w:jc w:val="both"/>
        <w:rPr>
          <w:rFonts w:ascii="Times New Roman" w:hAnsi="Times New Roman"/>
          <w:sz w:val="28"/>
          <w:szCs w:val="28"/>
        </w:rPr>
      </w:pPr>
      <w:r>
        <w:rPr>
          <w:rFonts w:ascii="Times New Roman" w:hAnsi="Times New Roman"/>
          <w:sz w:val="28"/>
          <w:szCs w:val="28"/>
        </w:rPr>
        <w:t xml:space="preserve">СЛУШАЛИ: 4 </w:t>
      </w:r>
      <w:r w:rsidR="00286011">
        <w:rPr>
          <w:rFonts w:ascii="Times New Roman" w:hAnsi="Times New Roman"/>
          <w:sz w:val="28"/>
          <w:szCs w:val="28"/>
        </w:rPr>
        <w:t>Огрызкову А.В специалиста 1-го разряда Новотартасского сельсовета в своем выступлении предложила приостановить действия статей 59 и 62 Положения о бюджетном процессе.</w:t>
      </w:r>
    </w:p>
    <w:p w:rsidR="00C93455" w:rsidRDefault="00C93455" w:rsidP="00286011">
      <w:pPr>
        <w:pStyle w:val="a4"/>
        <w:jc w:val="both"/>
        <w:rPr>
          <w:rFonts w:ascii="Times New Roman" w:hAnsi="Times New Roman"/>
          <w:sz w:val="28"/>
          <w:szCs w:val="28"/>
        </w:rPr>
      </w:pPr>
      <w:r>
        <w:rPr>
          <w:rFonts w:ascii="Times New Roman" w:hAnsi="Times New Roman"/>
          <w:sz w:val="28"/>
          <w:szCs w:val="28"/>
        </w:rPr>
        <w:t>.</w:t>
      </w:r>
    </w:p>
    <w:p w:rsidR="00C93455" w:rsidRDefault="00C93455" w:rsidP="00C93455">
      <w:pPr>
        <w:pStyle w:val="a4"/>
        <w:jc w:val="both"/>
        <w:rPr>
          <w:rFonts w:ascii="Times New Roman" w:hAnsi="Times New Roman"/>
          <w:sz w:val="28"/>
          <w:szCs w:val="28"/>
        </w:rPr>
      </w:pPr>
      <w:r>
        <w:rPr>
          <w:rFonts w:ascii="Times New Roman" w:hAnsi="Times New Roman"/>
          <w:sz w:val="28"/>
          <w:szCs w:val="28"/>
        </w:rPr>
        <w:t>ГОЛОСОВАЛИ: за -</w:t>
      </w:r>
      <w:r w:rsidR="00286011">
        <w:rPr>
          <w:rFonts w:ascii="Times New Roman" w:hAnsi="Times New Roman"/>
          <w:sz w:val="28"/>
          <w:szCs w:val="28"/>
        </w:rPr>
        <w:t>6</w:t>
      </w:r>
      <w:r>
        <w:rPr>
          <w:rFonts w:ascii="Times New Roman" w:hAnsi="Times New Roman"/>
          <w:sz w:val="28"/>
          <w:szCs w:val="28"/>
        </w:rPr>
        <w:t>, против -0, воздержались-0</w:t>
      </w:r>
    </w:p>
    <w:p w:rsidR="00C93455" w:rsidRDefault="00C93455" w:rsidP="00C93455">
      <w:pPr>
        <w:pStyle w:val="a4"/>
        <w:jc w:val="both"/>
        <w:rPr>
          <w:rFonts w:ascii="Times New Roman" w:hAnsi="Times New Roman"/>
          <w:sz w:val="28"/>
          <w:szCs w:val="28"/>
        </w:rPr>
      </w:pPr>
      <w:r>
        <w:rPr>
          <w:rFonts w:ascii="Times New Roman" w:hAnsi="Times New Roman"/>
          <w:sz w:val="28"/>
          <w:szCs w:val="28"/>
        </w:rPr>
        <w:t xml:space="preserve">РЕШИЛИ:4. </w:t>
      </w:r>
      <w:r w:rsidR="00286011">
        <w:rPr>
          <w:rFonts w:ascii="Times New Roman" w:hAnsi="Times New Roman"/>
          <w:sz w:val="28"/>
          <w:szCs w:val="28"/>
        </w:rPr>
        <w:t>Приостановить действие статей 59 и 62 Положения о бюджетном процессе.</w:t>
      </w:r>
      <w:r>
        <w:rPr>
          <w:rFonts w:ascii="Times New Roman" w:hAnsi="Times New Roman"/>
          <w:sz w:val="28"/>
          <w:szCs w:val="28"/>
        </w:rPr>
        <w:t xml:space="preserve"> ( Решение № 4 прилагается)</w:t>
      </w:r>
    </w:p>
    <w:p w:rsidR="00C93455" w:rsidRDefault="00C93455" w:rsidP="00C93455">
      <w:pPr>
        <w:pStyle w:val="a4"/>
        <w:jc w:val="both"/>
        <w:rPr>
          <w:rFonts w:ascii="Times New Roman" w:hAnsi="Times New Roman"/>
          <w:sz w:val="28"/>
          <w:szCs w:val="28"/>
        </w:rPr>
      </w:pPr>
    </w:p>
    <w:p w:rsidR="00286011" w:rsidRDefault="00C93455" w:rsidP="00286011">
      <w:pPr>
        <w:pStyle w:val="a4"/>
        <w:jc w:val="both"/>
        <w:rPr>
          <w:rFonts w:ascii="Times New Roman" w:hAnsi="Times New Roman"/>
          <w:sz w:val="28"/>
          <w:szCs w:val="28"/>
        </w:rPr>
      </w:pPr>
      <w:r>
        <w:rPr>
          <w:rFonts w:ascii="Times New Roman" w:hAnsi="Times New Roman"/>
          <w:sz w:val="28"/>
          <w:szCs w:val="28"/>
        </w:rPr>
        <w:t xml:space="preserve">СЛУШАЛИ: 5 </w:t>
      </w:r>
      <w:r w:rsidR="00286011">
        <w:rPr>
          <w:rFonts w:ascii="Times New Roman" w:hAnsi="Times New Roman"/>
          <w:sz w:val="28"/>
          <w:szCs w:val="28"/>
        </w:rPr>
        <w:t xml:space="preserve">Огрызкову А.В специалиста 1-го разряда Новотартасского сельсовета в своем выступлении предложила повысить базовую ставку земельного налога за не использование земель сельхоз назначения </w:t>
      </w:r>
    </w:p>
    <w:p w:rsidR="00C93455" w:rsidRDefault="00C93455" w:rsidP="00C93455">
      <w:pPr>
        <w:pStyle w:val="a4"/>
        <w:jc w:val="both"/>
        <w:rPr>
          <w:rFonts w:ascii="Times New Roman" w:hAnsi="Times New Roman"/>
          <w:sz w:val="28"/>
          <w:szCs w:val="28"/>
        </w:rPr>
      </w:pPr>
      <w:r>
        <w:rPr>
          <w:rFonts w:ascii="Times New Roman" w:hAnsi="Times New Roman"/>
          <w:sz w:val="28"/>
          <w:szCs w:val="28"/>
        </w:rPr>
        <w:t>.</w:t>
      </w:r>
    </w:p>
    <w:p w:rsidR="00C93455" w:rsidRDefault="00C93455" w:rsidP="00C93455">
      <w:pPr>
        <w:pStyle w:val="a4"/>
        <w:jc w:val="both"/>
        <w:rPr>
          <w:rFonts w:ascii="Times New Roman" w:hAnsi="Times New Roman"/>
          <w:sz w:val="28"/>
          <w:szCs w:val="28"/>
        </w:rPr>
      </w:pPr>
      <w:r>
        <w:rPr>
          <w:rFonts w:ascii="Times New Roman" w:hAnsi="Times New Roman"/>
          <w:sz w:val="28"/>
          <w:szCs w:val="28"/>
        </w:rPr>
        <w:t>ГОЛОСОВАЛИ: за -</w:t>
      </w:r>
      <w:r w:rsidR="00286011">
        <w:rPr>
          <w:rFonts w:ascii="Times New Roman" w:hAnsi="Times New Roman"/>
          <w:sz w:val="28"/>
          <w:szCs w:val="28"/>
        </w:rPr>
        <w:t>6</w:t>
      </w:r>
      <w:r>
        <w:rPr>
          <w:rFonts w:ascii="Times New Roman" w:hAnsi="Times New Roman"/>
          <w:sz w:val="28"/>
          <w:szCs w:val="28"/>
        </w:rPr>
        <w:t>, против -0, воздержались-0</w:t>
      </w:r>
    </w:p>
    <w:p w:rsidR="00C93455" w:rsidRDefault="00C93455" w:rsidP="00C93455">
      <w:pPr>
        <w:pStyle w:val="a4"/>
        <w:jc w:val="both"/>
        <w:rPr>
          <w:rFonts w:ascii="Times New Roman" w:hAnsi="Times New Roman"/>
          <w:sz w:val="28"/>
          <w:szCs w:val="28"/>
        </w:rPr>
      </w:pPr>
      <w:r>
        <w:rPr>
          <w:rFonts w:ascii="Times New Roman" w:hAnsi="Times New Roman"/>
          <w:sz w:val="28"/>
          <w:szCs w:val="28"/>
        </w:rPr>
        <w:t xml:space="preserve">РЕШИЛИ:5. </w:t>
      </w:r>
      <w:r w:rsidR="00286011">
        <w:rPr>
          <w:rFonts w:ascii="Times New Roman" w:hAnsi="Times New Roman"/>
          <w:sz w:val="28"/>
          <w:szCs w:val="28"/>
        </w:rPr>
        <w:t>Утвердить решение о повышении базовой ставки земельного налога.</w:t>
      </w:r>
      <w:r>
        <w:rPr>
          <w:rFonts w:ascii="Times New Roman" w:hAnsi="Times New Roman"/>
          <w:sz w:val="28"/>
          <w:szCs w:val="28"/>
        </w:rPr>
        <w:t xml:space="preserve"> ( Решение № 5 прилагается)</w:t>
      </w:r>
    </w:p>
    <w:p w:rsidR="00C93455" w:rsidRDefault="00C93455" w:rsidP="00C93455">
      <w:pPr>
        <w:pStyle w:val="a4"/>
        <w:jc w:val="both"/>
        <w:rPr>
          <w:rFonts w:ascii="Times New Roman" w:hAnsi="Times New Roman"/>
          <w:sz w:val="28"/>
          <w:szCs w:val="28"/>
        </w:rPr>
      </w:pPr>
    </w:p>
    <w:p w:rsidR="00AC4AF9" w:rsidRDefault="00C93455" w:rsidP="00AC4AF9">
      <w:pPr>
        <w:pStyle w:val="a4"/>
        <w:jc w:val="both"/>
        <w:rPr>
          <w:rFonts w:ascii="Times New Roman" w:hAnsi="Times New Roman"/>
          <w:sz w:val="28"/>
          <w:szCs w:val="28"/>
        </w:rPr>
      </w:pPr>
      <w:r>
        <w:rPr>
          <w:rFonts w:ascii="Times New Roman" w:hAnsi="Times New Roman"/>
          <w:sz w:val="28"/>
          <w:szCs w:val="28"/>
        </w:rPr>
        <w:t xml:space="preserve">СЛУШАЛИ: 6 </w:t>
      </w:r>
      <w:r w:rsidR="00AC4AF9">
        <w:rPr>
          <w:rFonts w:ascii="Times New Roman" w:hAnsi="Times New Roman"/>
          <w:sz w:val="28"/>
          <w:szCs w:val="28"/>
        </w:rPr>
        <w:t>Огрызкову А.В специалиста 1-го разряда Новотартасского сельсовета в своем выступлении предложила принять и утвердить положение о порядке управления и распоряжения муниципальным имуществом.</w:t>
      </w:r>
    </w:p>
    <w:p w:rsidR="00C93455" w:rsidRDefault="00C93455" w:rsidP="00C93455">
      <w:pPr>
        <w:pStyle w:val="a4"/>
        <w:jc w:val="both"/>
        <w:rPr>
          <w:rFonts w:ascii="Times New Roman" w:hAnsi="Times New Roman"/>
          <w:sz w:val="28"/>
          <w:szCs w:val="28"/>
        </w:rPr>
      </w:pPr>
    </w:p>
    <w:p w:rsidR="00C93455" w:rsidRDefault="00C93455" w:rsidP="00C93455">
      <w:pPr>
        <w:pStyle w:val="a4"/>
        <w:jc w:val="both"/>
        <w:rPr>
          <w:rFonts w:ascii="Times New Roman" w:hAnsi="Times New Roman"/>
          <w:sz w:val="28"/>
          <w:szCs w:val="28"/>
        </w:rPr>
      </w:pPr>
      <w:r>
        <w:rPr>
          <w:rFonts w:ascii="Times New Roman" w:hAnsi="Times New Roman"/>
          <w:sz w:val="28"/>
          <w:szCs w:val="28"/>
        </w:rPr>
        <w:t>ГОЛОСОВАЛИ: за -</w:t>
      </w:r>
      <w:r w:rsidR="00AC4AF9">
        <w:rPr>
          <w:rFonts w:ascii="Times New Roman" w:hAnsi="Times New Roman"/>
          <w:sz w:val="28"/>
          <w:szCs w:val="28"/>
        </w:rPr>
        <w:t>6</w:t>
      </w:r>
      <w:r>
        <w:rPr>
          <w:rFonts w:ascii="Times New Roman" w:hAnsi="Times New Roman"/>
          <w:sz w:val="28"/>
          <w:szCs w:val="28"/>
        </w:rPr>
        <w:t>, против -0, воздержались-0</w:t>
      </w:r>
    </w:p>
    <w:p w:rsidR="00C93455" w:rsidRDefault="00C93455" w:rsidP="00C93455">
      <w:pPr>
        <w:pStyle w:val="a4"/>
        <w:jc w:val="both"/>
        <w:rPr>
          <w:rFonts w:ascii="Times New Roman" w:hAnsi="Times New Roman"/>
          <w:sz w:val="28"/>
          <w:szCs w:val="28"/>
        </w:rPr>
      </w:pPr>
      <w:r>
        <w:rPr>
          <w:rFonts w:ascii="Times New Roman" w:hAnsi="Times New Roman"/>
          <w:sz w:val="28"/>
          <w:szCs w:val="28"/>
        </w:rPr>
        <w:t xml:space="preserve">РЕШИЛИ:6 </w:t>
      </w:r>
      <w:r w:rsidR="00AC4AF9">
        <w:rPr>
          <w:rFonts w:ascii="Times New Roman" w:hAnsi="Times New Roman"/>
          <w:sz w:val="28"/>
          <w:szCs w:val="28"/>
        </w:rPr>
        <w:t xml:space="preserve"> Утвердить положение о порядке управления и распоряжения муниципальным имуществом.</w:t>
      </w:r>
      <w:r>
        <w:rPr>
          <w:rFonts w:ascii="Times New Roman" w:hAnsi="Times New Roman"/>
          <w:sz w:val="28"/>
          <w:szCs w:val="28"/>
        </w:rPr>
        <w:t>( Решение № 6 прилагается)</w:t>
      </w:r>
    </w:p>
    <w:p w:rsidR="00C93455" w:rsidRDefault="00C93455" w:rsidP="00C93455">
      <w:pPr>
        <w:pStyle w:val="a4"/>
        <w:jc w:val="both"/>
        <w:rPr>
          <w:rFonts w:ascii="Times New Roman" w:hAnsi="Times New Roman"/>
          <w:sz w:val="28"/>
          <w:szCs w:val="28"/>
        </w:rPr>
      </w:pPr>
    </w:p>
    <w:p w:rsidR="00C93455" w:rsidRDefault="00C93455" w:rsidP="00C93455">
      <w:pPr>
        <w:pStyle w:val="a4"/>
        <w:jc w:val="both"/>
        <w:rPr>
          <w:rFonts w:ascii="Times New Roman" w:hAnsi="Times New Roman"/>
          <w:sz w:val="28"/>
          <w:szCs w:val="28"/>
        </w:rPr>
      </w:pPr>
      <w:r>
        <w:rPr>
          <w:rFonts w:ascii="Times New Roman" w:hAnsi="Times New Roman"/>
          <w:sz w:val="28"/>
          <w:szCs w:val="28"/>
        </w:rPr>
        <w:t xml:space="preserve">СЛУШАЛИ: 7 </w:t>
      </w:r>
      <w:r w:rsidR="00AC4AF9">
        <w:rPr>
          <w:rFonts w:ascii="Times New Roman" w:hAnsi="Times New Roman"/>
          <w:sz w:val="28"/>
          <w:szCs w:val="28"/>
        </w:rPr>
        <w:t>Ионину О.В.</w:t>
      </w:r>
      <w:r>
        <w:rPr>
          <w:rFonts w:ascii="Times New Roman" w:hAnsi="Times New Roman"/>
          <w:sz w:val="28"/>
          <w:szCs w:val="28"/>
        </w:rPr>
        <w:t xml:space="preserve">. </w:t>
      </w:r>
      <w:r w:rsidR="00AC4AF9">
        <w:rPr>
          <w:rFonts w:ascii="Times New Roman" w:hAnsi="Times New Roman"/>
          <w:sz w:val="28"/>
          <w:szCs w:val="28"/>
        </w:rPr>
        <w:t>Главу</w:t>
      </w:r>
      <w:r>
        <w:rPr>
          <w:rFonts w:ascii="Times New Roman" w:hAnsi="Times New Roman"/>
          <w:sz w:val="28"/>
          <w:szCs w:val="28"/>
        </w:rPr>
        <w:t xml:space="preserve"> Новотартасского сельсовета . В своем докладе предложила внести изменения в решение Совета депутатов Новотартасского сельсовета № 2 от 22.12.2015  г.</w:t>
      </w:r>
    </w:p>
    <w:p w:rsidR="00C93455" w:rsidRDefault="00C93455" w:rsidP="00C93455">
      <w:pPr>
        <w:pStyle w:val="a4"/>
        <w:jc w:val="both"/>
        <w:rPr>
          <w:rFonts w:ascii="Times New Roman" w:hAnsi="Times New Roman"/>
          <w:sz w:val="28"/>
          <w:szCs w:val="28"/>
        </w:rPr>
      </w:pPr>
      <w:r>
        <w:rPr>
          <w:rFonts w:ascii="Times New Roman" w:hAnsi="Times New Roman"/>
          <w:sz w:val="28"/>
          <w:szCs w:val="28"/>
        </w:rPr>
        <w:t>ГОЛОСОВАЛИ: за -</w:t>
      </w:r>
      <w:r w:rsidR="00AC4AF9">
        <w:rPr>
          <w:rFonts w:ascii="Times New Roman" w:hAnsi="Times New Roman"/>
          <w:sz w:val="28"/>
          <w:szCs w:val="28"/>
        </w:rPr>
        <w:t>6</w:t>
      </w:r>
      <w:r>
        <w:rPr>
          <w:rFonts w:ascii="Times New Roman" w:hAnsi="Times New Roman"/>
          <w:sz w:val="28"/>
          <w:szCs w:val="28"/>
        </w:rPr>
        <w:t>, против -0, воздержались-0</w:t>
      </w:r>
    </w:p>
    <w:p w:rsidR="00C93455" w:rsidRDefault="00C93455" w:rsidP="00C93455">
      <w:pPr>
        <w:pStyle w:val="a4"/>
        <w:jc w:val="both"/>
        <w:rPr>
          <w:rFonts w:ascii="Times New Roman" w:hAnsi="Times New Roman"/>
          <w:sz w:val="28"/>
          <w:szCs w:val="28"/>
        </w:rPr>
      </w:pPr>
      <w:r>
        <w:rPr>
          <w:rFonts w:ascii="Times New Roman" w:hAnsi="Times New Roman"/>
          <w:sz w:val="28"/>
          <w:szCs w:val="28"/>
        </w:rPr>
        <w:t>РЕШИЛИ:7 Внести изменения в решение Совета депутатов Новотартасского сельсовета № 2 от 22.12.2015 г  ( Решение № 7 прилагается)</w:t>
      </w:r>
    </w:p>
    <w:p w:rsidR="00AC4AF9" w:rsidRDefault="00AC4AF9" w:rsidP="00C93455">
      <w:pPr>
        <w:pStyle w:val="a4"/>
        <w:jc w:val="both"/>
        <w:rPr>
          <w:rFonts w:ascii="Times New Roman" w:hAnsi="Times New Roman"/>
          <w:sz w:val="28"/>
          <w:szCs w:val="28"/>
        </w:rPr>
      </w:pPr>
    </w:p>
    <w:p w:rsidR="00C93455" w:rsidRPr="00380492" w:rsidRDefault="00C93455" w:rsidP="00C93455">
      <w:pPr>
        <w:pStyle w:val="a4"/>
        <w:rPr>
          <w:rFonts w:ascii="Times New Roman" w:hAnsi="Times New Roman"/>
          <w:sz w:val="28"/>
          <w:szCs w:val="28"/>
        </w:rPr>
      </w:pPr>
      <w:r w:rsidRPr="00380492">
        <w:rPr>
          <w:rFonts w:ascii="Times New Roman" w:hAnsi="Times New Roman"/>
          <w:sz w:val="28"/>
          <w:szCs w:val="28"/>
        </w:rPr>
        <w:t>Председатель совета депутатов</w:t>
      </w:r>
      <w:r w:rsidRPr="00380492">
        <w:rPr>
          <w:rFonts w:ascii="Times New Roman" w:hAnsi="Times New Roman"/>
          <w:sz w:val="28"/>
          <w:szCs w:val="28"/>
        </w:rPr>
        <w:tab/>
      </w:r>
      <w:r w:rsidRPr="00380492">
        <w:rPr>
          <w:rFonts w:ascii="Times New Roman" w:hAnsi="Times New Roman"/>
          <w:sz w:val="28"/>
          <w:szCs w:val="28"/>
        </w:rPr>
        <w:tab/>
      </w:r>
      <w:r w:rsidRPr="00380492">
        <w:rPr>
          <w:rFonts w:ascii="Times New Roman" w:hAnsi="Times New Roman"/>
          <w:sz w:val="28"/>
          <w:szCs w:val="28"/>
        </w:rPr>
        <w:tab/>
      </w:r>
      <w:r>
        <w:rPr>
          <w:rFonts w:ascii="Times New Roman" w:hAnsi="Times New Roman"/>
          <w:sz w:val="28"/>
          <w:szCs w:val="28"/>
        </w:rPr>
        <w:t xml:space="preserve">            </w:t>
      </w:r>
      <w:r w:rsidRPr="00380492">
        <w:rPr>
          <w:rFonts w:ascii="Times New Roman" w:hAnsi="Times New Roman"/>
          <w:sz w:val="28"/>
          <w:szCs w:val="28"/>
        </w:rPr>
        <w:tab/>
      </w:r>
      <w:r w:rsidRPr="00380492">
        <w:rPr>
          <w:rFonts w:ascii="Times New Roman" w:hAnsi="Times New Roman"/>
          <w:sz w:val="28"/>
          <w:szCs w:val="28"/>
        </w:rPr>
        <w:tab/>
        <w:t>О.В.Ионина</w:t>
      </w:r>
    </w:p>
    <w:p w:rsidR="00C93455" w:rsidRDefault="00C93455" w:rsidP="00C93455">
      <w:pPr>
        <w:pStyle w:val="a4"/>
        <w:jc w:val="center"/>
        <w:rPr>
          <w:rFonts w:ascii="Times New Roman" w:hAnsi="Times New Roman"/>
          <w:sz w:val="28"/>
          <w:szCs w:val="28"/>
        </w:rPr>
      </w:pPr>
    </w:p>
    <w:p w:rsidR="00C93455" w:rsidRPr="002113C4" w:rsidRDefault="00C93455" w:rsidP="00C93455">
      <w:pPr>
        <w:jc w:val="both"/>
        <w:rPr>
          <w:rFonts w:ascii="Times New Roman" w:hAnsi="Times New Roman" w:cs="Times New Roman"/>
          <w:sz w:val="28"/>
          <w:szCs w:val="28"/>
        </w:rPr>
      </w:pPr>
      <w:r w:rsidRPr="002113C4">
        <w:rPr>
          <w:rFonts w:ascii="Times New Roman" w:hAnsi="Times New Roman" w:cs="Times New Roman"/>
          <w:sz w:val="28"/>
          <w:szCs w:val="28"/>
        </w:rPr>
        <w:t>Секретарь Совета депутатов                                                             Т.В.Аксенова</w:t>
      </w:r>
    </w:p>
    <w:p w:rsidR="00C93455" w:rsidRDefault="00C93455" w:rsidP="00C93455">
      <w:pPr>
        <w:pStyle w:val="a4"/>
        <w:jc w:val="center"/>
        <w:rPr>
          <w:rFonts w:ascii="Times New Roman" w:hAnsi="Times New Roman"/>
          <w:sz w:val="28"/>
          <w:szCs w:val="28"/>
        </w:rPr>
      </w:pPr>
    </w:p>
    <w:p w:rsidR="00C93455" w:rsidRDefault="00C93455" w:rsidP="00C93455">
      <w:pPr>
        <w:pStyle w:val="a4"/>
        <w:jc w:val="center"/>
        <w:rPr>
          <w:rFonts w:ascii="Times New Roman" w:hAnsi="Times New Roman"/>
          <w:sz w:val="28"/>
          <w:szCs w:val="28"/>
        </w:rPr>
      </w:pPr>
    </w:p>
    <w:p w:rsidR="00C93455" w:rsidRDefault="00C93455" w:rsidP="00E41348">
      <w:pPr>
        <w:pStyle w:val="a4"/>
        <w:jc w:val="center"/>
        <w:rPr>
          <w:rFonts w:ascii="Times New Roman" w:hAnsi="Times New Roman"/>
          <w:sz w:val="28"/>
          <w:szCs w:val="28"/>
        </w:rPr>
      </w:pPr>
    </w:p>
    <w:p w:rsidR="00C93455" w:rsidRDefault="00C93455" w:rsidP="00E41348">
      <w:pPr>
        <w:pStyle w:val="a4"/>
        <w:jc w:val="center"/>
        <w:rPr>
          <w:rFonts w:ascii="Times New Roman" w:hAnsi="Times New Roman"/>
          <w:sz w:val="28"/>
          <w:szCs w:val="28"/>
        </w:rPr>
      </w:pPr>
    </w:p>
    <w:p w:rsidR="00C93455" w:rsidRDefault="00C93455" w:rsidP="00E41348">
      <w:pPr>
        <w:pStyle w:val="a4"/>
        <w:jc w:val="center"/>
        <w:rPr>
          <w:rFonts w:ascii="Times New Roman" w:hAnsi="Times New Roman"/>
          <w:sz w:val="28"/>
          <w:szCs w:val="28"/>
        </w:rPr>
      </w:pPr>
    </w:p>
    <w:p w:rsidR="00C93455" w:rsidRDefault="00C93455" w:rsidP="00E41348">
      <w:pPr>
        <w:pStyle w:val="a4"/>
        <w:jc w:val="center"/>
        <w:rPr>
          <w:rFonts w:ascii="Times New Roman" w:hAnsi="Times New Roman"/>
          <w:sz w:val="28"/>
          <w:szCs w:val="28"/>
        </w:rPr>
      </w:pPr>
    </w:p>
    <w:p w:rsidR="00C93455" w:rsidRDefault="00C93455" w:rsidP="00E41348">
      <w:pPr>
        <w:pStyle w:val="a4"/>
        <w:jc w:val="center"/>
        <w:rPr>
          <w:rFonts w:ascii="Times New Roman" w:hAnsi="Times New Roman"/>
          <w:sz w:val="28"/>
          <w:szCs w:val="28"/>
        </w:rPr>
      </w:pPr>
    </w:p>
    <w:p w:rsidR="00C93455" w:rsidRDefault="00C93455" w:rsidP="00E41348">
      <w:pPr>
        <w:pStyle w:val="a4"/>
        <w:jc w:val="center"/>
        <w:rPr>
          <w:rFonts w:ascii="Times New Roman" w:hAnsi="Times New Roman"/>
          <w:sz w:val="28"/>
          <w:szCs w:val="28"/>
        </w:rPr>
      </w:pPr>
    </w:p>
    <w:p w:rsidR="00C93455" w:rsidRDefault="00C93455" w:rsidP="00E41348">
      <w:pPr>
        <w:pStyle w:val="a4"/>
        <w:jc w:val="center"/>
        <w:rPr>
          <w:rFonts w:ascii="Times New Roman" w:hAnsi="Times New Roman"/>
          <w:sz w:val="28"/>
          <w:szCs w:val="28"/>
        </w:rPr>
      </w:pPr>
    </w:p>
    <w:p w:rsidR="00C93455" w:rsidRDefault="00C93455" w:rsidP="00E41348">
      <w:pPr>
        <w:pStyle w:val="a4"/>
        <w:jc w:val="center"/>
        <w:rPr>
          <w:rFonts w:ascii="Times New Roman" w:hAnsi="Times New Roman"/>
          <w:sz w:val="28"/>
          <w:szCs w:val="28"/>
        </w:rPr>
      </w:pPr>
    </w:p>
    <w:p w:rsidR="00C93455" w:rsidRDefault="00C93455" w:rsidP="00E41348">
      <w:pPr>
        <w:pStyle w:val="a4"/>
        <w:jc w:val="center"/>
        <w:rPr>
          <w:rFonts w:ascii="Times New Roman" w:hAnsi="Times New Roman"/>
          <w:sz w:val="28"/>
          <w:szCs w:val="28"/>
        </w:rPr>
      </w:pPr>
    </w:p>
    <w:p w:rsidR="00C93455" w:rsidRDefault="00C93455" w:rsidP="00E41348">
      <w:pPr>
        <w:pStyle w:val="a4"/>
        <w:jc w:val="center"/>
        <w:rPr>
          <w:rFonts w:ascii="Times New Roman" w:hAnsi="Times New Roman"/>
          <w:sz w:val="28"/>
          <w:szCs w:val="28"/>
        </w:rPr>
      </w:pPr>
    </w:p>
    <w:p w:rsidR="00C93455" w:rsidRDefault="00C93455" w:rsidP="00E41348">
      <w:pPr>
        <w:pStyle w:val="a4"/>
        <w:jc w:val="center"/>
        <w:rPr>
          <w:rFonts w:ascii="Times New Roman" w:hAnsi="Times New Roman"/>
          <w:sz w:val="28"/>
          <w:szCs w:val="28"/>
        </w:rPr>
      </w:pPr>
    </w:p>
    <w:p w:rsidR="00C93455" w:rsidRDefault="00C93455" w:rsidP="00E41348">
      <w:pPr>
        <w:pStyle w:val="a4"/>
        <w:jc w:val="center"/>
        <w:rPr>
          <w:rFonts w:ascii="Times New Roman" w:hAnsi="Times New Roman"/>
          <w:sz w:val="28"/>
          <w:szCs w:val="28"/>
        </w:rPr>
      </w:pPr>
    </w:p>
    <w:p w:rsidR="00C93455" w:rsidRDefault="00C93455" w:rsidP="00E41348">
      <w:pPr>
        <w:pStyle w:val="a4"/>
        <w:jc w:val="center"/>
        <w:rPr>
          <w:rFonts w:ascii="Times New Roman" w:hAnsi="Times New Roman"/>
          <w:sz w:val="28"/>
          <w:szCs w:val="28"/>
        </w:rPr>
      </w:pPr>
    </w:p>
    <w:p w:rsidR="00C93455" w:rsidRDefault="00C93455" w:rsidP="00E41348">
      <w:pPr>
        <w:pStyle w:val="a4"/>
        <w:jc w:val="center"/>
        <w:rPr>
          <w:rFonts w:ascii="Times New Roman" w:hAnsi="Times New Roman"/>
          <w:sz w:val="28"/>
          <w:szCs w:val="28"/>
        </w:rPr>
      </w:pPr>
    </w:p>
    <w:p w:rsidR="00C93455" w:rsidRDefault="00C93455" w:rsidP="00E41348">
      <w:pPr>
        <w:pStyle w:val="a4"/>
        <w:jc w:val="center"/>
        <w:rPr>
          <w:rFonts w:ascii="Times New Roman" w:hAnsi="Times New Roman"/>
          <w:sz w:val="28"/>
          <w:szCs w:val="28"/>
        </w:rPr>
      </w:pPr>
    </w:p>
    <w:p w:rsidR="00C93455" w:rsidRDefault="00C93455" w:rsidP="00E41348">
      <w:pPr>
        <w:pStyle w:val="a4"/>
        <w:jc w:val="center"/>
        <w:rPr>
          <w:rFonts w:ascii="Times New Roman" w:hAnsi="Times New Roman"/>
          <w:sz w:val="28"/>
          <w:szCs w:val="28"/>
        </w:rPr>
      </w:pPr>
    </w:p>
    <w:p w:rsidR="00C93455" w:rsidRDefault="00C93455" w:rsidP="00E41348">
      <w:pPr>
        <w:pStyle w:val="a4"/>
        <w:jc w:val="center"/>
        <w:rPr>
          <w:rFonts w:ascii="Times New Roman" w:hAnsi="Times New Roman"/>
          <w:sz w:val="28"/>
          <w:szCs w:val="28"/>
        </w:rPr>
      </w:pPr>
    </w:p>
    <w:p w:rsidR="00C93455" w:rsidRDefault="00C93455" w:rsidP="00E41348">
      <w:pPr>
        <w:pStyle w:val="a4"/>
        <w:jc w:val="center"/>
        <w:rPr>
          <w:rFonts w:ascii="Times New Roman" w:hAnsi="Times New Roman"/>
          <w:sz w:val="28"/>
          <w:szCs w:val="28"/>
        </w:rPr>
      </w:pPr>
    </w:p>
    <w:p w:rsidR="00C93455" w:rsidRDefault="00C93455" w:rsidP="00E41348">
      <w:pPr>
        <w:pStyle w:val="a4"/>
        <w:jc w:val="center"/>
        <w:rPr>
          <w:rFonts w:ascii="Times New Roman" w:hAnsi="Times New Roman"/>
          <w:sz w:val="28"/>
          <w:szCs w:val="28"/>
        </w:rPr>
      </w:pPr>
    </w:p>
    <w:p w:rsidR="00C93455" w:rsidRDefault="00C93455" w:rsidP="00E41348">
      <w:pPr>
        <w:pStyle w:val="a4"/>
        <w:jc w:val="center"/>
        <w:rPr>
          <w:rFonts w:ascii="Times New Roman" w:hAnsi="Times New Roman"/>
          <w:sz w:val="28"/>
          <w:szCs w:val="28"/>
        </w:rPr>
      </w:pPr>
    </w:p>
    <w:p w:rsidR="00C93455" w:rsidRDefault="00C93455" w:rsidP="00E41348">
      <w:pPr>
        <w:pStyle w:val="a4"/>
        <w:jc w:val="center"/>
        <w:rPr>
          <w:rFonts w:ascii="Times New Roman" w:hAnsi="Times New Roman"/>
          <w:sz w:val="28"/>
          <w:szCs w:val="28"/>
        </w:rPr>
      </w:pPr>
    </w:p>
    <w:p w:rsidR="00C93455" w:rsidRDefault="00C93455" w:rsidP="00E41348">
      <w:pPr>
        <w:pStyle w:val="a4"/>
        <w:jc w:val="center"/>
        <w:rPr>
          <w:rFonts w:ascii="Times New Roman" w:hAnsi="Times New Roman"/>
          <w:sz w:val="28"/>
          <w:szCs w:val="28"/>
        </w:rPr>
      </w:pPr>
    </w:p>
    <w:p w:rsidR="00C93455" w:rsidRDefault="00C93455" w:rsidP="00E41348">
      <w:pPr>
        <w:pStyle w:val="a4"/>
        <w:jc w:val="center"/>
        <w:rPr>
          <w:rFonts w:ascii="Times New Roman" w:hAnsi="Times New Roman"/>
          <w:sz w:val="28"/>
          <w:szCs w:val="28"/>
        </w:rPr>
      </w:pPr>
    </w:p>
    <w:p w:rsidR="00C93455" w:rsidRDefault="00C93455" w:rsidP="00E41348">
      <w:pPr>
        <w:pStyle w:val="a4"/>
        <w:jc w:val="center"/>
        <w:rPr>
          <w:rFonts w:ascii="Times New Roman" w:hAnsi="Times New Roman"/>
          <w:sz w:val="28"/>
          <w:szCs w:val="28"/>
        </w:rPr>
      </w:pPr>
    </w:p>
    <w:p w:rsidR="00C93455" w:rsidRDefault="00C93455" w:rsidP="00E41348">
      <w:pPr>
        <w:pStyle w:val="a4"/>
        <w:jc w:val="center"/>
        <w:rPr>
          <w:rFonts w:ascii="Times New Roman" w:hAnsi="Times New Roman"/>
          <w:sz w:val="28"/>
          <w:szCs w:val="28"/>
        </w:rPr>
      </w:pPr>
    </w:p>
    <w:p w:rsidR="00C93455" w:rsidRDefault="00C93455" w:rsidP="00E41348">
      <w:pPr>
        <w:pStyle w:val="a4"/>
        <w:jc w:val="center"/>
        <w:rPr>
          <w:rFonts w:ascii="Times New Roman" w:hAnsi="Times New Roman"/>
          <w:sz w:val="28"/>
          <w:szCs w:val="28"/>
        </w:rPr>
      </w:pPr>
    </w:p>
    <w:p w:rsidR="00C93455" w:rsidRDefault="00C93455" w:rsidP="00E41348">
      <w:pPr>
        <w:pStyle w:val="a4"/>
        <w:jc w:val="center"/>
        <w:rPr>
          <w:rFonts w:ascii="Times New Roman" w:hAnsi="Times New Roman"/>
          <w:sz w:val="28"/>
          <w:szCs w:val="28"/>
        </w:rPr>
      </w:pPr>
    </w:p>
    <w:p w:rsidR="00E41348" w:rsidRPr="00CC5866" w:rsidRDefault="00E41348" w:rsidP="00E41348">
      <w:pPr>
        <w:pStyle w:val="a4"/>
        <w:jc w:val="center"/>
        <w:rPr>
          <w:rFonts w:ascii="Times New Roman" w:hAnsi="Times New Roman"/>
          <w:sz w:val="28"/>
          <w:szCs w:val="28"/>
        </w:rPr>
      </w:pPr>
      <w:r w:rsidRPr="00CC5866">
        <w:rPr>
          <w:rFonts w:ascii="Times New Roman" w:hAnsi="Times New Roman"/>
          <w:sz w:val="28"/>
          <w:szCs w:val="28"/>
        </w:rPr>
        <w:t>СОВЕТ ДЕПУТАТОВ</w:t>
      </w:r>
    </w:p>
    <w:p w:rsidR="00E41348" w:rsidRPr="00CC5866" w:rsidRDefault="00E41348" w:rsidP="00E41348">
      <w:pPr>
        <w:pStyle w:val="a4"/>
        <w:jc w:val="center"/>
        <w:rPr>
          <w:rFonts w:ascii="Times New Roman" w:hAnsi="Times New Roman"/>
          <w:sz w:val="28"/>
          <w:szCs w:val="28"/>
        </w:rPr>
      </w:pPr>
      <w:r w:rsidRPr="00CC5866">
        <w:rPr>
          <w:rFonts w:ascii="Times New Roman" w:hAnsi="Times New Roman"/>
          <w:color w:val="FF0000"/>
          <w:sz w:val="28"/>
          <w:szCs w:val="28"/>
        </w:rPr>
        <w:t>НОВОТАРТАССКОГО</w:t>
      </w:r>
      <w:r w:rsidRPr="00CC5866">
        <w:rPr>
          <w:rFonts w:ascii="Times New Roman" w:hAnsi="Times New Roman"/>
          <w:sz w:val="28"/>
          <w:szCs w:val="28"/>
        </w:rPr>
        <w:t xml:space="preserve"> СЕЛЬСОВЕТА</w:t>
      </w:r>
    </w:p>
    <w:p w:rsidR="00E41348" w:rsidRDefault="00E41348" w:rsidP="00E41348">
      <w:pPr>
        <w:pStyle w:val="a4"/>
        <w:jc w:val="center"/>
        <w:rPr>
          <w:rFonts w:ascii="Times New Roman" w:hAnsi="Times New Roman"/>
          <w:spacing w:val="-2"/>
          <w:sz w:val="28"/>
          <w:szCs w:val="28"/>
        </w:rPr>
      </w:pPr>
      <w:r w:rsidRPr="00CC5866">
        <w:rPr>
          <w:rFonts w:ascii="Times New Roman" w:hAnsi="Times New Roman"/>
          <w:spacing w:val="-2"/>
          <w:sz w:val="28"/>
          <w:szCs w:val="28"/>
        </w:rPr>
        <w:t xml:space="preserve">ВЕНГЕРОВСКОГО РАЙОНА </w:t>
      </w:r>
    </w:p>
    <w:p w:rsidR="00E41348" w:rsidRPr="00CC5866" w:rsidRDefault="00E41348" w:rsidP="00E41348">
      <w:pPr>
        <w:pStyle w:val="a4"/>
        <w:jc w:val="center"/>
        <w:rPr>
          <w:rFonts w:ascii="Times New Roman" w:hAnsi="Times New Roman"/>
          <w:sz w:val="28"/>
          <w:szCs w:val="28"/>
        </w:rPr>
      </w:pPr>
      <w:r w:rsidRPr="00CC5866">
        <w:rPr>
          <w:rFonts w:ascii="Times New Roman" w:hAnsi="Times New Roman"/>
          <w:spacing w:val="-2"/>
          <w:sz w:val="28"/>
          <w:szCs w:val="28"/>
        </w:rPr>
        <w:t>НОВОСИБИРСКОЙ ОБЛАСТИ</w:t>
      </w:r>
    </w:p>
    <w:p w:rsidR="00E41348" w:rsidRPr="00CC5866" w:rsidRDefault="00E41348" w:rsidP="00E41348">
      <w:pPr>
        <w:pStyle w:val="a4"/>
        <w:jc w:val="center"/>
        <w:rPr>
          <w:rFonts w:ascii="Times New Roman" w:hAnsi="Times New Roman"/>
          <w:sz w:val="28"/>
          <w:szCs w:val="28"/>
        </w:rPr>
      </w:pPr>
      <w:r w:rsidRPr="00CC5866">
        <w:rPr>
          <w:rFonts w:ascii="Times New Roman" w:hAnsi="Times New Roman"/>
          <w:sz w:val="28"/>
          <w:szCs w:val="28"/>
        </w:rPr>
        <w:t>пятого созыва</w:t>
      </w:r>
    </w:p>
    <w:p w:rsidR="00E41348" w:rsidRPr="00CC5866" w:rsidRDefault="00E41348" w:rsidP="00E41348">
      <w:pPr>
        <w:pStyle w:val="a4"/>
        <w:jc w:val="center"/>
        <w:rPr>
          <w:rFonts w:ascii="Times New Roman" w:hAnsi="Times New Roman"/>
          <w:sz w:val="28"/>
          <w:szCs w:val="28"/>
        </w:rPr>
      </w:pPr>
      <w:r w:rsidRPr="00CC5866">
        <w:rPr>
          <w:rFonts w:ascii="Times New Roman" w:hAnsi="Times New Roman"/>
          <w:spacing w:val="-4"/>
          <w:w w:val="128"/>
          <w:sz w:val="28"/>
          <w:szCs w:val="28"/>
        </w:rPr>
        <w:t>РЕШЕНИЕ</w:t>
      </w:r>
    </w:p>
    <w:p w:rsidR="00E41348" w:rsidRPr="00CC5866" w:rsidRDefault="008450B2" w:rsidP="00E41348">
      <w:pPr>
        <w:pStyle w:val="a4"/>
        <w:jc w:val="center"/>
        <w:rPr>
          <w:rFonts w:ascii="Times New Roman" w:hAnsi="Times New Roman"/>
          <w:sz w:val="28"/>
          <w:szCs w:val="28"/>
        </w:rPr>
      </w:pPr>
      <w:r>
        <w:rPr>
          <w:rFonts w:ascii="Times New Roman" w:hAnsi="Times New Roman"/>
          <w:sz w:val="28"/>
          <w:szCs w:val="28"/>
        </w:rPr>
        <w:t>седьмой</w:t>
      </w:r>
      <w:r w:rsidR="00E41348" w:rsidRPr="00CC5866">
        <w:rPr>
          <w:rFonts w:ascii="Times New Roman" w:hAnsi="Times New Roman"/>
          <w:sz w:val="28"/>
          <w:szCs w:val="28"/>
        </w:rPr>
        <w:t xml:space="preserve"> сессии</w:t>
      </w:r>
    </w:p>
    <w:p w:rsidR="00E41348" w:rsidRPr="00CC5866" w:rsidRDefault="002712A7" w:rsidP="00E41348">
      <w:pPr>
        <w:pStyle w:val="a4"/>
        <w:rPr>
          <w:rFonts w:ascii="Times New Roman" w:hAnsi="Times New Roman"/>
          <w:sz w:val="28"/>
          <w:szCs w:val="28"/>
        </w:rPr>
      </w:pPr>
      <w:r>
        <w:rPr>
          <w:rFonts w:ascii="Times New Roman" w:hAnsi="Times New Roman"/>
          <w:sz w:val="28"/>
          <w:szCs w:val="28"/>
        </w:rPr>
        <w:t>27</w:t>
      </w:r>
      <w:r w:rsidR="00E41348">
        <w:rPr>
          <w:rFonts w:ascii="Times New Roman" w:hAnsi="Times New Roman"/>
          <w:sz w:val="28"/>
          <w:szCs w:val="28"/>
        </w:rPr>
        <w:t>.0</w:t>
      </w:r>
      <w:r>
        <w:rPr>
          <w:rFonts w:ascii="Times New Roman" w:hAnsi="Times New Roman"/>
          <w:sz w:val="28"/>
          <w:szCs w:val="28"/>
        </w:rPr>
        <w:t>9</w:t>
      </w:r>
      <w:r w:rsidR="00E41348">
        <w:rPr>
          <w:rFonts w:ascii="Times New Roman" w:hAnsi="Times New Roman"/>
          <w:sz w:val="28"/>
          <w:szCs w:val="28"/>
        </w:rPr>
        <w:t>.</w:t>
      </w:r>
      <w:r w:rsidR="00E41348" w:rsidRPr="00CC5866">
        <w:rPr>
          <w:rFonts w:ascii="Times New Roman" w:hAnsi="Times New Roman"/>
          <w:sz w:val="28"/>
          <w:szCs w:val="28"/>
        </w:rPr>
        <w:t>2016 г.</w:t>
      </w:r>
      <w:r w:rsidR="00E41348" w:rsidRPr="00CC5866">
        <w:rPr>
          <w:rFonts w:ascii="Times New Roman" w:hAnsi="Times New Roman"/>
          <w:sz w:val="28"/>
          <w:szCs w:val="28"/>
        </w:rPr>
        <w:tab/>
      </w:r>
      <w:r w:rsidR="00E41348" w:rsidRPr="00CC5866">
        <w:rPr>
          <w:rFonts w:ascii="Times New Roman" w:hAnsi="Times New Roman"/>
          <w:sz w:val="28"/>
          <w:szCs w:val="28"/>
        </w:rPr>
        <w:tab/>
      </w:r>
      <w:r w:rsidR="00E41348">
        <w:rPr>
          <w:rFonts w:ascii="Times New Roman" w:hAnsi="Times New Roman"/>
          <w:sz w:val="28"/>
          <w:szCs w:val="28"/>
        </w:rPr>
        <w:t xml:space="preserve">                                                                                </w:t>
      </w:r>
      <w:r w:rsidR="00E41348" w:rsidRPr="00CC5866">
        <w:rPr>
          <w:rFonts w:ascii="Times New Roman" w:hAnsi="Times New Roman"/>
          <w:iCs/>
          <w:spacing w:val="-22"/>
          <w:sz w:val="28"/>
          <w:szCs w:val="28"/>
        </w:rPr>
        <w:t xml:space="preserve">№ </w:t>
      </w:r>
      <w:r w:rsidR="00E41348">
        <w:rPr>
          <w:rFonts w:ascii="Times New Roman" w:hAnsi="Times New Roman"/>
          <w:iCs/>
          <w:spacing w:val="-22"/>
          <w:sz w:val="28"/>
          <w:szCs w:val="28"/>
        </w:rPr>
        <w:t>1</w:t>
      </w:r>
    </w:p>
    <w:p w:rsidR="00E41348" w:rsidRPr="00CC5866" w:rsidRDefault="00E41348" w:rsidP="00E41348">
      <w:pPr>
        <w:pStyle w:val="a4"/>
        <w:jc w:val="center"/>
        <w:rPr>
          <w:rFonts w:ascii="Times New Roman" w:hAnsi="Times New Roman"/>
          <w:sz w:val="28"/>
          <w:szCs w:val="28"/>
        </w:rPr>
      </w:pPr>
      <w:r w:rsidRPr="00CC5866">
        <w:rPr>
          <w:rFonts w:ascii="Times New Roman" w:hAnsi="Times New Roman"/>
          <w:sz w:val="28"/>
          <w:szCs w:val="28"/>
        </w:rPr>
        <w:t>С.Новый Тартас)</w:t>
      </w:r>
    </w:p>
    <w:p w:rsidR="00E41348" w:rsidRPr="00CC5866" w:rsidRDefault="00E41348" w:rsidP="00E41348">
      <w:pPr>
        <w:pStyle w:val="a4"/>
        <w:jc w:val="center"/>
        <w:rPr>
          <w:rFonts w:ascii="Times New Roman" w:hAnsi="Times New Roman"/>
          <w:sz w:val="28"/>
          <w:szCs w:val="28"/>
        </w:rPr>
      </w:pPr>
    </w:p>
    <w:p w:rsidR="00E41348" w:rsidRPr="00CC5866" w:rsidRDefault="00E41348" w:rsidP="00E41348">
      <w:pPr>
        <w:pStyle w:val="a4"/>
        <w:jc w:val="center"/>
        <w:rPr>
          <w:rFonts w:ascii="Times New Roman" w:hAnsi="Times New Roman"/>
          <w:sz w:val="28"/>
          <w:szCs w:val="28"/>
        </w:rPr>
      </w:pPr>
      <w:r w:rsidRPr="00CC5866">
        <w:rPr>
          <w:rFonts w:ascii="Times New Roman" w:hAnsi="Times New Roman"/>
          <w:sz w:val="28"/>
          <w:szCs w:val="28"/>
        </w:rPr>
        <w:lastRenderedPageBreak/>
        <w:t xml:space="preserve">О ВНЕСЕНИИ ИЗМЕНЕНИЙ В УСТАВ </w:t>
      </w:r>
      <w:r w:rsidRPr="00CC5866">
        <w:rPr>
          <w:rFonts w:ascii="Times New Roman" w:hAnsi="Times New Roman"/>
          <w:color w:val="FF0000"/>
          <w:sz w:val="28"/>
          <w:szCs w:val="28"/>
        </w:rPr>
        <w:t>НОВОТАРТАССКОГО</w:t>
      </w:r>
      <w:r w:rsidRPr="00CC5866">
        <w:rPr>
          <w:rFonts w:ascii="Times New Roman" w:hAnsi="Times New Roman"/>
          <w:sz w:val="28"/>
          <w:szCs w:val="28"/>
        </w:rPr>
        <w:t xml:space="preserve"> СЕЛЬСОВЕТА ВЕНГЕРОВСКОГО РАЙОНА НОВОСИБИРСКОЙ ОБЛАСТИ</w:t>
      </w:r>
    </w:p>
    <w:p w:rsidR="00E41348" w:rsidRPr="00CC5866" w:rsidRDefault="00E41348" w:rsidP="00E41348">
      <w:pPr>
        <w:pStyle w:val="a4"/>
        <w:jc w:val="both"/>
        <w:rPr>
          <w:rFonts w:ascii="Times New Roman" w:hAnsi="Times New Roman"/>
          <w:color w:val="000000"/>
          <w:sz w:val="28"/>
          <w:szCs w:val="28"/>
        </w:rPr>
      </w:pPr>
    </w:p>
    <w:p w:rsidR="00E41348" w:rsidRPr="00E2234F" w:rsidRDefault="00E41348" w:rsidP="00E2234F">
      <w:pPr>
        <w:pStyle w:val="a4"/>
        <w:ind w:firstLine="708"/>
        <w:jc w:val="both"/>
        <w:rPr>
          <w:rFonts w:ascii="Times New Roman" w:hAnsi="Times New Roman"/>
          <w:sz w:val="28"/>
          <w:szCs w:val="28"/>
        </w:rPr>
      </w:pPr>
      <w:r w:rsidRPr="00E2234F">
        <w:rPr>
          <w:rFonts w:ascii="Times New Roman" w:hAnsi="Times New Roman"/>
          <w:sz w:val="28"/>
          <w:szCs w:val="28"/>
        </w:rPr>
        <w:t xml:space="preserve">В соответствии со ст. 7, 35, 44 Федерального закона от 06.10.2003 № 131-ФЗ « Об общих принципах организации местного самоуправления в Российской Федерации» </w:t>
      </w:r>
      <w:r w:rsidR="006D5B89" w:rsidRPr="00E2234F">
        <w:rPr>
          <w:rFonts w:ascii="Times New Roman" w:hAnsi="Times New Roman"/>
          <w:sz w:val="28"/>
          <w:szCs w:val="28"/>
        </w:rPr>
        <w:t xml:space="preserve">Федеральным законом от 29.06.2015 № 204- ФЗ </w:t>
      </w:r>
      <w:r w:rsidR="00816E90" w:rsidRPr="00E2234F">
        <w:rPr>
          <w:rFonts w:ascii="Times New Roman" w:hAnsi="Times New Roman"/>
          <w:sz w:val="28"/>
          <w:szCs w:val="28"/>
        </w:rPr>
        <w:t xml:space="preserve">, « О внесении изменений в Федеральный закон « О физической культуре и спорте в Российской Федерации» и отдельные законодательные акты Российской Федерации </w:t>
      </w:r>
      <w:r w:rsidR="00BB4E7A" w:rsidRPr="00E2234F">
        <w:rPr>
          <w:rFonts w:ascii="Times New Roman" w:hAnsi="Times New Roman"/>
          <w:sz w:val="28"/>
          <w:szCs w:val="28"/>
        </w:rPr>
        <w:t xml:space="preserve">, Федеральным законом от 29.06.2015 № 187-ФЗ «О внесении изменений в Федеральный закон Об общих принципах организации местного самоуправления в Российской Федерации» Федеральный закон от 15.02.2016 № 17-ФЗ « О внесении изменений в статью 74 Федерального закона Об общих принципах организации местного самоуправления в Российской Федерации»  </w:t>
      </w:r>
      <w:r w:rsidRPr="00E2234F">
        <w:rPr>
          <w:rFonts w:ascii="Times New Roman" w:hAnsi="Times New Roman"/>
          <w:sz w:val="28"/>
          <w:szCs w:val="28"/>
        </w:rPr>
        <w:t>Совет депутатов Новотартасского  сельсовета Венгеровско</w:t>
      </w:r>
      <w:r w:rsidR="00341325" w:rsidRPr="00E2234F">
        <w:rPr>
          <w:rFonts w:ascii="Times New Roman" w:hAnsi="Times New Roman"/>
          <w:sz w:val="28"/>
          <w:szCs w:val="28"/>
        </w:rPr>
        <w:t>го района Новосибирской области</w:t>
      </w:r>
    </w:p>
    <w:p w:rsidR="00341325" w:rsidRPr="00E2234F" w:rsidRDefault="00341325" w:rsidP="00E2234F">
      <w:pPr>
        <w:pStyle w:val="a4"/>
        <w:jc w:val="both"/>
        <w:rPr>
          <w:rFonts w:ascii="Times New Roman" w:hAnsi="Times New Roman"/>
          <w:sz w:val="28"/>
          <w:szCs w:val="28"/>
        </w:rPr>
      </w:pPr>
      <w:r w:rsidRPr="00E2234F">
        <w:rPr>
          <w:rFonts w:ascii="Times New Roman" w:hAnsi="Times New Roman"/>
          <w:sz w:val="28"/>
          <w:szCs w:val="28"/>
        </w:rPr>
        <w:t>РЕШИЛ:</w:t>
      </w:r>
    </w:p>
    <w:p w:rsidR="00E2234F" w:rsidRPr="00E2234F" w:rsidRDefault="00A940FB" w:rsidP="00E2234F">
      <w:pPr>
        <w:pStyle w:val="a4"/>
        <w:jc w:val="both"/>
        <w:rPr>
          <w:rFonts w:ascii="Times New Roman" w:hAnsi="Times New Roman"/>
          <w:sz w:val="28"/>
          <w:szCs w:val="28"/>
        </w:rPr>
      </w:pPr>
      <w:r w:rsidRPr="00E2234F">
        <w:rPr>
          <w:rFonts w:ascii="Times New Roman" w:hAnsi="Times New Roman"/>
          <w:sz w:val="28"/>
          <w:szCs w:val="28"/>
        </w:rPr>
        <w:t>1.</w:t>
      </w:r>
      <w:r w:rsidR="00341325" w:rsidRPr="00E2234F">
        <w:rPr>
          <w:rFonts w:ascii="Times New Roman" w:hAnsi="Times New Roman"/>
          <w:sz w:val="28"/>
          <w:szCs w:val="28"/>
        </w:rPr>
        <w:t>Внести изменения в устав Новотартасского сельсовета</w:t>
      </w:r>
    </w:p>
    <w:p w:rsidR="00341325" w:rsidRPr="00E2234F" w:rsidRDefault="00E2234F" w:rsidP="00E2234F">
      <w:pPr>
        <w:pStyle w:val="a4"/>
        <w:jc w:val="both"/>
        <w:rPr>
          <w:rFonts w:ascii="Times New Roman" w:hAnsi="Times New Roman"/>
          <w:sz w:val="28"/>
          <w:szCs w:val="28"/>
        </w:rPr>
      </w:pPr>
      <w:r w:rsidRPr="00E2234F">
        <w:rPr>
          <w:rFonts w:ascii="Times New Roman" w:hAnsi="Times New Roman"/>
          <w:sz w:val="28"/>
          <w:szCs w:val="28"/>
        </w:rPr>
        <w:t>2.</w:t>
      </w:r>
      <w:r w:rsidR="00341325" w:rsidRPr="00E2234F">
        <w:rPr>
          <w:rFonts w:ascii="Times New Roman" w:hAnsi="Times New Roman"/>
          <w:sz w:val="28"/>
          <w:szCs w:val="28"/>
        </w:rPr>
        <w:t xml:space="preserve"> п.16 статьи 5 и</w:t>
      </w:r>
      <w:r w:rsidRPr="00E2234F">
        <w:rPr>
          <w:rFonts w:ascii="Times New Roman" w:hAnsi="Times New Roman"/>
          <w:sz w:val="28"/>
          <w:szCs w:val="28"/>
        </w:rPr>
        <w:t xml:space="preserve">зложить в следующей редакции </w:t>
      </w:r>
      <w:r w:rsidR="00341325" w:rsidRPr="00E2234F">
        <w:rPr>
          <w:rFonts w:ascii="Times New Roman" w:hAnsi="Times New Roman"/>
          <w:sz w:val="28"/>
          <w:szCs w:val="28"/>
        </w:rPr>
        <w:t xml:space="preserve">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341325" w:rsidRPr="00E2234F" w:rsidRDefault="00E2234F" w:rsidP="00E2234F">
      <w:pPr>
        <w:pStyle w:val="a4"/>
        <w:jc w:val="both"/>
        <w:rPr>
          <w:rFonts w:ascii="Times New Roman" w:hAnsi="Times New Roman"/>
          <w:sz w:val="28"/>
          <w:szCs w:val="28"/>
        </w:rPr>
      </w:pPr>
      <w:r w:rsidRPr="00E2234F">
        <w:rPr>
          <w:rFonts w:ascii="Times New Roman" w:hAnsi="Times New Roman"/>
          <w:sz w:val="28"/>
          <w:szCs w:val="28"/>
        </w:rPr>
        <w:t>3</w:t>
      </w:r>
      <w:r w:rsidR="00A940FB" w:rsidRPr="00E2234F">
        <w:rPr>
          <w:rFonts w:ascii="Times New Roman" w:hAnsi="Times New Roman"/>
          <w:sz w:val="28"/>
          <w:szCs w:val="28"/>
        </w:rPr>
        <w:t>.</w:t>
      </w:r>
      <w:r w:rsidR="00903EF1" w:rsidRPr="00E2234F">
        <w:rPr>
          <w:rFonts w:ascii="Times New Roman" w:hAnsi="Times New Roman"/>
          <w:sz w:val="28"/>
          <w:szCs w:val="28"/>
        </w:rPr>
        <w:t>п.4 части 3 статьи 11 дополнить словами « за исключением случаев, если в соответствии со статьей 13 настоящего Федерального закона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
    <w:p w:rsidR="00E41348" w:rsidRPr="00E2234F" w:rsidRDefault="00E2234F" w:rsidP="00E2234F">
      <w:pPr>
        <w:pStyle w:val="a4"/>
        <w:jc w:val="both"/>
        <w:rPr>
          <w:rFonts w:ascii="Times New Roman" w:hAnsi="Times New Roman"/>
          <w:sz w:val="28"/>
          <w:szCs w:val="28"/>
        </w:rPr>
      </w:pPr>
      <w:r w:rsidRPr="00E2234F">
        <w:rPr>
          <w:rFonts w:ascii="Times New Roman" w:hAnsi="Times New Roman"/>
          <w:sz w:val="28"/>
          <w:szCs w:val="28"/>
        </w:rPr>
        <w:t>4</w:t>
      </w:r>
      <w:r w:rsidR="00A940FB" w:rsidRPr="00E2234F">
        <w:rPr>
          <w:rFonts w:ascii="Times New Roman" w:hAnsi="Times New Roman"/>
          <w:sz w:val="28"/>
          <w:szCs w:val="28"/>
        </w:rPr>
        <w:t>.</w:t>
      </w:r>
      <w:r w:rsidR="00903EF1" w:rsidRPr="00E2234F">
        <w:rPr>
          <w:rFonts w:ascii="Times New Roman" w:hAnsi="Times New Roman"/>
          <w:sz w:val="28"/>
          <w:szCs w:val="28"/>
        </w:rPr>
        <w:t>В статью 28 в части 2 слова « из своего состава» исключить.</w:t>
      </w:r>
    </w:p>
    <w:p w:rsidR="00A940FB" w:rsidRPr="00E2234F" w:rsidRDefault="00E2234F" w:rsidP="00E2234F">
      <w:pPr>
        <w:pStyle w:val="a4"/>
        <w:jc w:val="both"/>
        <w:rPr>
          <w:rFonts w:ascii="Times New Roman" w:hAnsi="Times New Roman"/>
          <w:sz w:val="28"/>
          <w:szCs w:val="28"/>
        </w:rPr>
      </w:pPr>
      <w:r w:rsidRPr="00E2234F">
        <w:rPr>
          <w:rFonts w:ascii="Times New Roman" w:hAnsi="Times New Roman"/>
          <w:sz w:val="28"/>
          <w:szCs w:val="28"/>
        </w:rPr>
        <w:t>5</w:t>
      </w:r>
      <w:r w:rsidR="00A940FB" w:rsidRPr="00E2234F">
        <w:rPr>
          <w:rFonts w:ascii="Times New Roman" w:hAnsi="Times New Roman"/>
          <w:sz w:val="28"/>
          <w:szCs w:val="28"/>
        </w:rPr>
        <w:t>.В статье 36 абзаце первом части 4 слова « затрат на их денежное содержание» заменить словами « расходов на оплату их труда»</w:t>
      </w:r>
    </w:p>
    <w:p w:rsidR="00A940FB" w:rsidRPr="00E2234F" w:rsidRDefault="00E2234F" w:rsidP="00E2234F">
      <w:pPr>
        <w:pStyle w:val="a4"/>
        <w:jc w:val="both"/>
        <w:rPr>
          <w:rFonts w:ascii="Times New Roman" w:hAnsi="Times New Roman"/>
          <w:sz w:val="28"/>
          <w:szCs w:val="28"/>
        </w:rPr>
      </w:pPr>
      <w:r w:rsidRPr="00E2234F">
        <w:rPr>
          <w:rFonts w:ascii="Times New Roman" w:hAnsi="Times New Roman"/>
          <w:sz w:val="28"/>
          <w:szCs w:val="28"/>
        </w:rPr>
        <w:t>6.</w:t>
      </w:r>
      <w:r w:rsidR="00A940FB" w:rsidRPr="00E2234F">
        <w:rPr>
          <w:rFonts w:ascii="Times New Roman" w:hAnsi="Times New Roman"/>
          <w:sz w:val="28"/>
          <w:szCs w:val="28"/>
        </w:rPr>
        <w:t xml:space="preserve"> пункт 2 части 1 изложить в следующей редакции:</w:t>
      </w:r>
    </w:p>
    <w:p w:rsidR="00A940FB" w:rsidRDefault="00A940FB" w:rsidP="00E2234F">
      <w:pPr>
        <w:pStyle w:val="a4"/>
        <w:jc w:val="both"/>
        <w:rPr>
          <w:rFonts w:ascii="Times New Roman" w:hAnsi="Times New Roman"/>
          <w:sz w:val="28"/>
          <w:szCs w:val="28"/>
        </w:rPr>
      </w:pPr>
      <w:r w:rsidRPr="00E2234F">
        <w:rPr>
          <w:rFonts w:ascii="Times New Roman" w:hAnsi="Times New Roman"/>
          <w:sz w:val="28"/>
          <w:szCs w:val="28"/>
        </w:rPr>
        <w:t>«совершения указанным должностным лицом местного самоуправления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указанное должностное лицо не приняло в пределах своих полномочий мер по исполнению решения суда».</w:t>
      </w:r>
    </w:p>
    <w:p w:rsidR="003F2C5D" w:rsidRPr="003F2C5D" w:rsidRDefault="003F2C5D" w:rsidP="003F2C5D">
      <w:pPr>
        <w:pStyle w:val="a4"/>
        <w:jc w:val="both"/>
        <w:rPr>
          <w:rFonts w:ascii="Times New Roman" w:hAnsi="Times New Roman"/>
          <w:sz w:val="28"/>
          <w:szCs w:val="28"/>
        </w:rPr>
      </w:pPr>
      <w:r>
        <w:rPr>
          <w:rFonts w:ascii="Times New Roman" w:hAnsi="Times New Roman"/>
          <w:sz w:val="28"/>
          <w:szCs w:val="28"/>
        </w:rPr>
        <w:lastRenderedPageBreak/>
        <w:t>7</w:t>
      </w:r>
      <w:r w:rsidRPr="003F2C5D">
        <w:rPr>
          <w:rFonts w:ascii="Times New Roman" w:hAnsi="Times New Roman"/>
          <w:sz w:val="28"/>
          <w:szCs w:val="28"/>
        </w:rPr>
        <w:t xml:space="preserve"> Статья 6. Права органов местного самоуправления поселения на решение вопросов, не отнесённых к вопросам местного значения поселения.</w:t>
      </w:r>
    </w:p>
    <w:p w:rsidR="003F2C5D" w:rsidRPr="003F2C5D" w:rsidRDefault="003F2C5D" w:rsidP="003F2C5D">
      <w:pPr>
        <w:pStyle w:val="a4"/>
        <w:jc w:val="both"/>
        <w:rPr>
          <w:rFonts w:ascii="Times New Roman" w:hAnsi="Times New Roman"/>
          <w:sz w:val="28"/>
          <w:szCs w:val="28"/>
        </w:rPr>
      </w:pPr>
      <w:r>
        <w:rPr>
          <w:rFonts w:ascii="Times New Roman" w:hAnsi="Times New Roman"/>
          <w:sz w:val="28"/>
          <w:szCs w:val="28"/>
        </w:rPr>
        <w:t>7</w:t>
      </w:r>
      <w:r w:rsidRPr="003F2C5D">
        <w:rPr>
          <w:rFonts w:ascii="Times New Roman" w:hAnsi="Times New Roman"/>
          <w:sz w:val="28"/>
          <w:szCs w:val="28"/>
        </w:rPr>
        <w:t>.1. Часть 1 дополнить пунктом 14) следующего содержания:</w:t>
      </w:r>
    </w:p>
    <w:p w:rsidR="003F2C5D" w:rsidRPr="003F2C5D" w:rsidRDefault="003F2C5D" w:rsidP="003F2C5D">
      <w:pPr>
        <w:pStyle w:val="a4"/>
        <w:jc w:val="both"/>
        <w:rPr>
          <w:rFonts w:ascii="Times New Roman" w:hAnsi="Times New Roman"/>
          <w:sz w:val="28"/>
          <w:szCs w:val="28"/>
        </w:rPr>
      </w:pPr>
      <w:r w:rsidRPr="003F2C5D">
        <w:rPr>
          <w:rFonts w:ascii="Times New Roman" w:hAnsi="Times New Roman"/>
          <w:sz w:val="28"/>
          <w:szCs w:val="28"/>
        </w:rPr>
        <w:t>«14) 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rsidR="003F2C5D" w:rsidRPr="003F2C5D" w:rsidRDefault="003F2C5D" w:rsidP="003F2C5D">
      <w:pPr>
        <w:pStyle w:val="a4"/>
        <w:jc w:val="both"/>
        <w:rPr>
          <w:rFonts w:ascii="Times New Roman" w:hAnsi="Times New Roman"/>
          <w:sz w:val="28"/>
          <w:szCs w:val="28"/>
        </w:rPr>
      </w:pPr>
      <w:r>
        <w:rPr>
          <w:rFonts w:ascii="Times New Roman" w:hAnsi="Times New Roman"/>
          <w:sz w:val="28"/>
          <w:szCs w:val="28"/>
        </w:rPr>
        <w:t>8</w:t>
      </w:r>
      <w:r w:rsidRPr="003F2C5D">
        <w:rPr>
          <w:rFonts w:ascii="Times New Roman" w:hAnsi="Times New Roman"/>
          <w:sz w:val="28"/>
          <w:szCs w:val="28"/>
        </w:rPr>
        <w:t>. Статья 32. Полномочия администрации.</w:t>
      </w:r>
    </w:p>
    <w:p w:rsidR="003F2C5D" w:rsidRPr="003F2C5D" w:rsidRDefault="003F2C5D" w:rsidP="003F2C5D">
      <w:pPr>
        <w:pStyle w:val="a4"/>
        <w:jc w:val="both"/>
        <w:rPr>
          <w:rFonts w:ascii="Times New Roman" w:hAnsi="Times New Roman"/>
          <w:sz w:val="28"/>
          <w:szCs w:val="28"/>
        </w:rPr>
      </w:pPr>
      <w:r>
        <w:rPr>
          <w:rFonts w:ascii="Times New Roman" w:hAnsi="Times New Roman"/>
          <w:sz w:val="28"/>
          <w:szCs w:val="28"/>
        </w:rPr>
        <w:t>8</w:t>
      </w:r>
      <w:r w:rsidRPr="003F2C5D">
        <w:rPr>
          <w:rFonts w:ascii="Times New Roman" w:hAnsi="Times New Roman"/>
          <w:sz w:val="28"/>
          <w:szCs w:val="28"/>
        </w:rPr>
        <w:t>.1. Часть 1 дополнить пунктом 63.2) следующего содержания:</w:t>
      </w:r>
    </w:p>
    <w:p w:rsidR="003F2C5D" w:rsidRPr="003F2C5D" w:rsidRDefault="003F2C5D" w:rsidP="003F2C5D">
      <w:pPr>
        <w:pStyle w:val="a4"/>
        <w:jc w:val="both"/>
        <w:rPr>
          <w:rFonts w:ascii="Times New Roman" w:hAnsi="Times New Roman"/>
          <w:sz w:val="28"/>
          <w:szCs w:val="28"/>
        </w:rPr>
      </w:pPr>
      <w:r w:rsidRPr="003F2C5D">
        <w:rPr>
          <w:rFonts w:ascii="Times New Roman" w:hAnsi="Times New Roman"/>
          <w:sz w:val="28"/>
          <w:szCs w:val="28"/>
        </w:rPr>
        <w:t>«63.2) 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rsidR="00A940FB" w:rsidRPr="00E2234F" w:rsidRDefault="003F2C5D" w:rsidP="00E2234F">
      <w:pPr>
        <w:pStyle w:val="a4"/>
        <w:jc w:val="both"/>
        <w:rPr>
          <w:rFonts w:ascii="Times New Roman" w:hAnsi="Times New Roman"/>
          <w:sz w:val="28"/>
          <w:szCs w:val="28"/>
        </w:rPr>
      </w:pPr>
      <w:r>
        <w:rPr>
          <w:rFonts w:ascii="Times New Roman" w:hAnsi="Times New Roman"/>
          <w:sz w:val="28"/>
          <w:szCs w:val="28"/>
        </w:rPr>
        <w:t>9</w:t>
      </w:r>
      <w:r w:rsidR="00A940FB" w:rsidRPr="00E2234F">
        <w:rPr>
          <w:rFonts w:ascii="Times New Roman" w:hAnsi="Times New Roman"/>
          <w:sz w:val="28"/>
          <w:szCs w:val="28"/>
        </w:rPr>
        <w:t xml:space="preserve">. В порядке, установленном Федеральным законом от 21.07.2005 № 97-ФЗ «О государственной регистрации Уставов муниципальных образований», предоставить муниципальный правовой акт о внесении изменении в Устав </w:t>
      </w:r>
      <w:r w:rsidR="00A940FB" w:rsidRPr="00E2234F">
        <w:rPr>
          <w:rFonts w:ascii="Times New Roman" w:hAnsi="Times New Roman"/>
          <w:color w:val="FF0000"/>
          <w:sz w:val="28"/>
          <w:szCs w:val="28"/>
        </w:rPr>
        <w:t>Новотартасского</w:t>
      </w:r>
      <w:r w:rsidR="00A940FB" w:rsidRPr="00E2234F">
        <w:rPr>
          <w:rFonts w:ascii="Times New Roman" w:hAnsi="Times New Roman"/>
          <w:sz w:val="28"/>
          <w:szCs w:val="28"/>
        </w:rPr>
        <w:t xml:space="preserve"> сельсовета Венгеровского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w:t>
      </w:r>
    </w:p>
    <w:p w:rsidR="00A940FB" w:rsidRPr="00E2234F" w:rsidRDefault="003F2C5D" w:rsidP="00E2234F">
      <w:pPr>
        <w:pStyle w:val="a4"/>
        <w:jc w:val="both"/>
        <w:rPr>
          <w:rFonts w:ascii="Times New Roman" w:hAnsi="Times New Roman"/>
          <w:sz w:val="28"/>
          <w:szCs w:val="28"/>
        </w:rPr>
      </w:pPr>
      <w:r>
        <w:rPr>
          <w:rFonts w:ascii="Times New Roman" w:hAnsi="Times New Roman"/>
          <w:sz w:val="28"/>
          <w:szCs w:val="28"/>
        </w:rPr>
        <w:t>10</w:t>
      </w:r>
      <w:r w:rsidR="00A940FB" w:rsidRPr="00E2234F">
        <w:rPr>
          <w:rFonts w:ascii="Times New Roman" w:hAnsi="Times New Roman"/>
          <w:sz w:val="28"/>
          <w:szCs w:val="28"/>
        </w:rPr>
        <w:t xml:space="preserve">. Главе </w:t>
      </w:r>
      <w:r w:rsidR="00A940FB" w:rsidRPr="00E2234F">
        <w:rPr>
          <w:rFonts w:ascii="Times New Roman" w:hAnsi="Times New Roman"/>
          <w:color w:val="FF0000"/>
          <w:sz w:val="28"/>
          <w:szCs w:val="28"/>
        </w:rPr>
        <w:t>Новотартасского</w:t>
      </w:r>
      <w:r w:rsidR="00A940FB" w:rsidRPr="00E2234F">
        <w:rPr>
          <w:rFonts w:ascii="Times New Roman" w:hAnsi="Times New Roman"/>
          <w:sz w:val="28"/>
          <w:szCs w:val="28"/>
        </w:rPr>
        <w:t xml:space="preserve"> сельсовета Венгеровского района Новосибирской области опубликовать муниципальный правовой акт </w:t>
      </w:r>
      <w:r w:rsidR="00A940FB" w:rsidRPr="00E2234F">
        <w:rPr>
          <w:rFonts w:ascii="Times New Roman" w:hAnsi="Times New Roman"/>
          <w:color w:val="FF0000"/>
          <w:sz w:val="28"/>
          <w:szCs w:val="28"/>
        </w:rPr>
        <w:t>Новотартасского</w:t>
      </w:r>
      <w:r w:rsidR="00A940FB" w:rsidRPr="00E2234F">
        <w:rPr>
          <w:rFonts w:ascii="Times New Roman" w:hAnsi="Times New Roman"/>
          <w:sz w:val="28"/>
          <w:szCs w:val="28"/>
        </w:rPr>
        <w:t xml:space="preserve"> сельсовета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(обнародования) муниципального правового акта </w:t>
      </w:r>
      <w:r w:rsidR="00A940FB" w:rsidRPr="00E2234F">
        <w:rPr>
          <w:rFonts w:ascii="Times New Roman" w:hAnsi="Times New Roman"/>
          <w:color w:val="FF0000"/>
          <w:sz w:val="28"/>
          <w:szCs w:val="28"/>
        </w:rPr>
        <w:t>Новотартасского</w:t>
      </w:r>
      <w:r w:rsidR="00A940FB" w:rsidRPr="00E2234F">
        <w:rPr>
          <w:rFonts w:ascii="Times New Roman" w:hAnsi="Times New Roman"/>
          <w:sz w:val="28"/>
          <w:szCs w:val="28"/>
        </w:rPr>
        <w:t xml:space="preserve"> сельсовета Венгеровского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10-дневной срок.</w:t>
      </w:r>
    </w:p>
    <w:p w:rsidR="00A940FB" w:rsidRPr="00E2234F" w:rsidRDefault="003F2C5D" w:rsidP="00E2234F">
      <w:pPr>
        <w:pStyle w:val="a4"/>
        <w:jc w:val="both"/>
        <w:rPr>
          <w:rFonts w:ascii="Times New Roman" w:hAnsi="Times New Roman"/>
          <w:sz w:val="28"/>
          <w:szCs w:val="28"/>
        </w:rPr>
      </w:pPr>
      <w:r>
        <w:rPr>
          <w:rFonts w:ascii="Times New Roman" w:hAnsi="Times New Roman"/>
          <w:sz w:val="28"/>
          <w:szCs w:val="28"/>
        </w:rPr>
        <w:t>11</w:t>
      </w:r>
      <w:r w:rsidR="00A940FB" w:rsidRPr="00E2234F">
        <w:rPr>
          <w:rFonts w:ascii="Times New Roman" w:hAnsi="Times New Roman"/>
          <w:sz w:val="28"/>
          <w:szCs w:val="28"/>
        </w:rPr>
        <w:t>. Настоящее решение вступает в силу после государственной регистрации и опубликования в «Бюллетени ».</w:t>
      </w:r>
      <w:r w:rsidR="00E2234F" w:rsidRPr="00E2234F">
        <w:rPr>
          <w:rFonts w:ascii="Times New Roman" w:hAnsi="Times New Roman"/>
          <w:sz w:val="28"/>
          <w:szCs w:val="28"/>
        </w:rPr>
        <w:t>Новотартасского сельсовета .</w:t>
      </w:r>
    </w:p>
    <w:p w:rsidR="008450B2" w:rsidRPr="00E2234F" w:rsidRDefault="008450B2" w:rsidP="00E2234F">
      <w:pPr>
        <w:pStyle w:val="a4"/>
        <w:jc w:val="both"/>
        <w:rPr>
          <w:rFonts w:ascii="Times New Roman" w:hAnsi="Times New Roman"/>
          <w:sz w:val="28"/>
          <w:szCs w:val="28"/>
        </w:rPr>
      </w:pPr>
    </w:p>
    <w:p w:rsidR="008450B2" w:rsidRPr="00E2234F" w:rsidRDefault="008450B2" w:rsidP="00E2234F">
      <w:pPr>
        <w:pStyle w:val="a4"/>
        <w:jc w:val="both"/>
        <w:rPr>
          <w:rFonts w:ascii="Times New Roman" w:hAnsi="Times New Roman"/>
          <w:sz w:val="28"/>
          <w:szCs w:val="28"/>
        </w:rPr>
      </w:pPr>
    </w:p>
    <w:p w:rsidR="008450B2" w:rsidRPr="00E2234F" w:rsidRDefault="008450B2" w:rsidP="00E2234F">
      <w:pPr>
        <w:pStyle w:val="a4"/>
        <w:jc w:val="both"/>
        <w:rPr>
          <w:rFonts w:ascii="Times New Roman" w:hAnsi="Times New Roman"/>
          <w:sz w:val="28"/>
          <w:szCs w:val="28"/>
        </w:rPr>
      </w:pPr>
    </w:p>
    <w:p w:rsidR="00E2234F" w:rsidRDefault="00E2234F" w:rsidP="00E2234F">
      <w:pPr>
        <w:pStyle w:val="a4"/>
        <w:jc w:val="both"/>
        <w:rPr>
          <w:rFonts w:ascii="Times New Roman" w:hAnsi="Times New Roman"/>
          <w:sz w:val="28"/>
          <w:szCs w:val="28"/>
        </w:rPr>
      </w:pPr>
      <w:r w:rsidRPr="00026967">
        <w:rPr>
          <w:rFonts w:ascii="Times New Roman" w:hAnsi="Times New Roman"/>
          <w:sz w:val="28"/>
          <w:szCs w:val="28"/>
        </w:rPr>
        <w:t xml:space="preserve">Глава Новотартасского сельсовета                        </w:t>
      </w:r>
      <w:r>
        <w:rPr>
          <w:rFonts w:ascii="Times New Roman" w:hAnsi="Times New Roman"/>
          <w:sz w:val="28"/>
          <w:szCs w:val="28"/>
        </w:rPr>
        <w:t xml:space="preserve">                            </w:t>
      </w:r>
      <w:r w:rsidRPr="00026967">
        <w:rPr>
          <w:rFonts w:ascii="Times New Roman" w:hAnsi="Times New Roman"/>
          <w:sz w:val="28"/>
          <w:szCs w:val="28"/>
        </w:rPr>
        <w:t xml:space="preserve"> О.В.Ионина</w:t>
      </w:r>
    </w:p>
    <w:p w:rsidR="00E2234F" w:rsidRDefault="00E2234F" w:rsidP="00E2234F">
      <w:pPr>
        <w:pStyle w:val="a4"/>
        <w:jc w:val="both"/>
        <w:rPr>
          <w:rFonts w:ascii="Times New Roman" w:hAnsi="Times New Roman"/>
          <w:sz w:val="28"/>
          <w:szCs w:val="28"/>
        </w:rPr>
      </w:pPr>
    </w:p>
    <w:p w:rsidR="008450B2" w:rsidRPr="00E2234F" w:rsidRDefault="008450B2" w:rsidP="00E2234F">
      <w:pPr>
        <w:pStyle w:val="a4"/>
        <w:jc w:val="both"/>
        <w:rPr>
          <w:rFonts w:ascii="Times New Roman" w:hAnsi="Times New Roman"/>
          <w:sz w:val="28"/>
          <w:szCs w:val="28"/>
        </w:rPr>
      </w:pPr>
    </w:p>
    <w:p w:rsidR="008450B2" w:rsidRPr="00E2234F" w:rsidRDefault="00E2234F" w:rsidP="00E2234F">
      <w:pPr>
        <w:pStyle w:val="a4"/>
        <w:jc w:val="both"/>
        <w:rPr>
          <w:rFonts w:ascii="Times New Roman" w:hAnsi="Times New Roman"/>
          <w:sz w:val="28"/>
          <w:szCs w:val="28"/>
        </w:rPr>
      </w:pPr>
      <w:r>
        <w:rPr>
          <w:rFonts w:ascii="Times New Roman" w:hAnsi="Times New Roman"/>
          <w:sz w:val="28"/>
          <w:szCs w:val="28"/>
        </w:rPr>
        <w:t>Председатель Совета депутатов                                                         О.В.Ионина</w:t>
      </w:r>
    </w:p>
    <w:p w:rsidR="008450B2" w:rsidRPr="00CC5866" w:rsidRDefault="008450B2" w:rsidP="008450B2">
      <w:pPr>
        <w:pStyle w:val="a4"/>
        <w:jc w:val="center"/>
        <w:rPr>
          <w:rFonts w:ascii="Times New Roman" w:hAnsi="Times New Roman"/>
          <w:sz w:val="28"/>
          <w:szCs w:val="28"/>
        </w:rPr>
      </w:pPr>
      <w:r w:rsidRPr="00CC5866">
        <w:rPr>
          <w:rFonts w:ascii="Times New Roman" w:hAnsi="Times New Roman"/>
          <w:sz w:val="28"/>
          <w:szCs w:val="28"/>
        </w:rPr>
        <w:t>СОВЕТ ДЕПУТАТОВ</w:t>
      </w:r>
    </w:p>
    <w:p w:rsidR="008450B2" w:rsidRPr="00CC5866" w:rsidRDefault="008450B2" w:rsidP="008450B2">
      <w:pPr>
        <w:pStyle w:val="a4"/>
        <w:jc w:val="center"/>
        <w:rPr>
          <w:rFonts w:ascii="Times New Roman" w:hAnsi="Times New Roman"/>
          <w:sz w:val="28"/>
          <w:szCs w:val="28"/>
        </w:rPr>
      </w:pPr>
      <w:r w:rsidRPr="00CC5866">
        <w:rPr>
          <w:rFonts w:ascii="Times New Roman" w:hAnsi="Times New Roman"/>
          <w:color w:val="FF0000"/>
          <w:sz w:val="28"/>
          <w:szCs w:val="28"/>
        </w:rPr>
        <w:t>НОВОТАРТАССКОГО</w:t>
      </w:r>
      <w:r w:rsidRPr="00CC5866">
        <w:rPr>
          <w:rFonts w:ascii="Times New Roman" w:hAnsi="Times New Roman"/>
          <w:sz w:val="28"/>
          <w:szCs w:val="28"/>
        </w:rPr>
        <w:t xml:space="preserve"> СЕЛЬСОВЕТА</w:t>
      </w:r>
    </w:p>
    <w:p w:rsidR="008450B2" w:rsidRDefault="008450B2" w:rsidP="008450B2">
      <w:pPr>
        <w:pStyle w:val="a4"/>
        <w:jc w:val="center"/>
        <w:rPr>
          <w:rFonts w:ascii="Times New Roman" w:hAnsi="Times New Roman"/>
          <w:spacing w:val="-2"/>
          <w:sz w:val="28"/>
          <w:szCs w:val="28"/>
        </w:rPr>
      </w:pPr>
      <w:r w:rsidRPr="00CC5866">
        <w:rPr>
          <w:rFonts w:ascii="Times New Roman" w:hAnsi="Times New Roman"/>
          <w:spacing w:val="-2"/>
          <w:sz w:val="28"/>
          <w:szCs w:val="28"/>
        </w:rPr>
        <w:t xml:space="preserve">ВЕНГЕРОВСКОГО РАЙОНА </w:t>
      </w:r>
    </w:p>
    <w:p w:rsidR="008450B2" w:rsidRPr="00CC5866" w:rsidRDefault="008450B2" w:rsidP="008450B2">
      <w:pPr>
        <w:pStyle w:val="a4"/>
        <w:jc w:val="center"/>
        <w:rPr>
          <w:rFonts w:ascii="Times New Roman" w:hAnsi="Times New Roman"/>
          <w:sz w:val="28"/>
          <w:szCs w:val="28"/>
        </w:rPr>
      </w:pPr>
      <w:r w:rsidRPr="00CC5866">
        <w:rPr>
          <w:rFonts w:ascii="Times New Roman" w:hAnsi="Times New Roman"/>
          <w:spacing w:val="-2"/>
          <w:sz w:val="28"/>
          <w:szCs w:val="28"/>
        </w:rPr>
        <w:t>НОВОСИБИРСКОЙ ОБЛАСТИ</w:t>
      </w:r>
    </w:p>
    <w:p w:rsidR="008450B2" w:rsidRPr="00CC5866" w:rsidRDefault="008450B2" w:rsidP="008450B2">
      <w:pPr>
        <w:pStyle w:val="a4"/>
        <w:jc w:val="center"/>
        <w:rPr>
          <w:rFonts w:ascii="Times New Roman" w:hAnsi="Times New Roman"/>
          <w:sz w:val="28"/>
          <w:szCs w:val="28"/>
        </w:rPr>
      </w:pPr>
      <w:r w:rsidRPr="00CC5866">
        <w:rPr>
          <w:rFonts w:ascii="Times New Roman" w:hAnsi="Times New Roman"/>
          <w:sz w:val="28"/>
          <w:szCs w:val="28"/>
        </w:rPr>
        <w:t>пятого созыва</w:t>
      </w:r>
    </w:p>
    <w:p w:rsidR="008450B2" w:rsidRPr="00CC5866" w:rsidRDefault="008450B2" w:rsidP="008450B2">
      <w:pPr>
        <w:pStyle w:val="a4"/>
        <w:jc w:val="center"/>
        <w:rPr>
          <w:rFonts w:ascii="Times New Roman" w:hAnsi="Times New Roman"/>
          <w:sz w:val="28"/>
          <w:szCs w:val="28"/>
        </w:rPr>
      </w:pPr>
      <w:r w:rsidRPr="00CC5866">
        <w:rPr>
          <w:rFonts w:ascii="Times New Roman" w:hAnsi="Times New Roman"/>
          <w:spacing w:val="-4"/>
          <w:w w:val="128"/>
          <w:sz w:val="28"/>
          <w:szCs w:val="28"/>
        </w:rPr>
        <w:t>РЕШЕНИЕ</w:t>
      </w:r>
    </w:p>
    <w:p w:rsidR="008450B2" w:rsidRPr="00CC5866" w:rsidRDefault="008450B2" w:rsidP="008450B2">
      <w:pPr>
        <w:pStyle w:val="a4"/>
        <w:jc w:val="center"/>
        <w:rPr>
          <w:rFonts w:ascii="Times New Roman" w:hAnsi="Times New Roman"/>
          <w:sz w:val="28"/>
          <w:szCs w:val="28"/>
        </w:rPr>
      </w:pPr>
      <w:r>
        <w:rPr>
          <w:rFonts w:ascii="Times New Roman" w:hAnsi="Times New Roman"/>
          <w:sz w:val="28"/>
          <w:szCs w:val="28"/>
        </w:rPr>
        <w:t>седьмой</w:t>
      </w:r>
      <w:r w:rsidRPr="00CC5866">
        <w:rPr>
          <w:rFonts w:ascii="Times New Roman" w:hAnsi="Times New Roman"/>
          <w:sz w:val="28"/>
          <w:szCs w:val="28"/>
        </w:rPr>
        <w:t xml:space="preserve"> сессии</w:t>
      </w:r>
    </w:p>
    <w:p w:rsidR="008450B2" w:rsidRPr="00CC5866" w:rsidRDefault="002712A7" w:rsidP="008450B2">
      <w:pPr>
        <w:pStyle w:val="a4"/>
        <w:rPr>
          <w:rFonts w:ascii="Times New Roman" w:hAnsi="Times New Roman"/>
          <w:sz w:val="28"/>
          <w:szCs w:val="28"/>
        </w:rPr>
      </w:pPr>
      <w:r>
        <w:rPr>
          <w:rFonts w:ascii="Times New Roman" w:hAnsi="Times New Roman"/>
          <w:sz w:val="28"/>
          <w:szCs w:val="28"/>
        </w:rPr>
        <w:t>27</w:t>
      </w:r>
      <w:r w:rsidR="008450B2">
        <w:rPr>
          <w:rFonts w:ascii="Times New Roman" w:hAnsi="Times New Roman"/>
          <w:sz w:val="28"/>
          <w:szCs w:val="28"/>
        </w:rPr>
        <w:t>.09.</w:t>
      </w:r>
      <w:r w:rsidR="008450B2" w:rsidRPr="00CC5866">
        <w:rPr>
          <w:rFonts w:ascii="Times New Roman" w:hAnsi="Times New Roman"/>
          <w:sz w:val="28"/>
          <w:szCs w:val="28"/>
        </w:rPr>
        <w:t>2016 г.</w:t>
      </w:r>
      <w:r w:rsidR="008450B2" w:rsidRPr="00CC5866">
        <w:rPr>
          <w:rFonts w:ascii="Times New Roman" w:hAnsi="Times New Roman"/>
          <w:sz w:val="28"/>
          <w:szCs w:val="28"/>
        </w:rPr>
        <w:tab/>
      </w:r>
      <w:r w:rsidR="008450B2" w:rsidRPr="00CC5866">
        <w:rPr>
          <w:rFonts w:ascii="Times New Roman" w:hAnsi="Times New Roman"/>
          <w:sz w:val="28"/>
          <w:szCs w:val="28"/>
        </w:rPr>
        <w:tab/>
      </w:r>
      <w:r w:rsidR="008450B2">
        <w:rPr>
          <w:rFonts w:ascii="Times New Roman" w:hAnsi="Times New Roman"/>
          <w:sz w:val="28"/>
          <w:szCs w:val="28"/>
        </w:rPr>
        <w:t xml:space="preserve">                                                                                </w:t>
      </w:r>
      <w:r w:rsidR="008450B2" w:rsidRPr="00CC5866">
        <w:rPr>
          <w:rFonts w:ascii="Times New Roman" w:hAnsi="Times New Roman"/>
          <w:iCs/>
          <w:spacing w:val="-22"/>
          <w:sz w:val="28"/>
          <w:szCs w:val="28"/>
        </w:rPr>
        <w:t xml:space="preserve">№ </w:t>
      </w:r>
      <w:r w:rsidR="008450B2">
        <w:rPr>
          <w:rFonts w:ascii="Times New Roman" w:hAnsi="Times New Roman"/>
          <w:iCs/>
          <w:spacing w:val="-22"/>
          <w:sz w:val="28"/>
          <w:szCs w:val="28"/>
        </w:rPr>
        <w:t>2</w:t>
      </w:r>
    </w:p>
    <w:p w:rsidR="008450B2" w:rsidRPr="00CC5866" w:rsidRDefault="008450B2" w:rsidP="008450B2">
      <w:pPr>
        <w:pStyle w:val="a4"/>
        <w:jc w:val="center"/>
        <w:rPr>
          <w:rFonts w:ascii="Times New Roman" w:hAnsi="Times New Roman"/>
          <w:sz w:val="28"/>
          <w:szCs w:val="28"/>
        </w:rPr>
      </w:pPr>
      <w:r w:rsidRPr="00CC5866">
        <w:rPr>
          <w:rFonts w:ascii="Times New Roman" w:hAnsi="Times New Roman"/>
          <w:sz w:val="28"/>
          <w:szCs w:val="28"/>
        </w:rPr>
        <w:t>С.Новый Тартас)</w:t>
      </w:r>
    </w:p>
    <w:p w:rsidR="008450B2" w:rsidRDefault="008450B2"/>
    <w:p w:rsidR="008450B2" w:rsidRDefault="008450B2"/>
    <w:p w:rsidR="008450B2" w:rsidRPr="00026967" w:rsidRDefault="008450B2" w:rsidP="00026967">
      <w:pPr>
        <w:pStyle w:val="a4"/>
        <w:ind w:firstLine="708"/>
        <w:jc w:val="both"/>
        <w:rPr>
          <w:rFonts w:ascii="Times New Roman" w:hAnsi="Times New Roman"/>
          <w:sz w:val="28"/>
          <w:szCs w:val="28"/>
        </w:rPr>
      </w:pPr>
      <w:r w:rsidRPr="00026967">
        <w:rPr>
          <w:rFonts w:ascii="Times New Roman" w:hAnsi="Times New Roman"/>
          <w:sz w:val="28"/>
          <w:szCs w:val="28"/>
        </w:rPr>
        <w:t>В соответствии с Федеральным законом от 06.10.2003 г № 131-ФЗ « Об общих принципах организации местного самоуправления в Российской Федерации», а также Законом Новосибирской области от 30.10.2007 № 157-ОЗ « О муниципальной службе в Новосибирской области» Совет депутатов Новотартасского сельсовета Венгеровского района Новосибирской области РЕШИЛ:</w:t>
      </w:r>
    </w:p>
    <w:p w:rsidR="00026967" w:rsidRPr="00026967" w:rsidRDefault="00026967" w:rsidP="00026967">
      <w:pPr>
        <w:pStyle w:val="a4"/>
        <w:jc w:val="both"/>
        <w:rPr>
          <w:rFonts w:ascii="Times New Roman" w:hAnsi="Times New Roman"/>
          <w:sz w:val="28"/>
          <w:szCs w:val="28"/>
        </w:rPr>
      </w:pPr>
      <w:r>
        <w:rPr>
          <w:rFonts w:ascii="Times New Roman" w:hAnsi="Times New Roman"/>
          <w:sz w:val="28"/>
          <w:szCs w:val="28"/>
        </w:rPr>
        <w:t xml:space="preserve">Отменить </w:t>
      </w:r>
      <w:r w:rsidRPr="00026967">
        <w:rPr>
          <w:rFonts w:ascii="Times New Roman" w:hAnsi="Times New Roman"/>
          <w:sz w:val="28"/>
          <w:szCs w:val="28"/>
        </w:rPr>
        <w:t>Решение Совета депутатов Новотартасского сельсовета Венгеровского района от 16.11.2011 № 5 об утверждении положения « О классных чинах муниципальных служащих администрации Новотартасского сельсовета».</w:t>
      </w:r>
    </w:p>
    <w:p w:rsidR="00026967" w:rsidRDefault="00026967" w:rsidP="00026967">
      <w:pPr>
        <w:pStyle w:val="a4"/>
        <w:jc w:val="both"/>
        <w:rPr>
          <w:rFonts w:ascii="Times New Roman" w:hAnsi="Times New Roman"/>
          <w:sz w:val="28"/>
          <w:szCs w:val="28"/>
        </w:rPr>
      </w:pPr>
    </w:p>
    <w:p w:rsidR="00026967" w:rsidRDefault="00026967" w:rsidP="00026967">
      <w:pPr>
        <w:pStyle w:val="a4"/>
        <w:jc w:val="both"/>
        <w:rPr>
          <w:rFonts w:ascii="Times New Roman" w:hAnsi="Times New Roman"/>
          <w:sz w:val="28"/>
          <w:szCs w:val="28"/>
        </w:rPr>
      </w:pPr>
    </w:p>
    <w:p w:rsidR="00026967" w:rsidRPr="00026967" w:rsidRDefault="00026967" w:rsidP="00026967">
      <w:pPr>
        <w:pStyle w:val="a4"/>
        <w:jc w:val="both"/>
        <w:rPr>
          <w:rFonts w:ascii="Times New Roman" w:hAnsi="Times New Roman"/>
          <w:sz w:val="28"/>
          <w:szCs w:val="28"/>
        </w:rPr>
      </w:pPr>
    </w:p>
    <w:p w:rsidR="00026967" w:rsidRDefault="00026967" w:rsidP="00026967">
      <w:pPr>
        <w:pStyle w:val="a4"/>
        <w:jc w:val="both"/>
        <w:rPr>
          <w:rFonts w:ascii="Times New Roman" w:hAnsi="Times New Roman"/>
          <w:sz w:val="28"/>
          <w:szCs w:val="28"/>
        </w:rPr>
      </w:pPr>
      <w:r w:rsidRPr="00026967">
        <w:rPr>
          <w:rFonts w:ascii="Times New Roman" w:hAnsi="Times New Roman"/>
          <w:sz w:val="28"/>
          <w:szCs w:val="28"/>
        </w:rPr>
        <w:t xml:space="preserve">Глава Новотартасского сельсовета                        </w:t>
      </w:r>
      <w:r>
        <w:rPr>
          <w:rFonts w:ascii="Times New Roman" w:hAnsi="Times New Roman"/>
          <w:sz w:val="28"/>
          <w:szCs w:val="28"/>
        </w:rPr>
        <w:t xml:space="preserve">                            </w:t>
      </w:r>
      <w:r w:rsidRPr="00026967">
        <w:rPr>
          <w:rFonts w:ascii="Times New Roman" w:hAnsi="Times New Roman"/>
          <w:sz w:val="28"/>
          <w:szCs w:val="28"/>
        </w:rPr>
        <w:t xml:space="preserve"> О.В.Ионина</w:t>
      </w:r>
    </w:p>
    <w:p w:rsidR="00026967" w:rsidRDefault="00026967" w:rsidP="00026967">
      <w:pPr>
        <w:pStyle w:val="a4"/>
        <w:jc w:val="both"/>
        <w:rPr>
          <w:rFonts w:ascii="Times New Roman" w:hAnsi="Times New Roman"/>
          <w:sz w:val="28"/>
          <w:szCs w:val="28"/>
        </w:rPr>
      </w:pPr>
    </w:p>
    <w:p w:rsidR="00026967" w:rsidRDefault="00026967" w:rsidP="00026967">
      <w:pPr>
        <w:pStyle w:val="a4"/>
        <w:jc w:val="both"/>
        <w:rPr>
          <w:rFonts w:ascii="Times New Roman" w:hAnsi="Times New Roman"/>
          <w:sz w:val="28"/>
          <w:szCs w:val="28"/>
        </w:rPr>
      </w:pPr>
    </w:p>
    <w:p w:rsidR="00026967" w:rsidRDefault="00026967" w:rsidP="00026967">
      <w:pPr>
        <w:pStyle w:val="a4"/>
        <w:jc w:val="both"/>
        <w:rPr>
          <w:rFonts w:ascii="Times New Roman" w:hAnsi="Times New Roman"/>
          <w:sz w:val="28"/>
          <w:szCs w:val="28"/>
        </w:rPr>
      </w:pPr>
    </w:p>
    <w:p w:rsidR="00026967" w:rsidRDefault="00026967" w:rsidP="00026967">
      <w:pPr>
        <w:pStyle w:val="a4"/>
        <w:jc w:val="both"/>
        <w:rPr>
          <w:rFonts w:ascii="Times New Roman" w:hAnsi="Times New Roman"/>
          <w:sz w:val="28"/>
          <w:szCs w:val="28"/>
        </w:rPr>
      </w:pPr>
    </w:p>
    <w:p w:rsidR="00026967" w:rsidRDefault="00026967" w:rsidP="00026967">
      <w:pPr>
        <w:pStyle w:val="a4"/>
        <w:jc w:val="both"/>
        <w:rPr>
          <w:rFonts w:ascii="Times New Roman" w:hAnsi="Times New Roman"/>
          <w:sz w:val="28"/>
          <w:szCs w:val="28"/>
        </w:rPr>
      </w:pPr>
    </w:p>
    <w:p w:rsidR="00026967" w:rsidRDefault="00026967" w:rsidP="00026967">
      <w:pPr>
        <w:pStyle w:val="a4"/>
        <w:jc w:val="both"/>
        <w:rPr>
          <w:rFonts w:ascii="Times New Roman" w:hAnsi="Times New Roman"/>
          <w:sz w:val="28"/>
          <w:szCs w:val="28"/>
        </w:rPr>
      </w:pPr>
    </w:p>
    <w:p w:rsidR="00026967" w:rsidRDefault="00026967" w:rsidP="00026967">
      <w:pPr>
        <w:pStyle w:val="a4"/>
        <w:jc w:val="both"/>
        <w:rPr>
          <w:rFonts w:ascii="Times New Roman" w:hAnsi="Times New Roman"/>
          <w:sz w:val="28"/>
          <w:szCs w:val="28"/>
        </w:rPr>
      </w:pPr>
    </w:p>
    <w:p w:rsidR="00026967" w:rsidRDefault="00026967" w:rsidP="00026967">
      <w:pPr>
        <w:pStyle w:val="a4"/>
        <w:jc w:val="both"/>
        <w:rPr>
          <w:rFonts w:ascii="Times New Roman" w:hAnsi="Times New Roman"/>
          <w:sz w:val="28"/>
          <w:szCs w:val="28"/>
        </w:rPr>
      </w:pPr>
    </w:p>
    <w:p w:rsidR="00026967" w:rsidRDefault="00026967" w:rsidP="00026967">
      <w:pPr>
        <w:pStyle w:val="a4"/>
        <w:jc w:val="both"/>
        <w:rPr>
          <w:rFonts w:ascii="Times New Roman" w:hAnsi="Times New Roman"/>
          <w:sz w:val="28"/>
          <w:szCs w:val="28"/>
        </w:rPr>
      </w:pPr>
    </w:p>
    <w:p w:rsidR="00026967" w:rsidRDefault="00026967" w:rsidP="00026967">
      <w:pPr>
        <w:pStyle w:val="a4"/>
        <w:jc w:val="both"/>
        <w:rPr>
          <w:rFonts w:ascii="Times New Roman" w:hAnsi="Times New Roman"/>
          <w:sz w:val="28"/>
          <w:szCs w:val="28"/>
        </w:rPr>
      </w:pPr>
    </w:p>
    <w:p w:rsidR="00026967" w:rsidRDefault="00026967" w:rsidP="00026967">
      <w:pPr>
        <w:pStyle w:val="a4"/>
        <w:jc w:val="both"/>
        <w:rPr>
          <w:rFonts w:ascii="Times New Roman" w:hAnsi="Times New Roman"/>
          <w:sz w:val="28"/>
          <w:szCs w:val="28"/>
        </w:rPr>
      </w:pPr>
    </w:p>
    <w:p w:rsidR="00026967" w:rsidRDefault="00026967" w:rsidP="00026967">
      <w:pPr>
        <w:pStyle w:val="a4"/>
        <w:jc w:val="both"/>
        <w:rPr>
          <w:rFonts w:ascii="Times New Roman" w:hAnsi="Times New Roman"/>
          <w:sz w:val="28"/>
          <w:szCs w:val="28"/>
        </w:rPr>
      </w:pPr>
    </w:p>
    <w:p w:rsidR="00026967" w:rsidRDefault="00026967" w:rsidP="00026967">
      <w:pPr>
        <w:pStyle w:val="a4"/>
        <w:jc w:val="both"/>
        <w:rPr>
          <w:rFonts w:ascii="Times New Roman" w:hAnsi="Times New Roman"/>
          <w:sz w:val="28"/>
          <w:szCs w:val="28"/>
        </w:rPr>
      </w:pPr>
    </w:p>
    <w:p w:rsidR="00026967" w:rsidRDefault="00026967" w:rsidP="00026967">
      <w:pPr>
        <w:pStyle w:val="a4"/>
        <w:jc w:val="both"/>
        <w:rPr>
          <w:rFonts w:ascii="Times New Roman" w:hAnsi="Times New Roman"/>
          <w:sz w:val="28"/>
          <w:szCs w:val="28"/>
        </w:rPr>
      </w:pPr>
    </w:p>
    <w:p w:rsidR="00026967" w:rsidRDefault="00026967" w:rsidP="00026967">
      <w:pPr>
        <w:pStyle w:val="a4"/>
        <w:jc w:val="both"/>
        <w:rPr>
          <w:rFonts w:ascii="Times New Roman" w:hAnsi="Times New Roman"/>
          <w:sz w:val="28"/>
          <w:szCs w:val="28"/>
        </w:rPr>
      </w:pPr>
    </w:p>
    <w:p w:rsidR="00026967" w:rsidRDefault="00026967" w:rsidP="00026967">
      <w:pPr>
        <w:pStyle w:val="a4"/>
        <w:jc w:val="both"/>
        <w:rPr>
          <w:rFonts w:ascii="Times New Roman" w:hAnsi="Times New Roman"/>
          <w:sz w:val="28"/>
          <w:szCs w:val="28"/>
        </w:rPr>
      </w:pPr>
    </w:p>
    <w:p w:rsidR="00026967" w:rsidRDefault="00026967" w:rsidP="00026967">
      <w:pPr>
        <w:pStyle w:val="a4"/>
        <w:jc w:val="both"/>
        <w:rPr>
          <w:rFonts w:ascii="Times New Roman" w:hAnsi="Times New Roman"/>
          <w:sz w:val="28"/>
          <w:szCs w:val="28"/>
        </w:rPr>
      </w:pPr>
    </w:p>
    <w:p w:rsidR="00026967" w:rsidRDefault="00026967" w:rsidP="00026967">
      <w:pPr>
        <w:pStyle w:val="a4"/>
        <w:jc w:val="both"/>
        <w:rPr>
          <w:rFonts w:ascii="Times New Roman" w:hAnsi="Times New Roman"/>
          <w:sz w:val="28"/>
          <w:szCs w:val="28"/>
        </w:rPr>
      </w:pPr>
    </w:p>
    <w:p w:rsidR="00A1393B" w:rsidRDefault="00A1393B" w:rsidP="00026967">
      <w:pPr>
        <w:pStyle w:val="a4"/>
        <w:jc w:val="both"/>
        <w:rPr>
          <w:rFonts w:ascii="Times New Roman" w:hAnsi="Times New Roman"/>
          <w:sz w:val="28"/>
          <w:szCs w:val="28"/>
        </w:rPr>
      </w:pPr>
    </w:p>
    <w:p w:rsidR="00A1393B" w:rsidRDefault="00A1393B" w:rsidP="00026967">
      <w:pPr>
        <w:pStyle w:val="a4"/>
        <w:jc w:val="both"/>
        <w:rPr>
          <w:rFonts w:ascii="Times New Roman" w:hAnsi="Times New Roman"/>
          <w:sz w:val="28"/>
          <w:szCs w:val="28"/>
        </w:rPr>
      </w:pPr>
    </w:p>
    <w:p w:rsidR="00A1393B" w:rsidRDefault="00A1393B" w:rsidP="00026967">
      <w:pPr>
        <w:pStyle w:val="a4"/>
        <w:jc w:val="both"/>
        <w:rPr>
          <w:rFonts w:ascii="Times New Roman" w:hAnsi="Times New Roman"/>
          <w:sz w:val="28"/>
          <w:szCs w:val="28"/>
        </w:rPr>
      </w:pPr>
    </w:p>
    <w:p w:rsidR="00A1393B" w:rsidRDefault="00A1393B" w:rsidP="00026967">
      <w:pPr>
        <w:pStyle w:val="a4"/>
        <w:jc w:val="both"/>
        <w:rPr>
          <w:rFonts w:ascii="Times New Roman" w:hAnsi="Times New Roman"/>
          <w:sz w:val="28"/>
          <w:szCs w:val="28"/>
        </w:rPr>
      </w:pPr>
    </w:p>
    <w:p w:rsidR="00A1393B" w:rsidRDefault="00A1393B" w:rsidP="00026967">
      <w:pPr>
        <w:pStyle w:val="a4"/>
        <w:jc w:val="both"/>
        <w:rPr>
          <w:rFonts w:ascii="Times New Roman" w:hAnsi="Times New Roman"/>
          <w:sz w:val="28"/>
          <w:szCs w:val="28"/>
        </w:rPr>
      </w:pPr>
    </w:p>
    <w:p w:rsidR="00A1393B" w:rsidRDefault="00A1393B" w:rsidP="00026967">
      <w:pPr>
        <w:pStyle w:val="a4"/>
        <w:jc w:val="both"/>
        <w:rPr>
          <w:rFonts w:ascii="Times New Roman" w:hAnsi="Times New Roman"/>
          <w:sz w:val="28"/>
          <w:szCs w:val="28"/>
        </w:rPr>
      </w:pPr>
    </w:p>
    <w:p w:rsidR="00A1393B" w:rsidRDefault="00A1393B" w:rsidP="00026967">
      <w:pPr>
        <w:pStyle w:val="a4"/>
        <w:jc w:val="both"/>
        <w:rPr>
          <w:rFonts w:ascii="Times New Roman" w:hAnsi="Times New Roman"/>
          <w:sz w:val="28"/>
          <w:szCs w:val="28"/>
        </w:rPr>
      </w:pPr>
    </w:p>
    <w:p w:rsidR="00A1393B" w:rsidRDefault="00A1393B" w:rsidP="00026967">
      <w:pPr>
        <w:pStyle w:val="a4"/>
        <w:jc w:val="both"/>
        <w:rPr>
          <w:rFonts w:ascii="Times New Roman" w:hAnsi="Times New Roman"/>
          <w:sz w:val="28"/>
          <w:szCs w:val="28"/>
        </w:rPr>
      </w:pPr>
    </w:p>
    <w:p w:rsidR="00A1393B" w:rsidRDefault="00A1393B" w:rsidP="00026967">
      <w:pPr>
        <w:pStyle w:val="a4"/>
        <w:jc w:val="both"/>
        <w:rPr>
          <w:rFonts w:ascii="Times New Roman" w:hAnsi="Times New Roman"/>
          <w:sz w:val="28"/>
          <w:szCs w:val="28"/>
        </w:rPr>
      </w:pPr>
    </w:p>
    <w:p w:rsidR="00A1393B" w:rsidRDefault="00A1393B" w:rsidP="00026967">
      <w:pPr>
        <w:pStyle w:val="a4"/>
        <w:jc w:val="both"/>
        <w:rPr>
          <w:rFonts w:ascii="Times New Roman" w:hAnsi="Times New Roman"/>
          <w:sz w:val="28"/>
          <w:szCs w:val="28"/>
        </w:rPr>
      </w:pPr>
    </w:p>
    <w:p w:rsidR="00026967" w:rsidRDefault="00026967" w:rsidP="00026967">
      <w:pPr>
        <w:pStyle w:val="a4"/>
        <w:jc w:val="both"/>
        <w:rPr>
          <w:rFonts w:ascii="Times New Roman" w:hAnsi="Times New Roman"/>
          <w:sz w:val="28"/>
          <w:szCs w:val="28"/>
        </w:rPr>
      </w:pPr>
    </w:p>
    <w:p w:rsidR="00026967" w:rsidRPr="00CC5866" w:rsidRDefault="00026967" w:rsidP="00026967">
      <w:pPr>
        <w:pStyle w:val="a4"/>
        <w:jc w:val="center"/>
        <w:rPr>
          <w:rFonts w:ascii="Times New Roman" w:hAnsi="Times New Roman"/>
          <w:sz w:val="28"/>
          <w:szCs w:val="28"/>
        </w:rPr>
      </w:pPr>
      <w:r w:rsidRPr="00CC5866">
        <w:rPr>
          <w:rFonts w:ascii="Times New Roman" w:hAnsi="Times New Roman"/>
          <w:sz w:val="28"/>
          <w:szCs w:val="28"/>
        </w:rPr>
        <w:t>СОВЕТ ДЕПУТАТОВ</w:t>
      </w:r>
    </w:p>
    <w:p w:rsidR="00026967" w:rsidRPr="00CC5866" w:rsidRDefault="00026967" w:rsidP="00026967">
      <w:pPr>
        <w:pStyle w:val="a4"/>
        <w:jc w:val="center"/>
        <w:rPr>
          <w:rFonts w:ascii="Times New Roman" w:hAnsi="Times New Roman"/>
          <w:sz w:val="28"/>
          <w:szCs w:val="28"/>
        </w:rPr>
      </w:pPr>
      <w:r w:rsidRPr="00CC5866">
        <w:rPr>
          <w:rFonts w:ascii="Times New Roman" w:hAnsi="Times New Roman"/>
          <w:color w:val="FF0000"/>
          <w:sz w:val="28"/>
          <w:szCs w:val="28"/>
        </w:rPr>
        <w:t>НОВОТАРТАССКОГО</w:t>
      </w:r>
      <w:r w:rsidRPr="00CC5866">
        <w:rPr>
          <w:rFonts w:ascii="Times New Roman" w:hAnsi="Times New Roman"/>
          <w:sz w:val="28"/>
          <w:szCs w:val="28"/>
        </w:rPr>
        <w:t xml:space="preserve"> СЕЛЬСОВЕТА</w:t>
      </w:r>
    </w:p>
    <w:p w:rsidR="00026967" w:rsidRDefault="00026967" w:rsidP="00026967">
      <w:pPr>
        <w:pStyle w:val="a4"/>
        <w:jc w:val="center"/>
        <w:rPr>
          <w:rFonts w:ascii="Times New Roman" w:hAnsi="Times New Roman"/>
          <w:spacing w:val="-2"/>
          <w:sz w:val="28"/>
          <w:szCs w:val="28"/>
        </w:rPr>
      </w:pPr>
      <w:r w:rsidRPr="00CC5866">
        <w:rPr>
          <w:rFonts w:ascii="Times New Roman" w:hAnsi="Times New Roman"/>
          <w:spacing w:val="-2"/>
          <w:sz w:val="28"/>
          <w:szCs w:val="28"/>
        </w:rPr>
        <w:t xml:space="preserve">ВЕНГЕРОВСКОГО РАЙОНА </w:t>
      </w:r>
    </w:p>
    <w:p w:rsidR="00026967" w:rsidRPr="00CC5866" w:rsidRDefault="00026967" w:rsidP="00026967">
      <w:pPr>
        <w:pStyle w:val="a4"/>
        <w:jc w:val="center"/>
        <w:rPr>
          <w:rFonts w:ascii="Times New Roman" w:hAnsi="Times New Roman"/>
          <w:sz w:val="28"/>
          <w:szCs w:val="28"/>
        </w:rPr>
      </w:pPr>
      <w:r w:rsidRPr="00CC5866">
        <w:rPr>
          <w:rFonts w:ascii="Times New Roman" w:hAnsi="Times New Roman"/>
          <w:spacing w:val="-2"/>
          <w:sz w:val="28"/>
          <w:szCs w:val="28"/>
        </w:rPr>
        <w:t>НОВОСИБИРСКОЙ ОБЛАСТИ</w:t>
      </w:r>
    </w:p>
    <w:p w:rsidR="00026967" w:rsidRPr="00CC5866" w:rsidRDefault="00026967" w:rsidP="00026967">
      <w:pPr>
        <w:pStyle w:val="a4"/>
        <w:jc w:val="center"/>
        <w:rPr>
          <w:rFonts w:ascii="Times New Roman" w:hAnsi="Times New Roman"/>
          <w:sz w:val="28"/>
          <w:szCs w:val="28"/>
        </w:rPr>
      </w:pPr>
      <w:r w:rsidRPr="00CC5866">
        <w:rPr>
          <w:rFonts w:ascii="Times New Roman" w:hAnsi="Times New Roman"/>
          <w:sz w:val="28"/>
          <w:szCs w:val="28"/>
        </w:rPr>
        <w:t>пятого созыва</w:t>
      </w:r>
    </w:p>
    <w:p w:rsidR="00026967" w:rsidRPr="00CC5866" w:rsidRDefault="00026967" w:rsidP="00026967">
      <w:pPr>
        <w:pStyle w:val="a4"/>
        <w:jc w:val="center"/>
        <w:rPr>
          <w:rFonts w:ascii="Times New Roman" w:hAnsi="Times New Roman"/>
          <w:sz w:val="28"/>
          <w:szCs w:val="28"/>
        </w:rPr>
      </w:pPr>
      <w:r w:rsidRPr="00CC5866">
        <w:rPr>
          <w:rFonts w:ascii="Times New Roman" w:hAnsi="Times New Roman"/>
          <w:spacing w:val="-4"/>
          <w:w w:val="128"/>
          <w:sz w:val="28"/>
          <w:szCs w:val="28"/>
        </w:rPr>
        <w:t>РЕШЕНИЕ</w:t>
      </w:r>
    </w:p>
    <w:p w:rsidR="00026967" w:rsidRPr="00CC5866" w:rsidRDefault="00026967" w:rsidP="00026967">
      <w:pPr>
        <w:pStyle w:val="a4"/>
        <w:jc w:val="center"/>
        <w:rPr>
          <w:rFonts w:ascii="Times New Roman" w:hAnsi="Times New Roman"/>
          <w:sz w:val="28"/>
          <w:szCs w:val="28"/>
        </w:rPr>
      </w:pPr>
      <w:r>
        <w:rPr>
          <w:rFonts w:ascii="Times New Roman" w:hAnsi="Times New Roman"/>
          <w:sz w:val="28"/>
          <w:szCs w:val="28"/>
        </w:rPr>
        <w:t>седьмой</w:t>
      </w:r>
      <w:r w:rsidRPr="00CC5866">
        <w:rPr>
          <w:rFonts w:ascii="Times New Roman" w:hAnsi="Times New Roman"/>
          <w:sz w:val="28"/>
          <w:szCs w:val="28"/>
        </w:rPr>
        <w:t xml:space="preserve"> сессии</w:t>
      </w:r>
    </w:p>
    <w:p w:rsidR="00026967" w:rsidRPr="00CC5866" w:rsidRDefault="002712A7" w:rsidP="00026967">
      <w:pPr>
        <w:pStyle w:val="a4"/>
        <w:rPr>
          <w:rFonts w:ascii="Times New Roman" w:hAnsi="Times New Roman"/>
          <w:sz w:val="28"/>
          <w:szCs w:val="28"/>
        </w:rPr>
      </w:pPr>
      <w:r>
        <w:rPr>
          <w:rFonts w:ascii="Times New Roman" w:hAnsi="Times New Roman"/>
          <w:sz w:val="28"/>
          <w:szCs w:val="28"/>
        </w:rPr>
        <w:t>27</w:t>
      </w:r>
      <w:r w:rsidR="00026967">
        <w:rPr>
          <w:rFonts w:ascii="Times New Roman" w:hAnsi="Times New Roman"/>
          <w:sz w:val="28"/>
          <w:szCs w:val="28"/>
        </w:rPr>
        <w:t>.09.</w:t>
      </w:r>
      <w:r w:rsidR="00026967" w:rsidRPr="00CC5866">
        <w:rPr>
          <w:rFonts w:ascii="Times New Roman" w:hAnsi="Times New Roman"/>
          <w:sz w:val="28"/>
          <w:szCs w:val="28"/>
        </w:rPr>
        <w:t>2016 г.</w:t>
      </w:r>
      <w:r w:rsidR="00026967" w:rsidRPr="00CC5866">
        <w:rPr>
          <w:rFonts w:ascii="Times New Roman" w:hAnsi="Times New Roman"/>
          <w:sz w:val="28"/>
          <w:szCs w:val="28"/>
        </w:rPr>
        <w:tab/>
      </w:r>
      <w:r w:rsidR="00026967" w:rsidRPr="00CC5866">
        <w:rPr>
          <w:rFonts w:ascii="Times New Roman" w:hAnsi="Times New Roman"/>
          <w:sz w:val="28"/>
          <w:szCs w:val="28"/>
        </w:rPr>
        <w:tab/>
      </w:r>
      <w:r w:rsidR="00026967">
        <w:rPr>
          <w:rFonts w:ascii="Times New Roman" w:hAnsi="Times New Roman"/>
          <w:sz w:val="28"/>
          <w:szCs w:val="28"/>
        </w:rPr>
        <w:t xml:space="preserve">                                                                                </w:t>
      </w:r>
      <w:r w:rsidR="00026967" w:rsidRPr="00CC5866">
        <w:rPr>
          <w:rFonts w:ascii="Times New Roman" w:hAnsi="Times New Roman"/>
          <w:iCs/>
          <w:spacing w:val="-22"/>
          <w:sz w:val="28"/>
          <w:szCs w:val="28"/>
        </w:rPr>
        <w:t xml:space="preserve">№ </w:t>
      </w:r>
      <w:r w:rsidR="00026967">
        <w:rPr>
          <w:rFonts w:ascii="Times New Roman" w:hAnsi="Times New Roman"/>
          <w:iCs/>
          <w:spacing w:val="-22"/>
          <w:sz w:val="28"/>
          <w:szCs w:val="28"/>
        </w:rPr>
        <w:t>3</w:t>
      </w:r>
    </w:p>
    <w:p w:rsidR="00026967" w:rsidRPr="00CC5866" w:rsidRDefault="00026967" w:rsidP="00026967">
      <w:pPr>
        <w:pStyle w:val="a4"/>
        <w:jc w:val="center"/>
        <w:rPr>
          <w:rFonts w:ascii="Times New Roman" w:hAnsi="Times New Roman"/>
          <w:sz w:val="28"/>
          <w:szCs w:val="28"/>
        </w:rPr>
      </w:pPr>
      <w:r w:rsidRPr="00CC5866">
        <w:rPr>
          <w:rFonts w:ascii="Times New Roman" w:hAnsi="Times New Roman"/>
          <w:sz w:val="28"/>
          <w:szCs w:val="28"/>
        </w:rPr>
        <w:t>С.Новый Тартас)</w:t>
      </w:r>
    </w:p>
    <w:p w:rsidR="00026967" w:rsidRDefault="00026967" w:rsidP="00026967"/>
    <w:p w:rsidR="00026967" w:rsidRDefault="00026967" w:rsidP="00026967">
      <w:pPr>
        <w:pStyle w:val="a4"/>
        <w:ind w:firstLine="708"/>
        <w:jc w:val="both"/>
        <w:rPr>
          <w:rFonts w:ascii="Times New Roman" w:hAnsi="Times New Roman"/>
          <w:sz w:val="28"/>
          <w:szCs w:val="28"/>
        </w:rPr>
      </w:pPr>
      <w:r>
        <w:rPr>
          <w:rFonts w:ascii="Times New Roman" w:hAnsi="Times New Roman"/>
          <w:sz w:val="28"/>
          <w:szCs w:val="28"/>
        </w:rPr>
        <w:t>Руководствуясь Федеральным законом от 06.10.2003 г. № 131-ФЗ «Об общих принципах организации местного самоуправления в Российской Федерации»</w:t>
      </w:r>
      <w:r w:rsidR="00070544">
        <w:rPr>
          <w:rFonts w:ascii="Times New Roman" w:hAnsi="Times New Roman"/>
          <w:sz w:val="28"/>
          <w:szCs w:val="28"/>
        </w:rPr>
        <w:t>,</w:t>
      </w:r>
      <w:r>
        <w:rPr>
          <w:rFonts w:ascii="Times New Roman" w:hAnsi="Times New Roman"/>
          <w:sz w:val="28"/>
          <w:szCs w:val="28"/>
        </w:rPr>
        <w:t xml:space="preserve"> </w:t>
      </w:r>
      <w:r w:rsidR="00070544">
        <w:rPr>
          <w:rFonts w:ascii="Times New Roman" w:hAnsi="Times New Roman"/>
          <w:sz w:val="28"/>
          <w:szCs w:val="28"/>
        </w:rPr>
        <w:t xml:space="preserve"> а также в соответствии с пунктом 3 перечня Губернатора Новосибирской области от 13.05.2016 г </w:t>
      </w:r>
      <w:r>
        <w:rPr>
          <w:rFonts w:ascii="Times New Roman" w:hAnsi="Times New Roman"/>
          <w:sz w:val="28"/>
          <w:szCs w:val="28"/>
        </w:rPr>
        <w:t xml:space="preserve">Совет депутатов Новотартасского сельсовета </w:t>
      </w:r>
    </w:p>
    <w:p w:rsidR="00026967" w:rsidRDefault="00026967" w:rsidP="00026967">
      <w:pPr>
        <w:pStyle w:val="a4"/>
        <w:ind w:firstLine="708"/>
        <w:jc w:val="center"/>
        <w:rPr>
          <w:rFonts w:ascii="Times New Roman" w:hAnsi="Times New Roman"/>
          <w:sz w:val="28"/>
          <w:szCs w:val="28"/>
        </w:rPr>
      </w:pPr>
      <w:r>
        <w:rPr>
          <w:rFonts w:ascii="Times New Roman" w:hAnsi="Times New Roman"/>
          <w:sz w:val="28"/>
          <w:szCs w:val="28"/>
        </w:rPr>
        <w:t>РЕШИЛ:</w:t>
      </w:r>
    </w:p>
    <w:p w:rsidR="00070544" w:rsidRPr="00070544" w:rsidRDefault="00026967" w:rsidP="00070544">
      <w:pPr>
        <w:pStyle w:val="a4"/>
        <w:jc w:val="both"/>
        <w:rPr>
          <w:rFonts w:ascii="Times New Roman" w:hAnsi="Times New Roman"/>
          <w:color w:val="000000" w:themeColor="text1"/>
          <w:sz w:val="28"/>
          <w:szCs w:val="28"/>
        </w:rPr>
      </w:pPr>
      <w:r>
        <w:rPr>
          <w:rFonts w:ascii="Times New Roman" w:hAnsi="Times New Roman"/>
          <w:sz w:val="28"/>
          <w:szCs w:val="28"/>
        </w:rPr>
        <w:t xml:space="preserve">        </w:t>
      </w:r>
      <w:r w:rsidRPr="00070544">
        <w:rPr>
          <w:rFonts w:ascii="Times New Roman" w:hAnsi="Times New Roman"/>
          <w:sz w:val="28"/>
          <w:szCs w:val="28"/>
        </w:rPr>
        <w:t>Внести изменения в решение № 6 от 06.07.2012  « Правила благоустройства , обеспечения чистоты и порядка на территории Новотартасского сельсовета.</w:t>
      </w:r>
      <w:r w:rsidR="00070544" w:rsidRPr="00070544">
        <w:rPr>
          <w:rFonts w:ascii="Times New Roman" w:hAnsi="Times New Roman"/>
          <w:sz w:val="28"/>
          <w:szCs w:val="28"/>
        </w:rPr>
        <w:t xml:space="preserve">»  добавить главу 10 </w:t>
      </w:r>
      <w:r w:rsidR="00070544" w:rsidRPr="00070544">
        <w:rPr>
          <w:rFonts w:ascii="Times New Roman" w:hAnsi="Times New Roman"/>
          <w:color w:val="000000" w:themeColor="text1"/>
          <w:sz w:val="28"/>
          <w:szCs w:val="28"/>
        </w:rPr>
        <w:t xml:space="preserve">Особые  требования к доступности среды объектов социальной, транспортной и  инженерной инфраструктуры для инвалидов и иных маломобильных групп населения. </w:t>
      </w:r>
    </w:p>
    <w:p w:rsidR="00026967" w:rsidRPr="00070544" w:rsidRDefault="00026967" w:rsidP="00070544">
      <w:pPr>
        <w:pStyle w:val="a4"/>
        <w:jc w:val="both"/>
        <w:rPr>
          <w:rFonts w:ascii="Times New Roman" w:hAnsi="Times New Roman"/>
          <w:sz w:val="28"/>
          <w:szCs w:val="28"/>
        </w:rPr>
      </w:pPr>
    </w:p>
    <w:p w:rsidR="00026967" w:rsidRDefault="00026967" w:rsidP="00026967">
      <w:pPr>
        <w:pStyle w:val="a4"/>
        <w:jc w:val="both"/>
        <w:rPr>
          <w:rFonts w:ascii="Times New Roman" w:hAnsi="Times New Roman"/>
          <w:sz w:val="28"/>
          <w:szCs w:val="28"/>
        </w:rPr>
      </w:pPr>
    </w:p>
    <w:p w:rsidR="00026967" w:rsidRDefault="00026967" w:rsidP="00026967">
      <w:pPr>
        <w:pStyle w:val="a4"/>
        <w:jc w:val="both"/>
        <w:rPr>
          <w:rFonts w:ascii="Times New Roman" w:hAnsi="Times New Roman"/>
          <w:sz w:val="28"/>
          <w:szCs w:val="28"/>
        </w:rPr>
      </w:pPr>
    </w:p>
    <w:p w:rsidR="00026967" w:rsidRDefault="00026967" w:rsidP="00026967">
      <w:pPr>
        <w:pStyle w:val="a4"/>
        <w:jc w:val="both"/>
        <w:rPr>
          <w:rFonts w:ascii="Times New Roman" w:hAnsi="Times New Roman"/>
          <w:sz w:val="28"/>
          <w:szCs w:val="28"/>
        </w:rPr>
      </w:pPr>
    </w:p>
    <w:p w:rsidR="00026967" w:rsidRPr="00DE0395" w:rsidRDefault="00026967" w:rsidP="00026967">
      <w:pPr>
        <w:pStyle w:val="a4"/>
        <w:jc w:val="both"/>
        <w:rPr>
          <w:rFonts w:ascii="Times New Roman" w:hAnsi="Times New Roman"/>
          <w:sz w:val="28"/>
          <w:szCs w:val="28"/>
        </w:rPr>
      </w:pPr>
      <w:r w:rsidRPr="00DE0395">
        <w:rPr>
          <w:rFonts w:ascii="Times New Roman" w:hAnsi="Times New Roman"/>
          <w:sz w:val="28"/>
          <w:szCs w:val="28"/>
        </w:rPr>
        <w:t xml:space="preserve">Глава Новотартасского сельсовета                                                 </w:t>
      </w:r>
    </w:p>
    <w:p w:rsidR="00026967" w:rsidRPr="00DE0395" w:rsidRDefault="00026967" w:rsidP="00026967">
      <w:pPr>
        <w:pStyle w:val="a4"/>
        <w:jc w:val="both"/>
        <w:rPr>
          <w:rFonts w:ascii="Times New Roman" w:hAnsi="Times New Roman"/>
          <w:sz w:val="28"/>
          <w:szCs w:val="28"/>
        </w:rPr>
      </w:pPr>
      <w:r w:rsidRPr="00DE0395">
        <w:rPr>
          <w:rFonts w:ascii="Times New Roman" w:hAnsi="Times New Roman"/>
          <w:sz w:val="28"/>
          <w:szCs w:val="28"/>
        </w:rPr>
        <w:t xml:space="preserve">                                                                                                                О.В.Ионина</w:t>
      </w:r>
    </w:p>
    <w:p w:rsidR="00026967" w:rsidRDefault="00026967" w:rsidP="00026967">
      <w:pPr>
        <w:pStyle w:val="a4"/>
        <w:jc w:val="both"/>
        <w:rPr>
          <w:rFonts w:ascii="Times New Roman" w:hAnsi="Times New Roman"/>
          <w:sz w:val="28"/>
          <w:szCs w:val="28"/>
        </w:rPr>
      </w:pPr>
    </w:p>
    <w:p w:rsidR="00070544" w:rsidRDefault="00070544" w:rsidP="00026967">
      <w:pPr>
        <w:pStyle w:val="a4"/>
        <w:jc w:val="both"/>
        <w:rPr>
          <w:rFonts w:ascii="Times New Roman" w:hAnsi="Times New Roman"/>
          <w:sz w:val="28"/>
          <w:szCs w:val="28"/>
        </w:rPr>
      </w:pPr>
    </w:p>
    <w:p w:rsidR="00070544" w:rsidRDefault="00070544" w:rsidP="00026967">
      <w:pPr>
        <w:pStyle w:val="a4"/>
        <w:jc w:val="both"/>
        <w:rPr>
          <w:rFonts w:ascii="Times New Roman" w:hAnsi="Times New Roman"/>
          <w:sz w:val="28"/>
          <w:szCs w:val="28"/>
        </w:rPr>
      </w:pPr>
    </w:p>
    <w:p w:rsidR="00070544" w:rsidRDefault="00070544" w:rsidP="00026967">
      <w:pPr>
        <w:pStyle w:val="a4"/>
        <w:jc w:val="both"/>
        <w:rPr>
          <w:rFonts w:ascii="Times New Roman" w:hAnsi="Times New Roman"/>
          <w:sz w:val="28"/>
          <w:szCs w:val="28"/>
        </w:rPr>
      </w:pPr>
    </w:p>
    <w:p w:rsidR="00070544" w:rsidRDefault="00070544" w:rsidP="00026967">
      <w:pPr>
        <w:pStyle w:val="a4"/>
        <w:jc w:val="both"/>
        <w:rPr>
          <w:rFonts w:ascii="Times New Roman" w:hAnsi="Times New Roman"/>
          <w:sz w:val="28"/>
          <w:szCs w:val="28"/>
        </w:rPr>
      </w:pPr>
    </w:p>
    <w:p w:rsidR="00070544" w:rsidRDefault="00070544" w:rsidP="00026967">
      <w:pPr>
        <w:pStyle w:val="a4"/>
        <w:jc w:val="both"/>
        <w:rPr>
          <w:rFonts w:ascii="Times New Roman" w:hAnsi="Times New Roman"/>
          <w:sz w:val="28"/>
          <w:szCs w:val="28"/>
        </w:rPr>
      </w:pPr>
    </w:p>
    <w:p w:rsidR="00070544" w:rsidRDefault="00070544" w:rsidP="00026967">
      <w:pPr>
        <w:pStyle w:val="a4"/>
        <w:jc w:val="both"/>
        <w:rPr>
          <w:rFonts w:ascii="Times New Roman" w:hAnsi="Times New Roman"/>
          <w:sz w:val="28"/>
          <w:szCs w:val="28"/>
        </w:rPr>
      </w:pPr>
    </w:p>
    <w:p w:rsidR="00070544" w:rsidRDefault="00070544" w:rsidP="00026967">
      <w:pPr>
        <w:pStyle w:val="a4"/>
        <w:jc w:val="both"/>
        <w:rPr>
          <w:rFonts w:ascii="Times New Roman" w:hAnsi="Times New Roman"/>
          <w:sz w:val="28"/>
          <w:szCs w:val="28"/>
        </w:rPr>
      </w:pPr>
    </w:p>
    <w:p w:rsidR="00070544" w:rsidRDefault="00070544" w:rsidP="00026967">
      <w:pPr>
        <w:pStyle w:val="a4"/>
        <w:jc w:val="both"/>
        <w:rPr>
          <w:rFonts w:ascii="Times New Roman" w:hAnsi="Times New Roman"/>
          <w:sz w:val="28"/>
          <w:szCs w:val="28"/>
        </w:rPr>
      </w:pPr>
    </w:p>
    <w:p w:rsidR="00070544" w:rsidRDefault="00070544" w:rsidP="00026967">
      <w:pPr>
        <w:pStyle w:val="a4"/>
        <w:jc w:val="both"/>
        <w:rPr>
          <w:rFonts w:ascii="Times New Roman" w:hAnsi="Times New Roman"/>
          <w:sz w:val="28"/>
          <w:szCs w:val="28"/>
        </w:rPr>
      </w:pPr>
    </w:p>
    <w:p w:rsidR="00070544" w:rsidRDefault="00070544" w:rsidP="00026967">
      <w:pPr>
        <w:pStyle w:val="a4"/>
        <w:jc w:val="both"/>
        <w:rPr>
          <w:rFonts w:ascii="Times New Roman" w:hAnsi="Times New Roman"/>
          <w:sz w:val="28"/>
          <w:szCs w:val="28"/>
        </w:rPr>
      </w:pPr>
    </w:p>
    <w:p w:rsidR="00070544" w:rsidRDefault="00070544" w:rsidP="00026967">
      <w:pPr>
        <w:pStyle w:val="a4"/>
        <w:jc w:val="both"/>
        <w:rPr>
          <w:rFonts w:ascii="Times New Roman" w:hAnsi="Times New Roman"/>
          <w:sz w:val="28"/>
          <w:szCs w:val="28"/>
        </w:rPr>
      </w:pPr>
    </w:p>
    <w:p w:rsidR="00070544" w:rsidRDefault="00070544" w:rsidP="00026967">
      <w:pPr>
        <w:pStyle w:val="a4"/>
        <w:jc w:val="both"/>
        <w:rPr>
          <w:rFonts w:ascii="Times New Roman" w:hAnsi="Times New Roman"/>
          <w:sz w:val="28"/>
          <w:szCs w:val="28"/>
        </w:rPr>
      </w:pPr>
    </w:p>
    <w:p w:rsidR="00070544" w:rsidRDefault="00070544" w:rsidP="00026967">
      <w:pPr>
        <w:pStyle w:val="a4"/>
        <w:jc w:val="both"/>
        <w:rPr>
          <w:rFonts w:ascii="Times New Roman" w:hAnsi="Times New Roman"/>
          <w:sz w:val="28"/>
          <w:szCs w:val="28"/>
        </w:rPr>
      </w:pPr>
    </w:p>
    <w:p w:rsidR="00070544" w:rsidRDefault="00070544" w:rsidP="00026967">
      <w:pPr>
        <w:pStyle w:val="a4"/>
        <w:jc w:val="both"/>
        <w:rPr>
          <w:rFonts w:ascii="Times New Roman" w:hAnsi="Times New Roman"/>
          <w:sz w:val="28"/>
          <w:szCs w:val="28"/>
        </w:rPr>
      </w:pPr>
    </w:p>
    <w:p w:rsidR="00070544" w:rsidRDefault="00070544" w:rsidP="00026967">
      <w:pPr>
        <w:pStyle w:val="a4"/>
        <w:jc w:val="both"/>
        <w:rPr>
          <w:rFonts w:ascii="Times New Roman" w:hAnsi="Times New Roman"/>
          <w:sz w:val="28"/>
          <w:szCs w:val="28"/>
        </w:rPr>
      </w:pPr>
    </w:p>
    <w:p w:rsidR="00070544" w:rsidRDefault="00070544" w:rsidP="00026967">
      <w:pPr>
        <w:pStyle w:val="a4"/>
        <w:jc w:val="both"/>
        <w:rPr>
          <w:rFonts w:ascii="Times New Roman" w:hAnsi="Times New Roman"/>
          <w:sz w:val="28"/>
          <w:szCs w:val="28"/>
        </w:rPr>
      </w:pPr>
    </w:p>
    <w:p w:rsidR="00070544" w:rsidRPr="006D0496" w:rsidRDefault="00070544" w:rsidP="00070544">
      <w:pPr>
        <w:pStyle w:val="a4"/>
        <w:jc w:val="right"/>
        <w:rPr>
          <w:rFonts w:ascii="Times New Roman" w:hAnsi="Times New Roman"/>
          <w:sz w:val="24"/>
          <w:szCs w:val="24"/>
        </w:rPr>
      </w:pPr>
      <w:r w:rsidRPr="006D0496">
        <w:rPr>
          <w:rFonts w:ascii="Times New Roman" w:hAnsi="Times New Roman"/>
          <w:sz w:val="24"/>
          <w:szCs w:val="24"/>
        </w:rPr>
        <w:t>УТВЕРЖДЕНЫ</w:t>
      </w:r>
    </w:p>
    <w:p w:rsidR="00070544" w:rsidRPr="006D0496" w:rsidRDefault="00070544" w:rsidP="00070544">
      <w:pPr>
        <w:pStyle w:val="a4"/>
        <w:jc w:val="right"/>
        <w:rPr>
          <w:rFonts w:ascii="Times New Roman" w:hAnsi="Times New Roman"/>
          <w:sz w:val="24"/>
          <w:szCs w:val="24"/>
        </w:rPr>
      </w:pPr>
      <w:r w:rsidRPr="006D0496">
        <w:rPr>
          <w:rFonts w:ascii="Times New Roman" w:hAnsi="Times New Roman"/>
          <w:sz w:val="24"/>
          <w:szCs w:val="24"/>
        </w:rPr>
        <w:t>Решением 19 сессии</w:t>
      </w:r>
    </w:p>
    <w:p w:rsidR="00070544" w:rsidRPr="006D0496" w:rsidRDefault="00070544" w:rsidP="00070544">
      <w:pPr>
        <w:pStyle w:val="a4"/>
        <w:jc w:val="right"/>
        <w:rPr>
          <w:rFonts w:ascii="Times New Roman" w:hAnsi="Times New Roman"/>
          <w:sz w:val="24"/>
          <w:szCs w:val="24"/>
        </w:rPr>
      </w:pPr>
      <w:r w:rsidRPr="006D0496">
        <w:rPr>
          <w:rFonts w:ascii="Times New Roman" w:hAnsi="Times New Roman"/>
          <w:sz w:val="24"/>
          <w:szCs w:val="24"/>
        </w:rPr>
        <w:t>Совета депутатов</w:t>
      </w:r>
    </w:p>
    <w:p w:rsidR="00070544" w:rsidRPr="006D0496" w:rsidRDefault="00070544" w:rsidP="00070544">
      <w:pPr>
        <w:pStyle w:val="a4"/>
        <w:jc w:val="right"/>
        <w:rPr>
          <w:rFonts w:ascii="Times New Roman" w:hAnsi="Times New Roman"/>
          <w:sz w:val="24"/>
          <w:szCs w:val="24"/>
        </w:rPr>
      </w:pPr>
      <w:r w:rsidRPr="006D0496">
        <w:rPr>
          <w:rFonts w:ascii="Times New Roman" w:hAnsi="Times New Roman"/>
          <w:sz w:val="24"/>
          <w:szCs w:val="24"/>
        </w:rPr>
        <w:t>Новотартасского сельсовета</w:t>
      </w:r>
    </w:p>
    <w:p w:rsidR="00070544" w:rsidRPr="006D0496" w:rsidRDefault="00070544" w:rsidP="00070544">
      <w:pPr>
        <w:pStyle w:val="a4"/>
        <w:jc w:val="right"/>
        <w:rPr>
          <w:rFonts w:ascii="Times New Roman" w:hAnsi="Times New Roman"/>
          <w:sz w:val="24"/>
          <w:szCs w:val="24"/>
        </w:rPr>
      </w:pPr>
      <w:r w:rsidRPr="006D0496">
        <w:rPr>
          <w:rFonts w:ascii="Times New Roman" w:hAnsi="Times New Roman"/>
          <w:sz w:val="24"/>
          <w:szCs w:val="24"/>
        </w:rPr>
        <w:t>Венгеровского района Новосибирской области</w:t>
      </w:r>
    </w:p>
    <w:p w:rsidR="00070544" w:rsidRPr="006D0496" w:rsidRDefault="00070544" w:rsidP="00070544">
      <w:pPr>
        <w:pStyle w:val="a4"/>
        <w:jc w:val="right"/>
        <w:rPr>
          <w:rFonts w:ascii="Times New Roman" w:hAnsi="Times New Roman"/>
          <w:sz w:val="24"/>
          <w:szCs w:val="24"/>
        </w:rPr>
      </w:pPr>
      <w:r w:rsidRPr="006D0496">
        <w:rPr>
          <w:rFonts w:ascii="Times New Roman" w:hAnsi="Times New Roman"/>
          <w:sz w:val="24"/>
          <w:szCs w:val="24"/>
        </w:rPr>
        <w:t xml:space="preserve">от 06.07.2012   № 6 </w:t>
      </w:r>
    </w:p>
    <w:p w:rsidR="00070544" w:rsidRPr="006D0496" w:rsidRDefault="00070544" w:rsidP="00070544">
      <w:pPr>
        <w:pStyle w:val="a4"/>
        <w:jc w:val="right"/>
        <w:rPr>
          <w:rFonts w:ascii="Times New Roman" w:hAnsi="Times New Roman"/>
          <w:sz w:val="24"/>
          <w:szCs w:val="24"/>
        </w:rPr>
      </w:pPr>
      <w:r w:rsidRPr="006D0496">
        <w:rPr>
          <w:rFonts w:ascii="Times New Roman" w:hAnsi="Times New Roman"/>
          <w:sz w:val="24"/>
          <w:szCs w:val="24"/>
        </w:rPr>
        <w:t>с изменениями от 20.05.2015 решение № 4</w:t>
      </w:r>
    </w:p>
    <w:p w:rsidR="00070544" w:rsidRPr="006D0496" w:rsidRDefault="00070544" w:rsidP="00070544">
      <w:pPr>
        <w:pStyle w:val="a4"/>
        <w:jc w:val="right"/>
        <w:rPr>
          <w:rFonts w:ascii="Times New Roman" w:hAnsi="Times New Roman"/>
          <w:sz w:val="24"/>
          <w:szCs w:val="24"/>
        </w:rPr>
      </w:pPr>
      <w:r w:rsidRPr="006D0496">
        <w:rPr>
          <w:rFonts w:ascii="Times New Roman" w:hAnsi="Times New Roman"/>
          <w:sz w:val="24"/>
          <w:szCs w:val="24"/>
        </w:rPr>
        <w:t>с изменениями от 23.06.2015  решение №2</w:t>
      </w:r>
    </w:p>
    <w:p w:rsidR="00070544" w:rsidRDefault="00070544" w:rsidP="00070544">
      <w:pPr>
        <w:jc w:val="center"/>
        <w:rPr>
          <w:b/>
          <w:sz w:val="28"/>
          <w:szCs w:val="28"/>
        </w:rPr>
      </w:pPr>
      <w:r>
        <w:rPr>
          <w:rFonts w:ascii="Times New Roman" w:hAnsi="Times New Roman" w:cs="Times New Roman"/>
          <w:sz w:val="24"/>
          <w:szCs w:val="24"/>
        </w:rPr>
        <w:t xml:space="preserve">                                                                                   </w:t>
      </w:r>
      <w:r w:rsidRPr="006D0496">
        <w:rPr>
          <w:rFonts w:ascii="Times New Roman" w:hAnsi="Times New Roman" w:cs="Times New Roman"/>
          <w:sz w:val="24"/>
          <w:szCs w:val="24"/>
        </w:rPr>
        <w:t>с изменениями от</w:t>
      </w:r>
      <w:r w:rsidR="004228A2">
        <w:rPr>
          <w:rFonts w:ascii="Times New Roman" w:hAnsi="Times New Roman" w:cs="Times New Roman"/>
          <w:sz w:val="24"/>
          <w:szCs w:val="24"/>
        </w:rPr>
        <w:t xml:space="preserve"> 27</w:t>
      </w:r>
      <w:r w:rsidRPr="006D0496">
        <w:rPr>
          <w:rFonts w:ascii="Times New Roman" w:hAnsi="Times New Roman" w:cs="Times New Roman"/>
          <w:sz w:val="24"/>
          <w:szCs w:val="24"/>
        </w:rPr>
        <w:t>.0</w:t>
      </w:r>
      <w:r>
        <w:rPr>
          <w:rFonts w:ascii="Times New Roman" w:hAnsi="Times New Roman" w:cs="Times New Roman"/>
          <w:sz w:val="24"/>
          <w:szCs w:val="24"/>
        </w:rPr>
        <w:t>9</w:t>
      </w:r>
      <w:r w:rsidRPr="006D0496">
        <w:rPr>
          <w:rFonts w:ascii="Times New Roman" w:hAnsi="Times New Roman" w:cs="Times New Roman"/>
          <w:sz w:val="24"/>
          <w:szCs w:val="24"/>
        </w:rPr>
        <w:t>.201</w:t>
      </w:r>
      <w:r>
        <w:rPr>
          <w:rFonts w:ascii="Times New Roman" w:hAnsi="Times New Roman" w:cs="Times New Roman"/>
          <w:sz w:val="24"/>
          <w:szCs w:val="24"/>
        </w:rPr>
        <w:t>6</w:t>
      </w:r>
      <w:r w:rsidRPr="006D0496">
        <w:rPr>
          <w:rFonts w:ascii="Times New Roman" w:hAnsi="Times New Roman" w:cs="Times New Roman"/>
          <w:sz w:val="24"/>
          <w:szCs w:val="24"/>
        </w:rPr>
        <w:t xml:space="preserve">  решение №</w:t>
      </w:r>
      <w:r>
        <w:rPr>
          <w:rFonts w:ascii="Times New Roman" w:hAnsi="Times New Roman" w:cs="Times New Roman"/>
          <w:sz w:val="24"/>
          <w:szCs w:val="24"/>
        </w:rPr>
        <w:t>3</w:t>
      </w:r>
    </w:p>
    <w:p w:rsidR="00070544" w:rsidRPr="006D0496" w:rsidRDefault="00070544" w:rsidP="00070544">
      <w:pPr>
        <w:pStyle w:val="a4"/>
        <w:jc w:val="center"/>
        <w:rPr>
          <w:rFonts w:ascii="Times New Roman" w:hAnsi="Times New Roman"/>
          <w:sz w:val="24"/>
          <w:szCs w:val="24"/>
        </w:rPr>
      </w:pPr>
      <w:r w:rsidRPr="006D0496">
        <w:rPr>
          <w:rFonts w:ascii="Times New Roman" w:hAnsi="Times New Roman"/>
          <w:sz w:val="24"/>
          <w:szCs w:val="24"/>
        </w:rPr>
        <w:t>ПРАВИЛА</w:t>
      </w:r>
    </w:p>
    <w:p w:rsidR="00070544" w:rsidRPr="006D0496" w:rsidRDefault="00070544" w:rsidP="00070544">
      <w:pPr>
        <w:pStyle w:val="a4"/>
        <w:jc w:val="center"/>
        <w:rPr>
          <w:rFonts w:ascii="Times New Roman" w:hAnsi="Times New Roman"/>
          <w:sz w:val="24"/>
          <w:szCs w:val="24"/>
        </w:rPr>
      </w:pPr>
      <w:r w:rsidRPr="006D0496">
        <w:rPr>
          <w:rFonts w:ascii="Times New Roman" w:hAnsi="Times New Roman"/>
          <w:sz w:val="24"/>
          <w:szCs w:val="24"/>
        </w:rPr>
        <w:t>благоустройства, обеспечения чистоты и порядка на территории Новотартасского сельсовета Венгеровского района Новосибирской области</w:t>
      </w:r>
    </w:p>
    <w:p w:rsidR="00070544" w:rsidRPr="006D0496" w:rsidRDefault="00070544" w:rsidP="00070544">
      <w:pPr>
        <w:pStyle w:val="a4"/>
        <w:jc w:val="both"/>
        <w:rPr>
          <w:rFonts w:ascii="Times New Roman" w:hAnsi="Times New Roman"/>
          <w:sz w:val="24"/>
          <w:szCs w:val="24"/>
        </w:rPr>
      </w:pP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1. ОБЩИЕ ПОЛОЖЕНИЯ</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1.1.Настоящие Правила разработаны на основании действующих законодательных и нормативных актов Российской Федерации, определяющих требования к состоянию внешнего благоустройства, к санитарному содержанию территорий и защите окружающей среды и здоровья населения, а также ответственность за их несоблюдение.</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Целью настоящих Правил является установление единого порядка в решении вопросов содержания территории Новотартасского сельсовета.</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Знание настоящих Правил и соблюдение их является обязательным для всех жителей населенных пунктов  Новотартасского сельсовета</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За неисполнение либо нарушение настоящих Правил применяется ответственность, предусмотренная действующим законодательством.</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Контроль за соблюдением настоящих Правил осуществляется должностным лицом местного самоуправления, назначенным главой Новотартасского сельсовета</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В случае выявления должностным лицом фактов несоблюдения либо ненадлежащего соблюдения настоящих Правил, составляется предписание, в котором устанавливается срок для исправления нарушений и направляется нарушителю. По итогам проверки должностным лицом администрации, материалы направляются в комиссию, созданную главой   Новотартасского сельсовета для привлечения нарушителя к ответственности в соответствии с действующим законодательством, для принятия соответствующего решения.</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При обнаружении комиссией нарушений настоящих Правил, если эти нарушения повлекли расходы на восстановление земельных участков, дорог, сооружений, строений и объектов благоустройства, ущерб возмещается виновными лицами в порядке, предусмотренном гражданским законодательством.</w:t>
      </w:r>
    </w:p>
    <w:p w:rsidR="00070544" w:rsidRPr="006D0496" w:rsidRDefault="00070544" w:rsidP="00070544">
      <w:pPr>
        <w:pStyle w:val="a4"/>
        <w:jc w:val="both"/>
        <w:rPr>
          <w:rFonts w:ascii="Times New Roman" w:hAnsi="Times New Roman"/>
          <w:sz w:val="24"/>
          <w:szCs w:val="24"/>
        </w:rPr>
      </w:pP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2. ОСНОВНЫЕ ПОНЯТИЯ</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Для целей настоящих Правил используются следующие основные понятия:</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2.1. Благоустройство территорий сельского поселения (далее — благоустройство) — деятельность по созданию, реконструкции, ремонту, реставрации, оборудованию, переоборудованию, модернизации объектов благоустройства, содержанию их в чистоте и порядке в целях поддержания и улучшения их потребительских качеств.</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 xml:space="preserve">2.2. Объекты благоустройства – элементы среды жизнедеятельности населения на территории муниципального образования естественного и искусственного происхождения, предназначенные для осуществления производственной, хозяйственной и предпринимательской деятельности, удовлетворения социальных, бытовых, гигиенических, культурных, оздоровительных, информационных и иных потребностей населения. </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lastRenderedPageBreak/>
        <w:t>2.3. Владелец объекта благоустройства — лицо, которому в соответствии законодательством объект благоустройства принадлежит на соответствующее праве (собственность, право хозяйственного ведения, право постоянного (бессрочного) пользования, аренды и т.д.).</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2.4. Содержание объекта благоустройства — комплекс работ и мероприятий по обеспечению чистоты, надлежащего физического или технического состояния и безопасности объекта благоустройства.</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2.5. Создание и размещение объекта благоустройства (в отношении искусственных объектов) — согласование, получение разрешения, проектирование строительство, изготовление, сооружение, установка объекта благоустройства.</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2.6. Прилегающая территория – территория, непосредственно граничащая с земельным участком, на котором расположен объект благоустройства, или непосредственно с объектом благоустройства.</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2.7. Ремонт объекта благоустройства (в отношении искусственных объектов) – устранение недостатков и неисправностей, модернизация и реставрация объекта благоустройства.</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2.8. Адресные реквизиты — указатели, устанавливаемые на объектах адресации, содержащие информацию о номере здания или сооружения, наименовании улицы, проспекта, переулка, аллеи, бульвара, проезда, площади, набережной, шоссе.</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2.9. Зеленые насаждения — древесная, древесно-кустарниковая, кустарниковая и травянистая растительность естественного или искусственного происхождения.</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2.10. Земляные работы — ремонтные, дорожные и иные работы, связанные со вскрытием грунта при прокладке, ремонте и обслуживании подземных, наземных и надземных инженерных сетей и коммуникаций, с устройством открытых бытовых водоотводов и водостоков, сооружением или ремонтом некапитальных сооружений (строений), установкой различных надземных объектов.</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2.11. Инженерные коммуникации — наземные, надземные и подземные коммуникации, включающие в себя сети, трассы водо-, тепло-, газо- и электроснабжения, канализации, ливневой канализации, водостоков и водоприемников, а также другие коммуникации и связанные с ними наземные, надземные и подземные объекты (сооружения) и элементы (ограждения, защитные кожухи, опоры трубопроводов, крышки люков колодцев и оголовков, дождеприемных и вентиляционных решеток, различного вспомогательного оборудования и агрегатов, уличные водоразборные колонки).</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2.12. Конструктивные и внешние элементы фасадов зданий — балконы, лоджии, витрины, козырьки, карнизы, навесы, водосточные трубы, лепные архитектурные детали, закрепленное на фасаде оборудование (наружные антенные устройства и радиоэлектронные средства, кондиционеры), флагштоки, наружные лестницы, ограждения и защитные решетки, окна, ставни, пристроенные к фасаду элементы (входы, спуски в подвалы, оконные приямки), отмостки для отвода дождевых и талых вод, входные двери и окна.</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2.13. Контейнерная площадка — специально оборудованная площадка для установки оборудования для сбора и хранения мусора.</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2.14. Мусороотходы — любые отходы жизнедеятельности, производственной и хозяйственной деятельности, включая твёрдые и жидкие бытовые отходы, отходы производства и потребления (остатки сырья, материалов, полуфабрикатов, иных изделий или продуктов, которые образовались в процессе производства или потребления, а также товары (продукция), утратившие свои потребительские свойства).</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2.15. Оборудование для сбора и хранения мусора, отходов производства и потребления — контейнеры, бункеры-накопители, урны.</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 xml:space="preserve">2.16. Подтопление — затопление водой или иными жидкостями участка территории, дороги населенного пункта, вызванное природными явлениями неисправной работой инженерных коммуникаций, просадкой или дефектам твердого покрытия дорог и </w:t>
      </w:r>
      <w:r w:rsidRPr="006D0496">
        <w:rPr>
          <w:rFonts w:ascii="Times New Roman" w:hAnsi="Times New Roman"/>
          <w:sz w:val="24"/>
          <w:szCs w:val="24"/>
        </w:rPr>
        <w:lastRenderedPageBreak/>
        <w:t>тротуаров, а также производственной, хозяйственной или предпринимательской деятельностью человека.</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2.17. Элементы монументально-декоративного оформления — скульптурно-архитектурные композиции, монументально-декоративные композиции, монументы, памятные знаки.</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2.18. Малые архитектурные формы — фонтаны, бассейны, лестницы, пандусы, подпорные стенки, ограды, беседки, светильники, фонари, объекты размещения рекламы.</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2.19. Смет — мусор, состоящей, как правило, из песка, пыли, листвы с уборки территорий.</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2.20. Смотровой колодец — сооружение на подземных инженерных сетях коммуникациях, предназначенное для обследования и ремонта соответствующих сетей и коммуникаций.</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2.21. Твердое покрытие — покрытие, выполняемое из асфальта, бетона, природного камня и других искусственных и природных материалов.</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2.22. Устройства наружного освещения — приборы наружного освещения, включая приборы декоративного светового и праздничного оформления объектов, устанавливаемые на улицах, площадях, в тоннелях и переходах, стенах, перекрытиях зданий и сооружений, парапетах, ограждениях мостов и транспортных эстакад, на металлических, железобетонных и других конструкциях зданий сооружений и в иных местах общественного пользования.</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2.23. Твёрдые бытовые отходы (ТБО) — твёрдые остатки сырья, материалов, полуфабрикатов, иных изделий и продуктов, утратившие свои потребительские свойства товары (продукция), образующиеся в результате жизнедеятельности населения.</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2.24. Жидкие бытовые отходы (ЖБО) — нечистоты и помои.</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2.25. Крупногабаритные отходы (КГО) — отходы производства и потребления, утратившие свои потребительские свойства товары (продукция), образующиеся в результате жизнедеятельности населения, по габаритам не помещающиеся в контейнеры, загрузка которых (по их размерам и характеру) производится в бункеры-накопители.</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2.26. Бункер-накопитель — стандартная ёмкость для сбора крупногабаритных отходов и иного мусора объёмом более 2 кубических метров.</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2.27. Контейнер — стандартная ёмкость для сбора мусора объёмом до 1,5 кубических метров включительно.</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 xml:space="preserve">2.28. Газон — элемент благоустройства, включающий в себя стриженную траву высотой не более </w:t>
      </w:r>
      <w:smartTag w:uri="urn:schemas-microsoft-com:office:smarttags" w:element="metricconverter">
        <w:smartTagPr>
          <w:attr w:name="ProductID" w:val="20 см"/>
        </w:smartTagPr>
        <w:r w:rsidRPr="006D0496">
          <w:rPr>
            <w:rFonts w:ascii="Times New Roman" w:hAnsi="Times New Roman"/>
            <w:sz w:val="24"/>
            <w:szCs w:val="24"/>
          </w:rPr>
          <w:t>20 см</w:t>
        </w:r>
      </w:smartTag>
      <w:r w:rsidRPr="006D0496">
        <w:rPr>
          <w:rFonts w:ascii="Times New Roman" w:hAnsi="Times New Roman"/>
          <w:sz w:val="24"/>
          <w:szCs w:val="24"/>
        </w:rPr>
        <w:t xml:space="preserve"> и другие растения.</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2.29. Остановочный комплекс — специально отведённая территория, предназначенная для остановки транспортных средств по маршруту регулярных перевозок, оборудованных для посадки, высадки и ожидания транспортных средств.</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2.30. Некапитальные объекты — автомагазины, цистерны, тележки, лотки, летние кафе, автокафе, навесы, металлические гаражи и др.</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2.31. Стихийная (несанкционированная) свалка мусороотходов - самовольный сброс (размещение) или складирование ТБО, КГО объёмом свыше 30 кубических метров, отходов производства или строительства, другого мусора, образованного в процессе деятельности юридических или физических лиц, на площади до 50 квадратных метров.</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2.32. Придомовая (дворовая) территория — территория, прилегающая к жилому зданию и находящаяся в общем пользовании проживающих в нём лиц, ограниченная по периметру жилыми зданиями, строениями, сооружениями или ограждениями, на которых могут размещаться детские и спортивные площадки места для отдыха, места для сушки белья, парковки автотранспорта.</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2.33. Места массового посещения (общего пользования) — земельные участки, здания, строения и сооружения, улицы, водные пути или иные места, их части, доступ к которым в установленном законодательством порядке для населения не ограничен.</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2.34. Уборка (санитарная очистка) территории — уборка территории, сбор, вывоз и утилизация (обезвреживание) твёрдых бытовых отходов (ТБО) и крупногабаритных отходов (КГО).</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lastRenderedPageBreak/>
        <w:t>2.35. Сбор ТБО (КГО) — комплекс мер по очистке и комплексной уборке рабочими мусороприёмных камер, заполнению контейнеров и зачистке контейнерных площадок.</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2.36. Содержание дорог — комплекс работ, в результате которых поддерживается транспортно-эксплуатационное состояние дороги, дорожных сооружений, полосы отвода, элементов благоустройства дороги, отвечающих требованиям действующих нормативных актов к эксплуатационному состоянию, допустимому по условиям обеспечения безопасности дорожного движения, обеспечивается организация и безопасность движения по ней.</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2.37. Повреждение зелёных насаждений (деревьев, кустарников) — механическое, химическое и иное воздействие на надземную часть и корневую систему зелёных насаждений, не влекущее прекращение их роста.</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 xml:space="preserve">3.СОДЕРЖАНИЕ ТЕРРИТОРИИ НАСЕЛЕННЫХ ПУНКТОВ МУНИЦИПАЛЬНОГО ОБРАЗОВАНИЯ. </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 xml:space="preserve">3.1. Содержание территории населенного пункта осуществляют своими силами и средствами предприятия жилищно-коммунального хозяйства, иные предприятия, учреждения, организации, все жители населенного пункта, включая частных домовладельцев. </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Руководители предприятий и организаций всех форм собственности, учебных заведений обязаны систематически производить очистку закрепленных и прилегающих территорий, а по мере необходимости и покраску заборов, ограждений, фасадов, цоколей зданий, мойку окон и дверей.</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Границы земельных участков для надлежащего содержания определяются правоустанавливающими документами, а при их отсутствии на улицах с двухсторонней застройкой определяются по длине занимаемого участка, по ширине — до оси проезжей части улицы; на улицах с односторонней застройкой по длине занимаемого участка, на всю ширину улицы. Домовладения и организации, выходящие на набережные рек производят уборку на всю ширину, в т.ч прилегающих к ним тротуаров и спусков к воде.</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3.2. Для обеспечения чистоты и порядка на территории сельского поселения, предприятиям и организациям, а также физическим лицам запрещается:</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 сорить на улицах и других общественных местах, выставлять тару с мусором и пищевыми отходами на улицах сельского поселения;</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 xml:space="preserve">- складировать строительные материалы, мусор, сельскохозяйственную технику на прилегающей к домовладениям территории; </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 xml:space="preserve">— сметать мусор на проезжую часть улиц, тротуаров; </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 мыть любые транспортные средства, коляски, посуду, стирать белье и прочее в открытых водоемах и их водоохранных зонах;</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 строительство разного рода вспомогательных и хозяйственных построек (сараев, будок, гаражей, и т.п.) без разрешения в установленном порядке. Самовольно построенные сооружения сносятся после предупреждения самими жителями или специальными службами с последующим возмещением затрат по сносу за счет владельцев;</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 вывозить и выгружать бытовой, строительный мусор и грунт в не отведенные для этой цели администрацией сельского поселения места, не согласованные с районной комиссией по выбору земельных участков;</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 загружать в контейнеры для мусора грунт;</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 сжигать промышленные отходы, мусор и т.п.;</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 предприятиям, организациям и населению сбрасывать в водоемы бытовые, производственные отходы и загрязнять воду и прилегающие к водоемам территории;</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 юридическим и физическим лицам складировать строительные материалы, мусор, дрова, уголь на тротуарах, в пределах противопожарных расстояний между зданиями, сооружениями и прилегающими к зданиям территориями без разрешения сельской администрации, кроме специально отведенных площадок;</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lastRenderedPageBreak/>
        <w:t>— организовывать несанкционированные свалки и места временного хранения твердых бытовых отходов, мусора, сена, дров, строительных материалов;</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 устраивать выпуск сточных вод из бытовой канализации (или выгребов) жилых домов открытым способом на рельеф местности, в водные объекты;</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 производить расклейку афиш, объявлений, рекламных и предвыборных материалов на фасадах зданий, столбах, деревьях, остановочных павильонах и других объектах, не предназначенных для этих целей;</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 складировать около торговых точек тару, запасы товаров, организовывать торговлю без специального оборудования;</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 мыть автотранспортные средства у водозаборных колонок, родников и открытых водоемов;</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 xml:space="preserve">— организовывать стоянки автотранспорта без разработки проекта, соответствующего разрешения сельской администрации и согласований с заинтересованными службами; </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 осуществлять движение загрязненного автотранспорта (выезжать с грунтовой дороги на проезжую часть с асфальтобетонным покрытием, вынося при этом грязь) и перевозку мусора, сыпучих и жидких материалов без применения мер предосторожности, предотвращающих загрязнение улиц;</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 движение по населенным пунктам (дорогам и улицам, относящимся к муниципальной собственности) крупногабаритных и тяжеловесных автотранспортных средств должно осуществляться по специальным пропускам, выдаваемым  сельской администрацией.</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 xml:space="preserve">3.3. Содержание территорий населенных пунктов  по сезонам года. </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3.3.1. Под содержанием понимается комплекс инженерно-технических мероприятий по уходу за территориями с целью поддержания надлежащего уровня их благоустройства и санитарного состояния.</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3.3.2 Летнее содержание территорий:</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 подметание, поливка и мойка территорий;</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 поливка зеленых насаждений и газонов;</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 обрезка деревьев, выкашивание газонов, борьба с сорной растительностью;</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 текущий ремонт элементов внешнего благоустройства.</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Период летней уборки устанавливается с 16 апреля по 31 октября текущего календарного года.</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Запрещается:</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 сжигать листву, производственные отходы на территориях хозяйствующих субъектов и частных домовладений;</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 выбрасывать жидкие бытовые, пищевые и другие виды отходов, а также закапывать или сжигать их во дворах.</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В период листопада производятся сгребание и вывоз опавших листьев с проезжей части</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дорог и придомовых территорий. Сгребание листвы к комлевой части деревьев и кустарников запрещается.</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3.3.3 Осеннее содержание территорий:</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 подметание, мойка и очистка территорий от грязи, опавшей листвы, снега;</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 борьба с гололедом;</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 подготовка элементов внешнего благоустройства к зиме.</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3.3. 4.Зимнее содержание территорий:</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 очистка территорий от снега и льда;</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 борьба с гололедом;</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 обеспечение стока воды во время зимних оттепелей.</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 xml:space="preserve">Зимой разрешается укладка свежевыпавшего снега в валы на всех улицах, исключая территории остановок общественного пассажирского транспорта. </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3.2.5. Весеннее содержание территорий:</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 обеспечение стока поверхностных вод с территорий;</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 уборка снега и грязи;</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lastRenderedPageBreak/>
        <w:t>— санитарная уборка накопившегося мусора;</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 текущий ремонт элементов внешнего благоустройства.</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3.3.6. Конкретные сроки начала, окончания и периодичности того или иного вида работ должны диктоваться реальным состоянием территории с учетом погодных условий.</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3.3.7. В весенний и осенний периоды проводить в сжатые сроки мероприятия по санитарной очистке и пожарной безопасности с привлечением сил и средств всех предприятий и организаций, расположенных на территории сельского поселения, а также проживающего населения.</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В летний период в условиях сухой, жаркой и ветреной погоды или при получении штормового предупреждения в населенных пунктах, на предприятиях и садовых участках по решению органов местного самоуправления разведение костров, проведение пожароопасных работ на определенных участках, топка печей, кухонных очагов и котельных установок, работающих на твердом топливе, может временно приостанавливаться.</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В целях обеспечения безопасности населения места, где проводятся работы, оборудуют в соответствии с правилами охраны труда и техники безопасности.</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Остановки общественного транспорта должны содержаться их владельцами.</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3.4. Создание зеленых насаждений на территории муниципального образования осуществляется по специальным проектам.</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К зеленым насаждениям относятся древесные, кустарниковые, травянистые, цветочные растения и почвенный покров естественного или искусственного происхождения.</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На территории муниципального образования, занятой зелеными насаждениями, запрещается:</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 самовольно вырубать деревья и кустарники;</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 самовольно обрезать кроны деревьев и кустарников;</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 распахивать участки;</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 осуществлять строительство временного или постоянного характера;</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 производить разрытия для прокладки инженерных коммуникаций, без разрешения и соблюдения существующих норм;</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 складировать строительные материалы на газонах;</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 устраивать свалки мусора;</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 устраивать выпас скота и птицы.</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Руководители предприятий, организаций, учебных заведений, лечебных учреждений, жилищно-коммунальных предприятий и др., независимо от ведомственной принадлежности и формы собственности, арендаторы, а также граждане, владеющие или арендующие земельные участки, имеющие зеленые насаждения и газоны на территориях предприятий и организаций и прилегающих к ним участкам, обязаны:</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-следить за сохранностью зеленых насаждений, не допускать порчи и полома деревьев, кустарников, газонов, складирование на них материалов, мусора.</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 обеспечивать за насаждениями уход, производить рыхление приствольных кругов, поливку, уборку поросли, скашивание газонов и зеленых массивов на закрепленных участках, поливку кустарников, цветников в жаркое время;</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 в течение года обеспечивать проведение необходимых мер по борьбе с вредителями и болезнями зеленых насаждений, в том числе уборку сухостоя, вырезку сучков и поломанных веток и сучьев, доводить до сведения органов ЖКХ и СЭН о случаях массового появления на зеленых насаждениях вредителей растений.</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3.5. Сохранность дорог, тротуаров, площадей и элементов благоустройства.</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3.5.1. Работы по благоустройству должны проводиться в соответствии с настоящими Правилами.</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 xml:space="preserve">3.5.2. Строительные и ремонтные организации, индивидуальные застройщики до начала работ обязаны принять от дорожных организаций во временную эксплуатацию все тротуары, дороги и дорожные сооружения, находящиеся в зоне строительства, нести </w:t>
      </w:r>
      <w:r w:rsidRPr="006D0496">
        <w:rPr>
          <w:rFonts w:ascii="Times New Roman" w:hAnsi="Times New Roman"/>
          <w:sz w:val="24"/>
          <w:szCs w:val="24"/>
        </w:rPr>
        <w:lastRenderedPageBreak/>
        <w:t>полную ответственность за их сохранность и по окончании работ сдать в исправном состоянии. Место работы ограждается в соответствии с Правилами охраны труда и техники безопасности.</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Все разрушения и повреждения дорожных покрытий, озеленения и элементов благоустройства, произведенные по вине строительных и ремонтных организаций, индивидуальных застройщиков должны быть восстановлены силами и средствами производителей работы.</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Предприятия ЖКХ обязаны убирать механизмы, оборудования, строительные материалы и другие предметы, оставленные более суток на проезжей части дорог, тротуаров с возмещением расходов за проведенную работу, за счет виновных хозяйствующих и иных субъектов.</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3.5.3. Организации, производящие вскрытие дорожных покрытий и при ремонте коммуникаций, обязаны после засыпки траншеи, содержать ее в состоянии, обеспечивающем безопасный проезд транспорта и проход пешеходов до сдачи траншеи по акту в установленном порядке.</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При появлении дефектов на восстановленных участках, организация, производившая указанные работы, несет ответственность и обязана устранить недостатки в порядке, предусмотренном законом.</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3.5.4. После приема траншеи (котлована) под восстановление дорожных покрытий производитель работ должен начать дорожные работы:</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 при восстановлении дорожных покрытий в местах поперечных разрытий улиц немедленно и закончить работы в течение 24 часов;</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 при восстановлении дорожных покрытий в местах разрытий вдоль проезжей части улиц — не позднее, чем через 5 суток;</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 при восстановлении дорожных покрытий в местах разрытий местных проездов, тротуаров и гравийных дорог — не позднее чем через 10 дней.</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Ответственность несет организация, ведущая дорожные работы.</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3.5.5. Всем организациям, независимо от их подчинения, а также частным лицам запрещается:</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 выливать нечистоты в придорожные кюветы;</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 складировать строительные материалы, детали и конструкции на обочинах, кюветах и тротуарах;</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 въезжать на тротуары и пешеходные дорожки на автомашинах всех типов;</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 засорять обочины остатками стройматериалов, грунтом и мусором;</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 выпускать на линию транспорт с неисправными кузовами, допускающими выброс на дорогу грунта, мусора, раствора и других материалов;</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 устраивать несанкционированные свалки мусора в населенных пунктах;</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 допускать разлив горючих и смазочных материалов на дорожное покрытие.</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3.5.6. Разрешение на строительство новых, установку и переноску существующих киосков, павильонов, палаток, летних кафе и других форм стационарной уличной торговли выдается администрацией муниципального образования по согласованию с органами архитектуры.</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3.5.7. Содержание территории лечебных учреждений и утилизация их отходов должны проводиться в соответствии с санитарными нормами и правилами.</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3.5.8. Содержание территории кладбищ должно проводиться в соответствии с действующими санитарными нормами и правилами, а также Положением о порядке содержания кладбищ. Территория кладбища должна содержаться в чистоте.</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Запрещается хранить мусор на территории кладбища. Запрещается загромождение и засорение территории металлическим ломом, строительными и бытовыми отходами и другими материалами.</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 xml:space="preserve">3.5.9. Автомобильные дороги должны быть оборудованы дорожными знаками в соответствии с утвержденной ГИБДД в установленном порядке дислокацией. </w:t>
      </w:r>
      <w:r w:rsidRPr="006D0496">
        <w:rPr>
          <w:rFonts w:ascii="Times New Roman" w:hAnsi="Times New Roman"/>
          <w:sz w:val="24"/>
          <w:szCs w:val="24"/>
        </w:rPr>
        <w:lastRenderedPageBreak/>
        <w:t>Поверхность знаков должна быть чистой, без повреждений. Очистка дорожных знаков и указателей от загрязнений производится не менее 3-х раз в месяц или один раз в декаду. Временно установленные знаки должны быть сняты после устранения причин, вызвавших необходимость их установки.</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3.5.10. На всей территории муниципального образования свалка, сжигание бытовых отходов допускается только в установленных местах.</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3.6. Содержание территорий для выпаса скота.</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Содержание скота и животных должно производиться в соответствии санитарно-гигиеническими нормами и правилами, обеспечивающими предупреждение распространения заболеваний, переносимых животными. Выпас скота и птицы в не отведенных для этого местах запрещен. Исключается выгул скота и животных на детских, спортивных площадках и в местах массового отдыха населения. Отлов безнадзорных животных, агрессивных, больных животных производится специализированными предприятиями.</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С целью обеспечения санитарного состояния в сельском поселении запрещается:</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 содержать домашних животных и птиц в помещениях, не отвечающих санитарно-техническим требованиям;</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 купать собак и других животных в местах массового купания, выгуливать животных в парках, на кладбищах, детских площадках, стадионах. Не водить стада животных на водопой в районе мест массового купания людей;</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 осуществлять выгул животных без надзора, а собак — без поводка или намордника.</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Правила содержания и регистрации домашних животных принимаются сельской администрацией.</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4. ПОЛНОМОЧИЯ ОРГАНОВ МЕСТНОГО САМОУПРАВЛЕНИЯ ПО БЛАГОУСТРОЙСТВУ И САНИТАРНОЙ ОЧИСТКЕ ТЕРРИТОРИЙ.</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Органы местного самоуправления за счет средств местного бюджета обеспечивают:</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 содержание (уборку и ремонт) проезжей части улиц, площадей, скверов, парков, остановок транспорта общего пользования, пешеходных территорий и иных территорий, за исключением территорий, уборку которых обязаны обеспечивать юридические и физические лица в соответствии с действующим законодательством и настоящими Правилами;</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-содержание объектов благоустройства, являющихся собственностью муниципального образования, а также иных объектов благоустройства, находящихся на территории муниципального образования, до определения их принадлежности и оформления права собственности;</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 ликвидацию стихийных свалок;</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 проведение иных мероприятий по благоустройству и озеленению в соответствии с законодательством и настоящими Правилами.</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5. ПОРЯДОК РАЗМЕЩЕНИЯ И ЭКСПЛУАТАЦИИ РЕКЛАМНО-ИНФОРМАЦИОННЫХ ЭЛЕМЕНТОВ.</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5.1. К рекламно-информационным элементам относятся все виды объявлений, извещений и сообщений, передающих информацию посредством указателей, вывесок, афиш, плакатов, стендов, световых табло.</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 xml:space="preserve">5.2. Размещение рекламно-информационных элементов в населенных пунктах сельского поселения осуществляется с разрешения администрации поселения. </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5.3. Размещение афиш, плакатов (театральных, гастрольных), листовок, объявлений производится исключительно в отведенных для этой цели местах.</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 xml:space="preserve">5.4. Материалы предвыборной агитации размещаются в специально отведенных местах по разрешению сельской администрации. Уборка агитационных материалов осуществляется </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в течение одного месяца после проведения агитационной компании лицами, проводившими данное мероприятие.</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lastRenderedPageBreak/>
        <w:t>5.5. Ущерб, причиненный благоустройству вследствие нарушения правил размещения рекламно-информационных элементов, подлежит возмещению лицом (юридическим, физическим), допустившим эти нарушения, в соответствии с действующим законодательством.</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6. УСТАНОВКА И СОДЕРЖАНИЕ МАЛЫХ АРХИТЕКТУРНЫХ ФОРМ</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6.1. Установка стационарных и малых архитектурных форм допускается лишь с разрешения и по проектам, согласованным с администрацией муниципального образования и ГИБДД, в соответствии с требованиями СНиП 2.07.01-89.</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Владельцы обязаны содержать в надлежащем порядке все сооружения малых архитектурных форм и производить их ремонт.</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6.2. Запрещается самовольное наклеивание и развешивание на зданиях, заборах, опорах освещения, опорах контактной сети, деревьях печатной продукции и других информационных сообщений.</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6.3. Вывешивать и размещать объявления и рекламы разрешается только в специально отведенных местах.</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7. СОДЕРЖАНИЕ ЗДАНИЙ, ЖИЛЫХ ДОМОВ, СТРОЕНИЙ И СООРУЖЕНИЙ</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7.1. Владельцы, пользователи и арендаторы жилых домов, зданий и сооружений, обязаны:</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 xml:space="preserve">7.1.1. Содержать в исправном состоянии и опрятном виде фасады зданий, металлических кровель, витрины вывески, заборы, ворота, калитки, кровли, своевременно производить их окраску и очистку от пыли и грязи. </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7.1.2. Иметь на наружных фасадах зданий и домов номерные знаки по образцу, утвержденному администрацией сельского поселения</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7.1.3. На угловых домах иметь указатели о наименовании улиц по образцу, утвержденному администрацией сельского поселения и содержать их в надлежащем порядке.</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7.1.4. Производить регулярную уборку дворовых территорий, обеспечивать освещение дворовых территорий</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7.1.5. При размещении жилых зданий должны учитываться требования в области охраны окружающей среды. Выбор мест размещения зданий, строений, сооружений и иных объектов осуществляется с соблюдением требований законодательства при наличии заключения государственной экологической экспертизы (статья 35 Федерального закона «Об охране окружающей среды» от 10.01.2002 N 7-ФЗ).</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7.2. Порядок содержания, ремонта и переустройства фасадов зданий</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7.2.1. Владельцы зданий, домовладений несут ответственность:</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 за содержание фасадов принадлежащих им зданий в образцовом эстетическом состоянии;</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 xml:space="preserve">— за техническое состояние и безопасность фасадов принадлежащих им зданий; </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 за своевременную очистку фасадов принадлежащих им зданий от наледей, сосулек, снежных "козырьков" с целью недопущения их обрушения.</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7.2.2 Содержание, ремонт и переустройство фасадов зданий выполняется за счет средств и силами собственников и арендаторов при наличии соответствующей лицензии или специализированными организациями на договорной основе.</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7.2.3. Переустройство или ремонт фасадов, влекущие изменение архитектурного облика зданий, осуществляются с разрешения Администрации района по проектам, согласованным с архитектором района.</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7.2.4. Окраска фасадов зданий выполняется в соответствии с паспортом колеров, согласованным с отделом архитектуры.</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7.2.5. При проведении работ на фасадах зданий, представляющих историко-архитектурную ценность, необходимо наличие специального проекта, согласованного с республиканскими органами по охране памятников истории и культуры.</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7.2.6. 3а установку и содержание на фасадах зданий вывесок, реклам, аншлагов, домовых знаков несут ответственность владельцы здания.</w:t>
      </w:r>
    </w:p>
    <w:p w:rsidR="00070544" w:rsidRPr="006D0496" w:rsidRDefault="00070544" w:rsidP="00070544">
      <w:pPr>
        <w:pStyle w:val="a4"/>
        <w:jc w:val="both"/>
        <w:rPr>
          <w:rFonts w:ascii="Times New Roman" w:hAnsi="Times New Roman"/>
          <w:sz w:val="24"/>
          <w:szCs w:val="24"/>
        </w:rPr>
      </w:pP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8. ПОРЯДОК ПРОИЗВОДСТВА РАБОТ, СВЯЗАННЫХ С НАРУШЕНИЕМ БЛАГОУСТРОЙСТВА ТЕРРИТОРИЙ</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8.1. Ремонт и реконструкция действующих сетей производится на основании разрешения (ордера), выдаваемого предприятиями жилищно-коммунального хозяйства и администрации муниципального образования.</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8.2. Аварийные работы, связанные с нарушением благоустройства, могут начинаться по разрешению администрации муниципального образования владельцами поврежденных коммуникаций.</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9. ОТВЕТСТВЕННОСТЬ ЮРИДИЧЕСКИХ, ДОЛЖНОСТНЫХ ЛИЦ И ГРАЖДАН ЗА НАРУШЕНИЕ ПРАВИЛ</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9.1. За нарушение правил благоустройства, обеспечения санитарного содержания территорий, обращения с бытовыми отходами муниципального образования устанавливается административная, гражданско-правовая, уголовная и дисциплинарная ответственность в соответствии с законодательством РФ  и другими нормативно-правовыми актами.</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9.2. Юридические лица независимо от форм собственности и ведомственной подчиненности а также граждане несут материальную ответственность за нарушение настоящих Правил.</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Применение штрафа не освобождает нарушителя от обязанности устранить допущенные нарушения.</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9.3. В случае нарушения гражданами, должностными или юридическими лицами требований природоохранного, земельного, санитарного, законодательства о пожарной безопасности, законодательства в области строительства и архитектурной деятельности, иного специального законодательства, ответственность наступает в установленном законом порядке.</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9.4. Возмещение материального ущерба, причиненного нарушением настоящих Правил, производится в установленном законом порядке.</w:t>
      </w:r>
    </w:p>
    <w:p w:rsidR="00070544" w:rsidRPr="006D0496" w:rsidRDefault="00070544" w:rsidP="00070544">
      <w:pPr>
        <w:pStyle w:val="a4"/>
        <w:jc w:val="both"/>
        <w:rPr>
          <w:rFonts w:ascii="Times New Roman" w:hAnsi="Times New Roman"/>
          <w:sz w:val="24"/>
          <w:szCs w:val="24"/>
        </w:rPr>
      </w:pPr>
      <w:r w:rsidRPr="006D0496">
        <w:rPr>
          <w:rFonts w:ascii="Times New Roman" w:hAnsi="Times New Roman"/>
          <w:sz w:val="24"/>
          <w:szCs w:val="24"/>
        </w:rPr>
        <w:t>9.5. Обжалование действий должностных лиц по применению штрафных санкций за нарушение настоящих Правил осуществляется в порядке, установленном действующим законодательством Российской Федерации.</w:t>
      </w:r>
    </w:p>
    <w:p w:rsidR="00070544" w:rsidRPr="006D0496" w:rsidRDefault="00070544" w:rsidP="00070544">
      <w:pPr>
        <w:pStyle w:val="a4"/>
        <w:rPr>
          <w:rFonts w:ascii="Times New Roman" w:hAnsi="Times New Roman"/>
          <w:color w:val="FF0000"/>
          <w:sz w:val="24"/>
          <w:szCs w:val="24"/>
        </w:rPr>
      </w:pPr>
      <w:r w:rsidRPr="006D0496">
        <w:rPr>
          <w:rFonts w:ascii="Times New Roman" w:hAnsi="Times New Roman"/>
          <w:color w:val="FF0000"/>
          <w:sz w:val="24"/>
          <w:szCs w:val="24"/>
        </w:rPr>
        <w:t>10. ОСОБЫЕ ТРЕБОВАНИЯ К ДОСТУПНОСТИ СРЕДЫ, ОБЪЕКТОВ СОЦИАЛЬНОЙ, ТРАНСПОРТНОЙ</w:t>
      </w:r>
      <w:r w:rsidRPr="006D0496">
        <w:rPr>
          <w:color w:val="FF0000"/>
        </w:rPr>
        <w:t xml:space="preserve"> </w:t>
      </w:r>
      <w:r w:rsidRPr="006D0496">
        <w:rPr>
          <w:rFonts w:ascii="Times New Roman" w:hAnsi="Times New Roman"/>
          <w:color w:val="FF0000"/>
          <w:sz w:val="24"/>
          <w:szCs w:val="24"/>
        </w:rPr>
        <w:t xml:space="preserve">И ИНЖЕНЕРНОЙ ИНФРАСТРУКТУРЫ ДЛЯ ИНВАЛИДОВ И ИНЫХ МАЛОМОБИЛЬНЫХ ГРУПП НАСЕЛЕНИЯ </w:t>
      </w:r>
    </w:p>
    <w:p w:rsidR="00070544" w:rsidRPr="006D0496" w:rsidRDefault="00070544" w:rsidP="00070544">
      <w:pPr>
        <w:pStyle w:val="a4"/>
        <w:rPr>
          <w:rFonts w:ascii="Times New Roman" w:hAnsi="Times New Roman"/>
          <w:color w:val="FF0000"/>
          <w:sz w:val="24"/>
          <w:szCs w:val="24"/>
        </w:rPr>
      </w:pPr>
      <w:r w:rsidRPr="006D0496">
        <w:rPr>
          <w:rFonts w:ascii="Times New Roman" w:hAnsi="Times New Roman"/>
          <w:color w:val="FF0000"/>
          <w:sz w:val="24"/>
          <w:szCs w:val="24"/>
        </w:rPr>
        <w:t>10.1. Основной принцип, который должен реализовываться при формировании среды жизнедеятельности с учетом потребностей инвалидов, – максимально возможная интеграция инвалидов во все сферы жизни общества: труд, быт, образование, досуг, проживание, реабилитация.</w:t>
      </w:r>
    </w:p>
    <w:p w:rsidR="00070544" w:rsidRPr="006D0496" w:rsidRDefault="00070544" w:rsidP="00070544">
      <w:pPr>
        <w:pStyle w:val="a4"/>
        <w:rPr>
          <w:rFonts w:ascii="Times New Roman" w:hAnsi="Times New Roman"/>
          <w:color w:val="FF0000"/>
          <w:sz w:val="24"/>
          <w:szCs w:val="24"/>
        </w:rPr>
      </w:pPr>
      <w:r w:rsidRPr="006D0496">
        <w:rPr>
          <w:rFonts w:ascii="Times New Roman" w:hAnsi="Times New Roman"/>
          <w:color w:val="FF0000"/>
          <w:sz w:val="24"/>
          <w:szCs w:val="24"/>
        </w:rPr>
        <w:t>10.2. При проектировании объектов благоустройства территории жилой застройки, улиц и дорог, объектов культурно-бытового обслуживания необходимо предусматривать оснащение этих объектов элементами и техническими средствами, способствующими передвижению инвалидов и иных маломобильных групп населения.</w:t>
      </w:r>
    </w:p>
    <w:p w:rsidR="00070544" w:rsidRPr="006D0496" w:rsidRDefault="00070544" w:rsidP="00070544">
      <w:pPr>
        <w:pStyle w:val="a4"/>
        <w:rPr>
          <w:rFonts w:ascii="Times New Roman" w:hAnsi="Times New Roman"/>
          <w:b/>
          <w:color w:val="FF0000"/>
          <w:sz w:val="24"/>
          <w:szCs w:val="24"/>
        </w:rPr>
      </w:pPr>
      <w:r w:rsidRPr="006D0496">
        <w:rPr>
          <w:rFonts w:ascii="Times New Roman" w:hAnsi="Times New Roman"/>
          <w:color w:val="FF0000"/>
          <w:sz w:val="24"/>
          <w:szCs w:val="24"/>
        </w:rPr>
        <w:t>1</w:t>
      </w:r>
      <w:r w:rsidRPr="006D0496">
        <w:rPr>
          <w:rFonts w:ascii="Times New Roman" w:hAnsi="Times New Roman"/>
          <w:b/>
          <w:color w:val="FF0000"/>
          <w:sz w:val="24"/>
          <w:szCs w:val="24"/>
        </w:rPr>
        <w:t>0</w:t>
      </w:r>
      <w:r w:rsidRPr="006D0496">
        <w:rPr>
          <w:rFonts w:ascii="Times New Roman" w:hAnsi="Times New Roman"/>
          <w:color w:val="FF0000"/>
          <w:sz w:val="24"/>
          <w:szCs w:val="24"/>
        </w:rPr>
        <w:t xml:space="preserve">.3. При разработке проектной документации объектов должны соблюдаться требования СП 59.13330.2012. (актуализированнаяредакция </w:t>
      </w:r>
    </w:p>
    <w:p w:rsidR="00070544" w:rsidRPr="006D0496" w:rsidRDefault="00070544" w:rsidP="00070544">
      <w:pPr>
        <w:pStyle w:val="a4"/>
        <w:rPr>
          <w:rFonts w:ascii="Times New Roman" w:hAnsi="Times New Roman"/>
          <w:b/>
          <w:color w:val="FF0000"/>
          <w:sz w:val="24"/>
          <w:szCs w:val="24"/>
        </w:rPr>
      </w:pPr>
      <w:r w:rsidRPr="006D0496">
        <w:rPr>
          <w:rFonts w:ascii="Times New Roman" w:hAnsi="Times New Roman"/>
          <w:color w:val="FF0000"/>
          <w:sz w:val="24"/>
          <w:szCs w:val="24"/>
        </w:rPr>
        <w:t>СНиП 35-01-2001 Доступность зданий и сооружений для маломобильных групп населения), СП 35-101-2001 «Проектирование зданий и сооружений с учетом доступности для маломобильных групп населения. Общие положения».</w:t>
      </w:r>
    </w:p>
    <w:p w:rsidR="00070544" w:rsidRPr="006D0496" w:rsidRDefault="00070544" w:rsidP="00070544">
      <w:pPr>
        <w:pStyle w:val="a4"/>
        <w:rPr>
          <w:rFonts w:ascii="Times New Roman" w:hAnsi="Times New Roman"/>
          <w:b/>
          <w:color w:val="FF0000"/>
          <w:sz w:val="24"/>
          <w:szCs w:val="24"/>
        </w:rPr>
      </w:pPr>
      <w:r w:rsidRPr="006D0496">
        <w:rPr>
          <w:rFonts w:ascii="Times New Roman" w:hAnsi="Times New Roman"/>
          <w:color w:val="FF0000"/>
          <w:sz w:val="24"/>
          <w:szCs w:val="24"/>
        </w:rPr>
        <w:t>1</w:t>
      </w:r>
      <w:r w:rsidRPr="006D0496">
        <w:rPr>
          <w:rFonts w:ascii="Times New Roman" w:hAnsi="Times New Roman"/>
          <w:b/>
          <w:color w:val="FF0000"/>
          <w:sz w:val="24"/>
          <w:szCs w:val="24"/>
        </w:rPr>
        <w:t>0</w:t>
      </w:r>
      <w:r w:rsidRPr="006D0496">
        <w:rPr>
          <w:rFonts w:ascii="Times New Roman" w:hAnsi="Times New Roman"/>
          <w:color w:val="FF0000"/>
          <w:sz w:val="24"/>
          <w:szCs w:val="24"/>
        </w:rPr>
        <w:t>.4. При новом строительстве, реконструкции, капитальном ремонте объектов улично-дорожной сети должны быть обеспечены следующие параметры:</w:t>
      </w:r>
    </w:p>
    <w:p w:rsidR="00070544" w:rsidRPr="006D0496" w:rsidRDefault="00070544" w:rsidP="00070544">
      <w:pPr>
        <w:pStyle w:val="a4"/>
        <w:rPr>
          <w:rFonts w:ascii="Times New Roman" w:hAnsi="Times New Roman"/>
          <w:color w:val="FF0000"/>
          <w:sz w:val="24"/>
          <w:szCs w:val="24"/>
        </w:rPr>
      </w:pPr>
      <w:r w:rsidRPr="006D0496">
        <w:rPr>
          <w:rFonts w:ascii="Times New Roman" w:hAnsi="Times New Roman"/>
          <w:color w:val="FF0000"/>
          <w:sz w:val="24"/>
          <w:szCs w:val="24"/>
        </w:rPr>
        <w:t xml:space="preserve">10.4.1.  Для инвалидов с поражением опорно-двигательного аппарата, в том числе передвигающихся на кресле-коляске или с дополнительными опорами, должны быть обеспечены параметры проходов и проездов: предельные уклоны профиля пути. </w:t>
      </w:r>
    </w:p>
    <w:p w:rsidR="00070544" w:rsidRPr="006D0496" w:rsidRDefault="00070544" w:rsidP="00070544">
      <w:pPr>
        <w:pStyle w:val="a4"/>
        <w:rPr>
          <w:rFonts w:ascii="Times New Roman" w:hAnsi="Times New Roman"/>
          <w:color w:val="FF0000"/>
          <w:sz w:val="24"/>
          <w:szCs w:val="24"/>
        </w:rPr>
      </w:pPr>
      <w:r w:rsidRPr="006D0496">
        <w:rPr>
          <w:rFonts w:ascii="Times New Roman" w:hAnsi="Times New Roman"/>
          <w:color w:val="FF0000"/>
          <w:sz w:val="24"/>
          <w:szCs w:val="24"/>
        </w:rPr>
        <w:lastRenderedPageBreak/>
        <w:t>10.4.2. Для инвалидов с дефектами зрения, в том числе полностью слепых, должны быть обеспечены параметры путей передвижения инвалидов (с учетом габаритов пешехода с тростью, поводырем), поверхность не должна иметь препятствийразличного характера (опоры, инженерное оборудование и т.п.), должно быть обеспечено получение необходимой звуковой и тактильной (осязательной) информации, обеспечен уровень освещения пешеходных путей.</w:t>
      </w:r>
    </w:p>
    <w:p w:rsidR="00070544" w:rsidRPr="006D0496" w:rsidRDefault="00070544" w:rsidP="00070544">
      <w:pPr>
        <w:pStyle w:val="a4"/>
        <w:rPr>
          <w:rFonts w:ascii="Times New Roman" w:hAnsi="Times New Roman"/>
          <w:color w:val="FF0000"/>
          <w:sz w:val="24"/>
          <w:szCs w:val="24"/>
        </w:rPr>
      </w:pPr>
      <w:r w:rsidRPr="006D0496">
        <w:rPr>
          <w:rFonts w:ascii="Times New Roman" w:hAnsi="Times New Roman"/>
          <w:color w:val="FF0000"/>
          <w:sz w:val="24"/>
          <w:szCs w:val="24"/>
        </w:rPr>
        <w:t>10.4.3. Для инвалидов с дефектами слуха, в том числе полностью глухих, должна быть обеспечена хорошо различимая визуальная информация и созданы специальные элементы среды, позволяющие ориентироваться таким пешеходам.</w:t>
      </w:r>
    </w:p>
    <w:p w:rsidR="00070544" w:rsidRPr="006D0496" w:rsidRDefault="00070544" w:rsidP="00070544">
      <w:pPr>
        <w:pStyle w:val="a4"/>
        <w:rPr>
          <w:rFonts w:ascii="Times New Roman" w:hAnsi="Times New Roman"/>
          <w:color w:val="FF0000"/>
          <w:sz w:val="24"/>
          <w:szCs w:val="24"/>
        </w:rPr>
      </w:pPr>
      <w:r w:rsidRPr="006D0496">
        <w:rPr>
          <w:rFonts w:ascii="Times New Roman" w:hAnsi="Times New Roman"/>
          <w:color w:val="FF0000"/>
          <w:sz w:val="24"/>
          <w:szCs w:val="24"/>
        </w:rPr>
        <w:t>10.5.  Каждый маршрут пассажирского транспорта должен быть обеспечен транспортом (автобусы, троллейбусы), оборудованным для перевозки инвалидов-колясочников и других маломобильных групп населения.</w:t>
      </w:r>
    </w:p>
    <w:p w:rsidR="00070544" w:rsidRPr="006D0496" w:rsidRDefault="00070544" w:rsidP="00070544">
      <w:pPr>
        <w:pStyle w:val="a4"/>
        <w:rPr>
          <w:rFonts w:ascii="Times New Roman" w:hAnsi="Times New Roman"/>
          <w:color w:val="FF0000"/>
          <w:sz w:val="24"/>
          <w:szCs w:val="24"/>
        </w:rPr>
      </w:pPr>
    </w:p>
    <w:p w:rsidR="00070544" w:rsidRPr="006D0496" w:rsidRDefault="00070544" w:rsidP="00070544">
      <w:pPr>
        <w:pStyle w:val="a4"/>
        <w:rPr>
          <w:rFonts w:ascii="Times New Roman" w:hAnsi="Times New Roman"/>
          <w:color w:val="FF0000"/>
          <w:sz w:val="24"/>
          <w:szCs w:val="24"/>
        </w:rPr>
      </w:pPr>
      <w:bookmarkStart w:id="0" w:name="_GoBack"/>
      <w:bookmarkEnd w:id="0"/>
    </w:p>
    <w:p w:rsidR="00070544" w:rsidRPr="006D0496" w:rsidRDefault="00070544" w:rsidP="00070544">
      <w:pPr>
        <w:pStyle w:val="a4"/>
        <w:jc w:val="both"/>
        <w:rPr>
          <w:rFonts w:ascii="Times New Roman" w:hAnsi="Times New Roman"/>
          <w:color w:val="FF0000"/>
          <w:sz w:val="24"/>
          <w:szCs w:val="24"/>
        </w:rPr>
      </w:pPr>
    </w:p>
    <w:p w:rsidR="00070544" w:rsidRPr="006D0496" w:rsidRDefault="00070544" w:rsidP="00070544">
      <w:pPr>
        <w:pStyle w:val="a4"/>
        <w:jc w:val="both"/>
        <w:rPr>
          <w:rFonts w:ascii="Times New Roman" w:hAnsi="Times New Roman"/>
          <w:color w:val="FF0000"/>
          <w:sz w:val="24"/>
          <w:szCs w:val="24"/>
        </w:rPr>
      </w:pPr>
    </w:p>
    <w:p w:rsidR="00070544" w:rsidRPr="006D0496" w:rsidRDefault="00070544" w:rsidP="00070544">
      <w:pPr>
        <w:pStyle w:val="a4"/>
        <w:jc w:val="both"/>
        <w:rPr>
          <w:rFonts w:ascii="Times New Roman" w:hAnsi="Times New Roman"/>
          <w:sz w:val="24"/>
          <w:szCs w:val="24"/>
        </w:rPr>
      </w:pPr>
    </w:p>
    <w:p w:rsidR="00070544" w:rsidRPr="006D0496" w:rsidRDefault="00070544" w:rsidP="00070544">
      <w:pPr>
        <w:pStyle w:val="a4"/>
        <w:jc w:val="both"/>
        <w:rPr>
          <w:rFonts w:ascii="Times New Roman" w:hAnsi="Times New Roman"/>
          <w:sz w:val="24"/>
          <w:szCs w:val="24"/>
        </w:rPr>
      </w:pPr>
    </w:p>
    <w:p w:rsidR="00070544" w:rsidRPr="006D0496" w:rsidRDefault="00070544" w:rsidP="00070544">
      <w:pPr>
        <w:pStyle w:val="a4"/>
        <w:jc w:val="both"/>
        <w:rPr>
          <w:rFonts w:ascii="Times New Roman" w:hAnsi="Times New Roman"/>
          <w:sz w:val="24"/>
          <w:szCs w:val="24"/>
        </w:rPr>
      </w:pPr>
    </w:p>
    <w:p w:rsidR="0044709D" w:rsidRDefault="0044709D" w:rsidP="007677F3">
      <w:pPr>
        <w:pStyle w:val="a4"/>
        <w:jc w:val="center"/>
        <w:rPr>
          <w:rFonts w:ascii="Times New Roman" w:hAnsi="Times New Roman"/>
          <w:sz w:val="28"/>
          <w:szCs w:val="28"/>
        </w:rPr>
      </w:pPr>
    </w:p>
    <w:p w:rsidR="0044709D" w:rsidRDefault="0044709D" w:rsidP="007677F3">
      <w:pPr>
        <w:pStyle w:val="a4"/>
        <w:jc w:val="center"/>
        <w:rPr>
          <w:rFonts w:ascii="Times New Roman" w:hAnsi="Times New Roman"/>
          <w:sz w:val="28"/>
          <w:szCs w:val="28"/>
        </w:rPr>
      </w:pPr>
    </w:p>
    <w:p w:rsidR="0044709D" w:rsidRDefault="0044709D" w:rsidP="007677F3">
      <w:pPr>
        <w:pStyle w:val="a4"/>
        <w:jc w:val="center"/>
        <w:rPr>
          <w:rFonts w:ascii="Times New Roman" w:hAnsi="Times New Roman"/>
          <w:sz w:val="28"/>
          <w:szCs w:val="28"/>
        </w:rPr>
      </w:pPr>
    </w:p>
    <w:p w:rsidR="0044709D" w:rsidRDefault="0044709D" w:rsidP="007677F3">
      <w:pPr>
        <w:pStyle w:val="a4"/>
        <w:jc w:val="center"/>
        <w:rPr>
          <w:rFonts w:ascii="Times New Roman" w:hAnsi="Times New Roman"/>
          <w:sz w:val="28"/>
          <w:szCs w:val="28"/>
        </w:rPr>
      </w:pPr>
    </w:p>
    <w:p w:rsidR="0044709D" w:rsidRDefault="0044709D" w:rsidP="007677F3">
      <w:pPr>
        <w:pStyle w:val="a4"/>
        <w:jc w:val="center"/>
        <w:rPr>
          <w:rFonts w:ascii="Times New Roman" w:hAnsi="Times New Roman"/>
          <w:sz w:val="28"/>
          <w:szCs w:val="28"/>
        </w:rPr>
      </w:pPr>
    </w:p>
    <w:p w:rsidR="0044709D" w:rsidRDefault="0044709D" w:rsidP="007677F3">
      <w:pPr>
        <w:pStyle w:val="a4"/>
        <w:jc w:val="center"/>
        <w:rPr>
          <w:rFonts w:ascii="Times New Roman" w:hAnsi="Times New Roman"/>
          <w:sz w:val="28"/>
          <w:szCs w:val="28"/>
        </w:rPr>
      </w:pPr>
    </w:p>
    <w:p w:rsidR="0044709D" w:rsidRDefault="0044709D" w:rsidP="007677F3">
      <w:pPr>
        <w:pStyle w:val="a4"/>
        <w:jc w:val="center"/>
        <w:rPr>
          <w:rFonts w:ascii="Times New Roman" w:hAnsi="Times New Roman"/>
          <w:sz w:val="28"/>
          <w:szCs w:val="28"/>
        </w:rPr>
      </w:pPr>
    </w:p>
    <w:p w:rsidR="0044709D" w:rsidRDefault="0044709D" w:rsidP="007677F3">
      <w:pPr>
        <w:pStyle w:val="a4"/>
        <w:jc w:val="center"/>
        <w:rPr>
          <w:rFonts w:ascii="Times New Roman" w:hAnsi="Times New Roman"/>
          <w:sz w:val="28"/>
          <w:szCs w:val="28"/>
        </w:rPr>
      </w:pPr>
    </w:p>
    <w:p w:rsidR="0044709D" w:rsidRDefault="0044709D" w:rsidP="007677F3">
      <w:pPr>
        <w:pStyle w:val="a4"/>
        <w:jc w:val="center"/>
        <w:rPr>
          <w:rFonts w:ascii="Times New Roman" w:hAnsi="Times New Roman"/>
          <w:sz w:val="28"/>
          <w:szCs w:val="28"/>
        </w:rPr>
      </w:pPr>
    </w:p>
    <w:p w:rsidR="0044709D" w:rsidRDefault="0044709D" w:rsidP="007677F3">
      <w:pPr>
        <w:pStyle w:val="a4"/>
        <w:jc w:val="center"/>
        <w:rPr>
          <w:rFonts w:ascii="Times New Roman" w:hAnsi="Times New Roman"/>
          <w:sz w:val="28"/>
          <w:szCs w:val="28"/>
        </w:rPr>
      </w:pPr>
    </w:p>
    <w:p w:rsidR="0044709D" w:rsidRDefault="0044709D" w:rsidP="007677F3">
      <w:pPr>
        <w:pStyle w:val="a4"/>
        <w:jc w:val="center"/>
        <w:rPr>
          <w:rFonts w:ascii="Times New Roman" w:hAnsi="Times New Roman"/>
          <w:sz w:val="28"/>
          <w:szCs w:val="28"/>
        </w:rPr>
      </w:pPr>
    </w:p>
    <w:p w:rsidR="0044709D" w:rsidRDefault="0044709D" w:rsidP="007677F3">
      <w:pPr>
        <w:pStyle w:val="a4"/>
        <w:jc w:val="center"/>
        <w:rPr>
          <w:rFonts w:ascii="Times New Roman" w:hAnsi="Times New Roman"/>
          <w:sz w:val="28"/>
          <w:szCs w:val="28"/>
        </w:rPr>
      </w:pPr>
    </w:p>
    <w:p w:rsidR="0044709D" w:rsidRDefault="0044709D" w:rsidP="007677F3">
      <w:pPr>
        <w:pStyle w:val="a4"/>
        <w:jc w:val="center"/>
        <w:rPr>
          <w:rFonts w:ascii="Times New Roman" w:hAnsi="Times New Roman"/>
          <w:sz w:val="28"/>
          <w:szCs w:val="28"/>
        </w:rPr>
      </w:pPr>
    </w:p>
    <w:p w:rsidR="0044709D" w:rsidRDefault="0044709D" w:rsidP="007677F3">
      <w:pPr>
        <w:pStyle w:val="a4"/>
        <w:jc w:val="center"/>
        <w:rPr>
          <w:rFonts w:ascii="Times New Roman" w:hAnsi="Times New Roman"/>
          <w:sz w:val="28"/>
          <w:szCs w:val="28"/>
        </w:rPr>
      </w:pPr>
    </w:p>
    <w:p w:rsidR="0044709D" w:rsidRDefault="0044709D" w:rsidP="007677F3">
      <w:pPr>
        <w:pStyle w:val="a4"/>
        <w:jc w:val="center"/>
        <w:rPr>
          <w:rFonts w:ascii="Times New Roman" w:hAnsi="Times New Roman"/>
          <w:sz w:val="28"/>
          <w:szCs w:val="28"/>
        </w:rPr>
      </w:pPr>
    </w:p>
    <w:p w:rsidR="0044709D" w:rsidRDefault="0044709D" w:rsidP="007677F3">
      <w:pPr>
        <w:pStyle w:val="a4"/>
        <w:jc w:val="center"/>
        <w:rPr>
          <w:rFonts w:ascii="Times New Roman" w:hAnsi="Times New Roman"/>
          <w:sz w:val="28"/>
          <w:szCs w:val="28"/>
        </w:rPr>
      </w:pPr>
    </w:p>
    <w:p w:rsidR="0044709D" w:rsidRDefault="0044709D" w:rsidP="007677F3">
      <w:pPr>
        <w:pStyle w:val="a4"/>
        <w:jc w:val="center"/>
        <w:rPr>
          <w:rFonts w:ascii="Times New Roman" w:hAnsi="Times New Roman"/>
          <w:sz w:val="28"/>
          <w:szCs w:val="28"/>
        </w:rPr>
      </w:pPr>
    </w:p>
    <w:p w:rsidR="0044709D" w:rsidRDefault="0044709D" w:rsidP="007677F3">
      <w:pPr>
        <w:pStyle w:val="a4"/>
        <w:jc w:val="center"/>
        <w:rPr>
          <w:rFonts w:ascii="Times New Roman" w:hAnsi="Times New Roman"/>
          <w:sz w:val="28"/>
          <w:szCs w:val="28"/>
        </w:rPr>
      </w:pPr>
    </w:p>
    <w:p w:rsidR="0044709D" w:rsidRDefault="0044709D" w:rsidP="007677F3">
      <w:pPr>
        <w:pStyle w:val="a4"/>
        <w:jc w:val="center"/>
        <w:rPr>
          <w:rFonts w:ascii="Times New Roman" w:hAnsi="Times New Roman"/>
          <w:sz w:val="28"/>
          <w:szCs w:val="28"/>
        </w:rPr>
      </w:pPr>
    </w:p>
    <w:p w:rsidR="0044709D" w:rsidRDefault="0044709D" w:rsidP="007677F3">
      <w:pPr>
        <w:pStyle w:val="a4"/>
        <w:jc w:val="center"/>
        <w:rPr>
          <w:rFonts w:ascii="Times New Roman" w:hAnsi="Times New Roman"/>
          <w:sz w:val="28"/>
          <w:szCs w:val="28"/>
        </w:rPr>
      </w:pPr>
    </w:p>
    <w:p w:rsidR="0044709D" w:rsidRDefault="0044709D" w:rsidP="007677F3">
      <w:pPr>
        <w:pStyle w:val="a4"/>
        <w:jc w:val="center"/>
        <w:rPr>
          <w:rFonts w:ascii="Times New Roman" w:hAnsi="Times New Roman"/>
          <w:sz w:val="28"/>
          <w:szCs w:val="28"/>
        </w:rPr>
      </w:pPr>
    </w:p>
    <w:p w:rsidR="0044709D" w:rsidRDefault="0044709D" w:rsidP="007677F3">
      <w:pPr>
        <w:pStyle w:val="a4"/>
        <w:jc w:val="center"/>
        <w:rPr>
          <w:rFonts w:ascii="Times New Roman" w:hAnsi="Times New Roman"/>
          <w:sz w:val="28"/>
          <w:szCs w:val="28"/>
        </w:rPr>
      </w:pPr>
    </w:p>
    <w:p w:rsidR="0044709D" w:rsidRDefault="0044709D" w:rsidP="007677F3">
      <w:pPr>
        <w:pStyle w:val="a4"/>
        <w:jc w:val="center"/>
        <w:rPr>
          <w:rFonts w:ascii="Times New Roman" w:hAnsi="Times New Roman"/>
          <w:sz w:val="28"/>
          <w:szCs w:val="28"/>
        </w:rPr>
      </w:pPr>
    </w:p>
    <w:p w:rsidR="0044709D" w:rsidRDefault="0044709D" w:rsidP="007677F3">
      <w:pPr>
        <w:pStyle w:val="a4"/>
        <w:jc w:val="center"/>
        <w:rPr>
          <w:rFonts w:ascii="Times New Roman" w:hAnsi="Times New Roman"/>
          <w:sz w:val="28"/>
          <w:szCs w:val="28"/>
        </w:rPr>
      </w:pPr>
    </w:p>
    <w:p w:rsidR="0044709D" w:rsidRDefault="0044709D" w:rsidP="007677F3">
      <w:pPr>
        <w:pStyle w:val="a4"/>
        <w:jc w:val="center"/>
        <w:rPr>
          <w:rFonts w:ascii="Times New Roman" w:hAnsi="Times New Roman"/>
          <w:sz w:val="28"/>
          <w:szCs w:val="28"/>
        </w:rPr>
      </w:pPr>
    </w:p>
    <w:p w:rsidR="0044709D" w:rsidRDefault="0044709D" w:rsidP="007677F3">
      <w:pPr>
        <w:pStyle w:val="a4"/>
        <w:jc w:val="center"/>
        <w:rPr>
          <w:rFonts w:ascii="Times New Roman" w:hAnsi="Times New Roman"/>
          <w:sz w:val="28"/>
          <w:szCs w:val="28"/>
        </w:rPr>
      </w:pPr>
    </w:p>
    <w:p w:rsidR="0044709D" w:rsidRDefault="0044709D" w:rsidP="007677F3">
      <w:pPr>
        <w:pStyle w:val="a4"/>
        <w:jc w:val="center"/>
        <w:rPr>
          <w:rFonts w:ascii="Times New Roman" w:hAnsi="Times New Roman"/>
          <w:sz w:val="28"/>
          <w:szCs w:val="28"/>
        </w:rPr>
      </w:pPr>
    </w:p>
    <w:p w:rsidR="0044709D" w:rsidRDefault="0044709D" w:rsidP="007677F3">
      <w:pPr>
        <w:pStyle w:val="a4"/>
        <w:jc w:val="center"/>
        <w:rPr>
          <w:rFonts w:ascii="Times New Roman" w:hAnsi="Times New Roman"/>
          <w:sz w:val="28"/>
          <w:szCs w:val="28"/>
        </w:rPr>
      </w:pPr>
    </w:p>
    <w:p w:rsidR="0044709D" w:rsidRDefault="0044709D" w:rsidP="007677F3">
      <w:pPr>
        <w:pStyle w:val="a4"/>
        <w:jc w:val="center"/>
        <w:rPr>
          <w:rFonts w:ascii="Times New Roman" w:hAnsi="Times New Roman"/>
          <w:sz w:val="28"/>
          <w:szCs w:val="28"/>
        </w:rPr>
      </w:pPr>
    </w:p>
    <w:p w:rsidR="0044709D" w:rsidRDefault="0044709D" w:rsidP="007677F3">
      <w:pPr>
        <w:pStyle w:val="a4"/>
        <w:jc w:val="center"/>
        <w:rPr>
          <w:rFonts w:ascii="Times New Roman" w:hAnsi="Times New Roman"/>
          <w:sz w:val="28"/>
          <w:szCs w:val="28"/>
        </w:rPr>
      </w:pPr>
    </w:p>
    <w:p w:rsidR="0044709D" w:rsidRDefault="0044709D" w:rsidP="007677F3">
      <w:pPr>
        <w:pStyle w:val="a4"/>
        <w:jc w:val="center"/>
        <w:rPr>
          <w:rFonts w:ascii="Times New Roman" w:hAnsi="Times New Roman"/>
          <w:sz w:val="28"/>
          <w:szCs w:val="28"/>
        </w:rPr>
      </w:pPr>
    </w:p>
    <w:p w:rsidR="0044709D" w:rsidRDefault="0044709D" w:rsidP="007677F3">
      <w:pPr>
        <w:pStyle w:val="a4"/>
        <w:jc w:val="center"/>
        <w:rPr>
          <w:rFonts w:ascii="Times New Roman" w:hAnsi="Times New Roman"/>
          <w:sz w:val="28"/>
          <w:szCs w:val="28"/>
        </w:rPr>
      </w:pPr>
    </w:p>
    <w:p w:rsidR="0044709D" w:rsidRDefault="0044709D" w:rsidP="007677F3">
      <w:pPr>
        <w:pStyle w:val="a4"/>
        <w:jc w:val="center"/>
        <w:rPr>
          <w:rFonts w:ascii="Times New Roman" w:hAnsi="Times New Roman"/>
          <w:sz w:val="28"/>
          <w:szCs w:val="28"/>
        </w:rPr>
      </w:pPr>
    </w:p>
    <w:p w:rsidR="0044709D" w:rsidRDefault="0044709D" w:rsidP="007677F3">
      <w:pPr>
        <w:pStyle w:val="a4"/>
        <w:jc w:val="center"/>
        <w:rPr>
          <w:rFonts w:ascii="Times New Roman" w:hAnsi="Times New Roman"/>
          <w:sz w:val="28"/>
          <w:szCs w:val="28"/>
        </w:rPr>
      </w:pPr>
    </w:p>
    <w:p w:rsidR="007677F3" w:rsidRPr="00CC5866" w:rsidRDefault="007677F3" w:rsidP="007677F3">
      <w:pPr>
        <w:pStyle w:val="a4"/>
        <w:jc w:val="center"/>
        <w:rPr>
          <w:rFonts w:ascii="Times New Roman" w:hAnsi="Times New Roman"/>
          <w:sz w:val="28"/>
          <w:szCs w:val="28"/>
        </w:rPr>
      </w:pPr>
      <w:r w:rsidRPr="00CC5866">
        <w:rPr>
          <w:rFonts w:ascii="Times New Roman" w:hAnsi="Times New Roman"/>
          <w:sz w:val="28"/>
          <w:szCs w:val="28"/>
        </w:rPr>
        <w:t>СОВЕТ ДЕПУТАТОВ</w:t>
      </w:r>
    </w:p>
    <w:p w:rsidR="007677F3" w:rsidRPr="00CC5866" w:rsidRDefault="007677F3" w:rsidP="007677F3">
      <w:pPr>
        <w:pStyle w:val="a4"/>
        <w:jc w:val="center"/>
        <w:rPr>
          <w:rFonts w:ascii="Times New Roman" w:hAnsi="Times New Roman"/>
          <w:sz w:val="28"/>
          <w:szCs w:val="28"/>
        </w:rPr>
      </w:pPr>
      <w:r w:rsidRPr="00CC5866">
        <w:rPr>
          <w:rFonts w:ascii="Times New Roman" w:hAnsi="Times New Roman"/>
          <w:color w:val="FF0000"/>
          <w:sz w:val="28"/>
          <w:szCs w:val="28"/>
        </w:rPr>
        <w:t>НОВОТАРТАССКОГО</w:t>
      </w:r>
      <w:r w:rsidRPr="00CC5866">
        <w:rPr>
          <w:rFonts w:ascii="Times New Roman" w:hAnsi="Times New Roman"/>
          <w:sz w:val="28"/>
          <w:szCs w:val="28"/>
        </w:rPr>
        <w:t xml:space="preserve"> СЕЛЬСОВЕТА</w:t>
      </w:r>
    </w:p>
    <w:p w:rsidR="007677F3" w:rsidRDefault="007677F3" w:rsidP="007677F3">
      <w:pPr>
        <w:pStyle w:val="a4"/>
        <w:jc w:val="center"/>
        <w:rPr>
          <w:rFonts w:ascii="Times New Roman" w:hAnsi="Times New Roman"/>
          <w:spacing w:val="-2"/>
          <w:sz w:val="28"/>
          <w:szCs w:val="28"/>
        </w:rPr>
      </w:pPr>
      <w:r w:rsidRPr="00CC5866">
        <w:rPr>
          <w:rFonts w:ascii="Times New Roman" w:hAnsi="Times New Roman"/>
          <w:spacing w:val="-2"/>
          <w:sz w:val="28"/>
          <w:szCs w:val="28"/>
        </w:rPr>
        <w:t xml:space="preserve">ВЕНГЕРОВСКОГО РАЙОНА </w:t>
      </w:r>
    </w:p>
    <w:p w:rsidR="007677F3" w:rsidRPr="00CC5866" w:rsidRDefault="007677F3" w:rsidP="007677F3">
      <w:pPr>
        <w:pStyle w:val="a4"/>
        <w:jc w:val="center"/>
        <w:rPr>
          <w:rFonts w:ascii="Times New Roman" w:hAnsi="Times New Roman"/>
          <w:sz w:val="28"/>
          <w:szCs w:val="28"/>
        </w:rPr>
      </w:pPr>
      <w:r w:rsidRPr="00CC5866">
        <w:rPr>
          <w:rFonts w:ascii="Times New Roman" w:hAnsi="Times New Roman"/>
          <w:spacing w:val="-2"/>
          <w:sz w:val="28"/>
          <w:szCs w:val="28"/>
        </w:rPr>
        <w:t>НОВОСИБИРСКОЙ ОБЛАСТИ</w:t>
      </w:r>
    </w:p>
    <w:p w:rsidR="007677F3" w:rsidRPr="00CC5866" w:rsidRDefault="007677F3" w:rsidP="007677F3">
      <w:pPr>
        <w:pStyle w:val="a4"/>
        <w:jc w:val="center"/>
        <w:rPr>
          <w:rFonts w:ascii="Times New Roman" w:hAnsi="Times New Roman"/>
          <w:sz w:val="28"/>
          <w:szCs w:val="28"/>
        </w:rPr>
      </w:pPr>
      <w:r w:rsidRPr="00CC5866">
        <w:rPr>
          <w:rFonts w:ascii="Times New Roman" w:hAnsi="Times New Roman"/>
          <w:sz w:val="28"/>
          <w:szCs w:val="28"/>
        </w:rPr>
        <w:t>пятого созыва</w:t>
      </w:r>
    </w:p>
    <w:p w:rsidR="007677F3" w:rsidRPr="00CC5866" w:rsidRDefault="007677F3" w:rsidP="007677F3">
      <w:pPr>
        <w:pStyle w:val="a4"/>
        <w:jc w:val="center"/>
        <w:rPr>
          <w:rFonts w:ascii="Times New Roman" w:hAnsi="Times New Roman"/>
          <w:sz w:val="28"/>
          <w:szCs w:val="28"/>
        </w:rPr>
      </w:pPr>
      <w:r w:rsidRPr="00CC5866">
        <w:rPr>
          <w:rFonts w:ascii="Times New Roman" w:hAnsi="Times New Roman"/>
          <w:spacing w:val="-4"/>
          <w:w w:val="128"/>
          <w:sz w:val="28"/>
          <w:szCs w:val="28"/>
        </w:rPr>
        <w:t>РЕШЕНИЕ</w:t>
      </w:r>
    </w:p>
    <w:p w:rsidR="007677F3" w:rsidRPr="00CC5866" w:rsidRDefault="007677F3" w:rsidP="007677F3">
      <w:pPr>
        <w:pStyle w:val="a4"/>
        <w:jc w:val="center"/>
        <w:rPr>
          <w:rFonts w:ascii="Times New Roman" w:hAnsi="Times New Roman"/>
          <w:sz w:val="28"/>
          <w:szCs w:val="28"/>
        </w:rPr>
      </w:pPr>
      <w:r>
        <w:rPr>
          <w:rFonts w:ascii="Times New Roman" w:hAnsi="Times New Roman"/>
          <w:sz w:val="28"/>
          <w:szCs w:val="28"/>
        </w:rPr>
        <w:t>седьмой</w:t>
      </w:r>
      <w:r w:rsidRPr="00CC5866">
        <w:rPr>
          <w:rFonts w:ascii="Times New Roman" w:hAnsi="Times New Roman"/>
          <w:sz w:val="28"/>
          <w:szCs w:val="28"/>
        </w:rPr>
        <w:t xml:space="preserve"> сессии</w:t>
      </w:r>
    </w:p>
    <w:p w:rsidR="007677F3" w:rsidRPr="00CC5866" w:rsidRDefault="002712A7" w:rsidP="007677F3">
      <w:pPr>
        <w:pStyle w:val="a4"/>
        <w:rPr>
          <w:rFonts w:ascii="Times New Roman" w:hAnsi="Times New Roman"/>
          <w:sz w:val="28"/>
          <w:szCs w:val="28"/>
        </w:rPr>
      </w:pPr>
      <w:r>
        <w:rPr>
          <w:rFonts w:ascii="Times New Roman" w:hAnsi="Times New Roman"/>
          <w:sz w:val="28"/>
          <w:szCs w:val="28"/>
        </w:rPr>
        <w:t>27</w:t>
      </w:r>
      <w:r w:rsidR="007677F3">
        <w:rPr>
          <w:rFonts w:ascii="Times New Roman" w:hAnsi="Times New Roman"/>
          <w:sz w:val="28"/>
          <w:szCs w:val="28"/>
        </w:rPr>
        <w:t>.09.</w:t>
      </w:r>
      <w:r w:rsidR="007677F3" w:rsidRPr="00CC5866">
        <w:rPr>
          <w:rFonts w:ascii="Times New Roman" w:hAnsi="Times New Roman"/>
          <w:sz w:val="28"/>
          <w:szCs w:val="28"/>
        </w:rPr>
        <w:t>2016 г.</w:t>
      </w:r>
      <w:r w:rsidR="007677F3" w:rsidRPr="00CC5866">
        <w:rPr>
          <w:rFonts w:ascii="Times New Roman" w:hAnsi="Times New Roman"/>
          <w:sz w:val="28"/>
          <w:szCs w:val="28"/>
        </w:rPr>
        <w:tab/>
      </w:r>
      <w:r w:rsidR="007677F3" w:rsidRPr="00CC5866">
        <w:rPr>
          <w:rFonts w:ascii="Times New Roman" w:hAnsi="Times New Roman"/>
          <w:sz w:val="28"/>
          <w:szCs w:val="28"/>
        </w:rPr>
        <w:tab/>
      </w:r>
      <w:r w:rsidR="007677F3">
        <w:rPr>
          <w:rFonts w:ascii="Times New Roman" w:hAnsi="Times New Roman"/>
          <w:sz w:val="28"/>
          <w:szCs w:val="28"/>
        </w:rPr>
        <w:t xml:space="preserve">                                                                                </w:t>
      </w:r>
      <w:r w:rsidR="007677F3" w:rsidRPr="00CC5866">
        <w:rPr>
          <w:rFonts w:ascii="Times New Roman" w:hAnsi="Times New Roman"/>
          <w:iCs/>
          <w:spacing w:val="-22"/>
          <w:sz w:val="28"/>
          <w:szCs w:val="28"/>
        </w:rPr>
        <w:t xml:space="preserve">№ </w:t>
      </w:r>
      <w:r w:rsidR="007677F3">
        <w:rPr>
          <w:rFonts w:ascii="Times New Roman" w:hAnsi="Times New Roman"/>
          <w:iCs/>
          <w:spacing w:val="-22"/>
          <w:sz w:val="28"/>
          <w:szCs w:val="28"/>
        </w:rPr>
        <w:t>4</w:t>
      </w:r>
    </w:p>
    <w:p w:rsidR="007677F3" w:rsidRPr="00CC5866" w:rsidRDefault="007677F3" w:rsidP="007677F3">
      <w:pPr>
        <w:pStyle w:val="a4"/>
        <w:jc w:val="center"/>
        <w:rPr>
          <w:rFonts w:ascii="Times New Roman" w:hAnsi="Times New Roman"/>
          <w:sz w:val="28"/>
          <w:szCs w:val="28"/>
        </w:rPr>
      </w:pPr>
      <w:r w:rsidRPr="00CC5866">
        <w:rPr>
          <w:rFonts w:ascii="Times New Roman" w:hAnsi="Times New Roman"/>
          <w:sz w:val="28"/>
          <w:szCs w:val="28"/>
        </w:rPr>
        <w:t>С.Новый Тартас)</w:t>
      </w:r>
    </w:p>
    <w:p w:rsidR="002549D1" w:rsidRDefault="002549D1" w:rsidP="002549D1">
      <w:pPr>
        <w:pStyle w:val="a4"/>
        <w:jc w:val="center"/>
        <w:rPr>
          <w:rFonts w:ascii="Times New Roman" w:hAnsi="Times New Roman"/>
          <w:sz w:val="28"/>
          <w:szCs w:val="28"/>
        </w:rPr>
      </w:pPr>
    </w:p>
    <w:p w:rsidR="002549D1" w:rsidRDefault="00594488" w:rsidP="002549D1">
      <w:pPr>
        <w:pStyle w:val="a4"/>
        <w:jc w:val="center"/>
        <w:rPr>
          <w:rFonts w:ascii="Times New Roman" w:hAnsi="Times New Roman"/>
          <w:sz w:val="28"/>
          <w:szCs w:val="28"/>
        </w:rPr>
      </w:pPr>
      <w:r>
        <w:rPr>
          <w:rFonts w:ascii="Times New Roman" w:hAnsi="Times New Roman"/>
          <w:sz w:val="28"/>
          <w:szCs w:val="28"/>
        </w:rPr>
        <w:t xml:space="preserve">О внесении изменений </w:t>
      </w:r>
      <w:r w:rsidR="002549D1">
        <w:rPr>
          <w:rFonts w:ascii="Times New Roman" w:hAnsi="Times New Roman"/>
          <w:sz w:val="28"/>
          <w:szCs w:val="28"/>
        </w:rPr>
        <w:t xml:space="preserve"> «</w:t>
      </w:r>
      <w:r>
        <w:rPr>
          <w:rFonts w:ascii="Times New Roman" w:hAnsi="Times New Roman"/>
          <w:sz w:val="28"/>
          <w:szCs w:val="28"/>
        </w:rPr>
        <w:t xml:space="preserve"> В положение</w:t>
      </w:r>
      <w:r w:rsidR="002549D1">
        <w:rPr>
          <w:rFonts w:ascii="Times New Roman" w:hAnsi="Times New Roman"/>
          <w:sz w:val="28"/>
          <w:szCs w:val="28"/>
        </w:rPr>
        <w:t xml:space="preserve"> </w:t>
      </w:r>
      <w:r>
        <w:rPr>
          <w:rFonts w:ascii="Times New Roman" w:hAnsi="Times New Roman"/>
          <w:sz w:val="28"/>
          <w:szCs w:val="28"/>
        </w:rPr>
        <w:t>о</w:t>
      </w:r>
      <w:r w:rsidR="002549D1">
        <w:rPr>
          <w:rFonts w:ascii="Times New Roman" w:hAnsi="Times New Roman"/>
          <w:sz w:val="28"/>
          <w:szCs w:val="28"/>
        </w:rPr>
        <w:t xml:space="preserve"> бюджетном процессе</w:t>
      </w:r>
    </w:p>
    <w:p w:rsidR="002549D1" w:rsidRDefault="002549D1" w:rsidP="002549D1">
      <w:pPr>
        <w:pStyle w:val="a4"/>
        <w:jc w:val="center"/>
        <w:rPr>
          <w:rFonts w:ascii="Times New Roman" w:hAnsi="Times New Roman"/>
          <w:sz w:val="28"/>
          <w:szCs w:val="28"/>
        </w:rPr>
      </w:pPr>
      <w:r>
        <w:rPr>
          <w:rFonts w:ascii="Times New Roman" w:hAnsi="Times New Roman"/>
          <w:sz w:val="28"/>
          <w:szCs w:val="28"/>
        </w:rPr>
        <w:t>в  Новотартасском сельсовете Венгеровского района Новосибирской</w:t>
      </w:r>
    </w:p>
    <w:p w:rsidR="002549D1" w:rsidRDefault="00594488" w:rsidP="002549D1">
      <w:pPr>
        <w:pStyle w:val="a4"/>
        <w:jc w:val="center"/>
        <w:rPr>
          <w:rFonts w:ascii="Times New Roman" w:hAnsi="Times New Roman"/>
          <w:sz w:val="28"/>
          <w:szCs w:val="28"/>
        </w:rPr>
      </w:pPr>
      <w:r>
        <w:rPr>
          <w:rFonts w:ascii="Times New Roman" w:hAnsi="Times New Roman"/>
          <w:sz w:val="28"/>
          <w:szCs w:val="28"/>
        </w:rPr>
        <w:t>области принятое решением № 3 от 28.03.2014 на 40 сессии Совета депутатов Новотартасского сельсовета.</w:t>
      </w:r>
    </w:p>
    <w:p w:rsidR="002549D1" w:rsidRDefault="002549D1" w:rsidP="002549D1">
      <w:pPr>
        <w:pStyle w:val="a4"/>
        <w:ind w:firstLine="708"/>
        <w:jc w:val="both"/>
        <w:rPr>
          <w:rFonts w:ascii="Times New Roman" w:hAnsi="Times New Roman"/>
          <w:sz w:val="28"/>
          <w:szCs w:val="28"/>
        </w:rPr>
      </w:pPr>
      <w:r>
        <w:rPr>
          <w:rFonts w:ascii="Times New Roman" w:hAnsi="Times New Roman"/>
          <w:sz w:val="28"/>
          <w:szCs w:val="28"/>
        </w:rPr>
        <w:t xml:space="preserve">В связи с изменением бюджетного законодательства в целях приведения нормативно -правовых актов в части регулирования  бюджетного процесса в соответствии с действующим законодательством  Совет депутатов Новотартасского сельсовета Венгеровского района </w:t>
      </w:r>
    </w:p>
    <w:p w:rsidR="002549D1" w:rsidRDefault="002549D1" w:rsidP="002549D1">
      <w:pPr>
        <w:pStyle w:val="a4"/>
        <w:jc w:val="both"/>
        <w:rPr>
          <w:rFonts w:ascii="Times New Roman" w:hAnsi="Times New Roman"/>
          <w:sz w:val="28"/>
          <w:szCs w:val="28"/>
        </w:rPr>
      </w:pPr>
      <w:r>
        <w:rPr>
          <w:rFonts w:ascii="Times New Roman" w:hAnsi="Times New Roman"/>
          <w:sz w:val="28"/>
          <w:szCs w:val="28"/>
        </w:rPr>
        <w:t>РЕШИЛ:</w:t>
      </w:r>
    </w:p>
    <w:p w:rsidR="002549D1" w:rsidRDefault="002549D1" w:rsidP="002549D1">
      <w:pPr>
        <w:pStyle w:val="a4"/>
        <w:jc w:val="both"/>
        <w:rPr>
          <w:rFonts w:ascii="Times New Roman" w:hAnsi="Times New Roman"/>
          <w:sz w:val="28"/>
          <w:szCs w:val="28"/>
        </w:rPr>
      </w:pPr>
      <w:r>
        <w:rPr>
          <w:rFonts w:ascii="Times New Roman" w:hAnsi="Times New Roman"/>
          <w:sz w:val="28"/>
          <w:szCs w:val="28"/>
        </w:rPr>
        <w:t>1. Приостановить действие статей 59 и 62 решения  Совета депутатов  Новотартасского сельсовета Венгеровского района « Об утверждении Положения о бюджетном процессе в  Новотартасском сельсовете Венгеровского района Новосибирской области» до 1 января 2017 года.</w:t>
      </w:r>
    </w:p>
    <w:p w:rsidR="00CE27D2" w:rsidRDefault="00CE27D2" w:rsidP="002549D1">
      <w:pPr>
        <w:pStyle w:val="a4"/>
        <w:jc w:val="both"/>
        <w:rPr>
          <w:rFonts w:ascii="Times New Roman" w:hAnsi="Times New Roman"/>
          <w:sz w:val="28"/>
          <w:szCs w:val="28"/>
        </w:rPr>
      </w:pPr>
      <w:r>
        <w:rPr>
          <w:rFonts w:ascii="Times New Roman" w:hAnsi="Times New Roman"/>
          <w:sz w:val="28"/>
          <w:szCs w:val="28"/>
        </w:rPr>
        <w:t>2.Исключить план социально экономического развития из перечня документов, необходимых для составления проекта бюджета.</w:t>
      </w:r>
    </w:p>
    <w:p w:rsidR="00CE27D2" w:rsidRDefault="00CE27D2" w:rsidP="002549D1">
      <w:pPr>
        <w:pStyle w:val="a4"/>
        <w:jc w:val="both"/>
        <w:rPr>
          <w:rFonts w:ascii="Times New Roman" w:hAnsi="Times New Roman"/>
          <w:sz w:val="28"/>
          <w:szCs w:val="28"/>
        </w:rPr>
      </w:pPr>
      <w:r>
        <w:rPr>
          <w:rFonts w:ascii="Times New Roman" w:hAnsi="Times New Roman"/>
          <w:sz w:val="28"/>
          <w:szCs w:val="28"/>
        </w:rPr>
        <w:t>3.В прогнозе социально-экономического развития, слова « очередной финансовый год» заменить на « среднесрочный период»</w:t>
      </w:r>
    </w:p>
    <w:p w:rsidR="002549D1" w:rsidRDefault="00CE27D2" w:rsidP="002549D1">
      <w:pPr>
        <w:pStyle w:val="a4"/>
        <w:jc w:val="both"/>
        <w:rPr>
          <w:rFonts w:ascii="Times New Roman" w:hAnsi="Times New Roman"/>
          <w:sz w:val="28"/>
          <w:szCs w:val="28"/>
        </w:rPr>
      </w:pPr>
      <w:r>
        <w:rPr>
          <w:rFonts w:ascii="Times New Roman" w:hAnsi="Times New Roman"/>
          <w:sz w:val="28"/>
          <w:szCs w:val="28"/>
        </w:rPr>
        <w:t>4.</w:t>
      </w:r>
      <w:r w:rsidR="002549D1">
        <w:rPr>
          <w:rFonts w:ascii="Times New Roman" w:hAnsi="Times New Roman"/>
          <w:sz w:val="28"/>
          <w:szCs w:val="28"/>
        </w:rPr>
        <w:t>Проект решения « О бюджете  Новотартасского сельсовета Венгеровского района на 2017 год и плановый период 2018-2019 годов» считается внесенным в срок, если он  в составе, установленном статьей Совета  депутатов Новотартасского сельсовета  Венгеровского района « Об утверждении Положения о бюджетном процессе в Новотартасском сельсовете  Венгеровского района Новосибирской области», предоставлен в Совет депутатов  Новотартасского сельсовета Венгеровского района до 24 часов 1 декабря 2016 года.</w:t>
      </w:r>
    </w:p>
    <w:p w:rsidR="002549D1" w:rsidRDefault="002549D1" w:rsidP="002549D1">
      <w:pPr>
        <w:pStyle w:val="a4"/>
        <w:jc w:val="both"/>
        <w:rPr>
          <w:rFonts w:ascii="Times New Roman" w:hAnsi="Times New Roman"/>
          <w:sz w:val="28"/>
          <w:szCs w:val="28"/>
        </w:rPr>
      </w:pPr>
    </w:p>
    <w:p w:rsidR="002549D1" w:rsidRDefault="002549D1" w:rsidP="002549D1">
      <w:pPr>
        <w:pStyle w:val="a4"/>
        <w:rPr>
          <w:rFonts w:ascii="Times New Roman" w:hAnsi="Times New Roman"/>
          <w:sz w:val="28"/>
          <w:szCs w:val="28"/>
        </w:rPr>
      </w:pPr>
    </w:p>
    <w:p w:rsidR="002549D1" w:rsidRDefault="002549D1" w:rsidP="002549D1">
      <w:pPr>
        <w:pStyle w:val="a4"/>
        <w:rPr>
          <w:rFonts w:ascii="Times New Roman" w:hAnsi="Times New Roman"/>
          <w:sz w:val="28"/>
          <w:szCs w:val="28"/>
        </w:rPr>
      </w:pPr>
    </w:p>
    <w:p w:rsidR="002549D1" w:rsidRDefault="002549D1" w:rsidP="002549D1">
      <w:pPr>
        <w:pStyle w:val="a4"/>
        <w:rPr>
          <w:rFonts w:ascii="Times New Roman" w:hAnsi="Times New Roman"/>
          <w:sz w:val="28"/>
          <w:szCs w:val="28"/>
        </w:rPr>
      </w:pPr>
      <w:r>
        <w:rPr>
          <w:rFonts w:ascii="Times New Roman" w:hAnsi="Times New Roman"/>
          <w:sz w:val="28"/>
          <w:szCs w:val="28"/>
        </w:rPr>
        <w:t xml:space="preserve">Глава Новотартасского сельсовета                                                    О.В.Ионина                           </w:t>
      </w:r>
    </w:p>
    <w:p w:rsidR="002549D1" w:rsidRDefault="002549D1" w:rsidP="002549D1">
      <w:pPr>
        <w:pStyle w:val="a4"/>
        <w:rPr>
          <w:rFonts w:ascii="Times New Roman" w:hAnsi="Times New Roman"/>
          <w:sz w:val="28"/>
          <w:szCs w:val="28"/>
        </w:rPr>
      </w:pPr>
      <w:r>
        <w:rPr>
          <w:rFonts w:ascii="Times New Roman" w:hAnsi="Times New Roman"/>
          <w:sz w:val="28"/>
          <w:szCs w:val="28"/>
        </w:rPr>
        <w:lastRenderedPageBreak/>
        <w:t xml:space="preserve">                                      </w:t>
      </w:r>
    </w:p>
    <w:p w:rsidR="002549D1" w:rsidRDefault="002549D1" w:rsidP="002549D1">
      <w:pPr>
        <w:pStyle w:val="a4"/>
        <w:jc w:val="center"/>
        <w:rPr>
          <w:rFonts w:ascii="Times New Roman" w:hAnsi="Times New Roman"/>
          <w:sz w:val="28"/>
          <w:szCs w:val="28"/>
        </w:rPr>
      </w:pPr>
    </w:p>
    <w:p w:rsidR="002549D1" w:rsidRDefault="002549D1" w:rsidP="002549D1">
      <w:pPr>
        <w:pStyle w:val="a4"/>
        <w:jc w:val="center"/>
        <w:rPr>
          <w:rFonts w:ascii="Times New Roman" w:hAnsi="Times New Roman"/>
          <w:sz w:val="28"/>
          <w:szCs w:val="28"/>
        </w:rPr>
      </w:pPr>
    </w:p>
    <w:p w:rsidR="002549D1" w:rsidRDefault="002549D1" w:rsidP="002549D1">
      <w:pPr>
        <w:pStyle w:val="a4"/>
        <w:jc w:val="center"/>
        <w:rPr>
          <w:rFonts w:ascii="Times New Roman" w:hAnsi="Times New Roman"/>
          <w:sz w:val="28"/>
          <w:szCs w:val="28"/>
        </w:rPr>
      </w:pPr>
    </w:p>
    <w:p w:rsidR="00A75400" w:rsidRDefault="00A75400" w:rsidP="00026967">
      <w:pPr>
        <w:pStyle w:val="a4"/>
        <w:jc w:val="both"/>
        <w:rPr>
          <w:rFonts w:ascii="Times New Roman" w:hAnsi="Times New Roman"/>
          <w:sz w:val="28"/>
          <w:szCs w:val="28"/>
        </w:rPr>
      </w:pPr>
    </w:p>
    <w:p w:rsidR="00A75400" w:rsidRDefault="00A75400" w:rsidP="00026967">
      <w:pPr>
        <w:pStyle w:val="a4"/>
        <w:jc w:val="both"/>
        <w:rPr>
          <w:rFonts w:ascii="Times New Roman" w:hAnsi="Times New Roman"/>
          <w:sz w:val="28"/>
          <w:szCs w:val="28"/>
        </w:rPr>
      </w:pPr>
    </w:p>
    <w:p w:rsidR="007677F3" w:rsidRPr="00CC5866" w:rsidRDefault="007677F3" w:rsidP="007677F3">
      <w:pPr>
        <w:pStyle w:val="a4"/>
        <w:jc w:val="center"/>
        <w:rPr>
          <w:rFonts w:ascii="Times New Roman" w:hAnsi="Times New Roman"/>
          <w:sz w:val="28"/>
          <w:szCs w:val="28"/>
        </w:rPr>
      </w:pPr>
      <w:r w:rsidRPr="00CC5866">
        <w:rPr>
          <w:rFonts w:ascii="Times New Roman" w:hAnsi="Times New Roman"/>
          <w:sz w:val="28"/>
          <w:szCs w:val="28"/>
        </w:rPr>
        <w:t>СОВЕТ ДЕПУТАТОВ</w:t>
      </w:r>
    </w:p>
    <w:p w:rsidR="007677F3" w:rsidRPr="00CC5866" w:rsidRDefault="007677F3" w:rsidP="007677F3">
      <w:pPr>
        <w:pStyle w:val="a4"/>
        <w:jc w:val="center"/>
        <w:rPr>
          <w:rFonts w:ascii="Times New Roman" w:hAnsi="Times New Roman"/>
          <w:sz w:val="28"/>
          <w:szCs w:val="28"/>
        </w:rPr>
      </w:pPr>
      <w:r w:rsidRPr="00CC5866">
        <w:rPr>
          <w:rFonts w:ascii="Times New Roman" w:hAnsi="Times New Roman"/>
          <w:color w:val="FF0000"/>
          <w:sz w:val="28"/>
          <w:szCs w:val="28"/>
        </w:rPr>
        <w:t>НОВОТАРТАССКОГО</w:t>
      </w:r>
      <w:r w:rsidRPr="00CC5866">
        <w:rPr>
          <w:rFonts w:ascii="Times New Roman" w:hAnsi="Times New Roman"/>
          <w:sz w:val="28"/>
          <w:szCs w:val="28"/>
        </w:rPr>
        <w:t xml:space="preserve"> СЕЛЬСОВЕТА</w:t>
      </w:r>
    </w:p>
    <w:p w:rsidR="007677F3" w:rsidRDefault="007677F3" w:rsidP="007677F3">
      <w:pPr>
        <w:pStyle w:val="a4"/>
        <w:jc w:val="center"/>
        <w:rPr>
          <w:rFonts w:ascii="Times New Roman" w:hAnsi="Times New Roman"/>
          <w:spacing w:val="-2"/>
          <w:sz w:val="28"/>
          <w:szCs w:val="28"/>
        </w:rPr>
      </w:pPr>
      <w:r w:rsidRPr="00CC5866">
        <w:rPr>
          <w:rFonts w:ascii="Times New Roman" w:hAnsi="Times New Roman"/>
          <w:spacing w:val="-2"/>
          <w:sz w:val="28"/>
          <w:szCs w:val="28"/>
        </w:rPr>
        <w:t xml:space="preserve">ВЕНГЕРОВСКОГО РАЙОНА </w:t>
      </w:r>
    </w:p>
    <w:p w:rsidR="007677F3" w:rsidRPr="00CC5866" w:rsidRDefault="007677F3" w:rsidP="007677F3">
      <w:pPr>
        <w:pStyle w:val="a4"/>
        <w:jc w:val="center"/>
        <w:rPr>
          <w:rFonts w:ascii="Times New Roman" w:hAnsi="Times New Roman"/>
          <w:sz w:val="28"/>
          <w:szCs w:val="28"/>
        </w:rPr>
      </w:pPr>
      <w:r w:rsidRPr="00CC5866">
        <w:rPr>
          <w:rFonts w:ascii="Times New Roman" w:hAnsi="Times New Roman"/>
          <w:spacing w:val="-2"/>
          <w:sz w:val="28"/>
          <w:szCs w:val="28"/>
        </w:rPr>
        <w:t>НОВОСИБИРСКОЙ ОБЛАСТИ</w:t>
      </w:r>
    </w:p>
    <w:p w:rsidR="007677F3" w:rsidRPr="00CC5866" w:rsidRDefault="007677F3" w:rsidP="007677F3">
      <w:pPr>
        <w:pStyle w:val="a4"/>
        <w:jc w:val="center"/>
        <w:rPr>
          <w:rFonts w:ascii="Times New Roman" w:hAnsi="Times New Roman"/>
          <w:sz w:val="28"/>
          <w:szCs w:val="28"/>
        </w:rPr>
      </w:pPr>
      <w:r w:rsidRPr="00CC5866">
        <w:rPr>
          <w:rFonts w:ascii="Times New Roman" w:hAnsi="Times New Roman"/>
          <w:sz w:val="28"/>
          <w:szCs w:val="28"/>
        </w:rPr>
        <w:t>пятого созыва</w:t>
      </w:r>
    </w:p>
    <w:p w:rsidR="007677F3" w:rsidRPr="00CC5866" w:rsidRDefault="007677F3" w:rsidP="007677F3">
      <w:pPr>
        <w:pStyle w:val="a4"/>
        <w:jc w:val="center"/>
        <w:rPr>
          <w:rFonts w:ascii="Times New Roman" w:hAnsi="Times New Roman"/>
          <w:sz w:val="28"/>
          <w:szCs w:val="28"/>
        </w:rPr>
      </w:pPr>
      <w:r w:rsidRPr="00CC5866">
        <w:rPr>
          <w:rFonts w:ascii="Times New Roman" w:hAnsi="Times New Roman"/>
          <w:spacing w:val="-4"/>
          <w:w w:val="128"/>
          <w:sz w:val="28"/>
          <w:szCs w:val="28"/>
        </w:rPr>
        <w:t>РЕШЕНИЕ</w:t>
      </w:r>
    </w:p>
    <w:p w:rsidR="007677F3" w:rsidRPr="00CC5866" w:rsidRDefault="007677F3" w:rsidP="007677F3">
      <w:pPr>
        <w:pStyle w:val="a4"/>
        <w:jc w:val="center"/>
        <w:rPr>
          <w:rFonts w:ascii="Times New Roman" w:hAnsi="Times New Roman"/>
          <w:sz w:val="28"/>
          <w:szCs w:val="28"/>
        </w:rPr>
      </w:pPr>
      <w:r>
        <w:rPr>
          <w:rFonts w:ascii="Times New Roman" w:hAnsi="Times New Roman"/>
          <w:sz w:val="28"/>
          <w:szCs w:val="28"/>
        </w:rPr>
        <w:t>седьмой</w:t>
      </w:r>
      <w:r w:rsidRPr="00CC5866">
        <w:rPr>
          <w:rFonts w:ascii="Times New Roman" w:hAnsi="Times New Roman"/>
          <w:sz w:val="28"/>
          <w:szCs w:val="28"/>
        </w:rPr>
        <w:t xml:space="preserve"> сессии</w:t>
      </w:r>
    </w:p>
    <w:p w:rsidR="007677F3" w:rsidRPr="00CC5866" w:rsidRDefault="002712A7" w:rsidP="007677F3">
      <w:pPr>
        <w:pStyle w:val="a4"/>
        <w:rPr>
          <w:rFonts w:ascii="Times New Roman" w:hAnsi="Times New Roman"/>
          <w:sz w:val="28"/>
          <w:szCs w:val="28"/>
        </w:rPr>
      </w:pPr>
      <w:r>
        <w:rPr>
          <w:rFonts w:ascii="Times New Roman" w:hAnsi="Times New Roman"/>
          <w:sz w:val="28"/>
          <w:szCs w:val="28"/>
        </w:rPr>
        <w:t>27</w:t>
      </w:r>
      <w:r w:rsidR="007677F3">
        <w:rPr>
          <w:rFonts w:ascii="Times New Roman" w:hAnsi="Times New Roman"/>
          <w:sz w:val="28"/>
          <w:szCs w:val="28"/>
        </w:rPr>
        <w:t>.09.</w:t>
      </w:r>
      <w:r w:rsidR="007677F3" w:rsidRPr="00CC5866">
        <w:rPr>
          <w:rFonts w:ascii="Times New Roman" w:hAnsi="Times New Roman"/>
          <w:sz w:val="28"/>
          <w:szCs w:val="28"/>
        </w:rPr>
        <w:t>2016 г.</w:t>
      </w:r>
      <w:r w:rsidR="007677F3" w:rsidRPr="00CC5866">
        <w:rPr>
          <w:rFonts w:ascii="Times New Roman" w:hAnsi="Times New Roman"/>
          <w:sz w:val="28"/>
          <w:szCs w:val="28"/>
        </w:rPr>
        <w:tab/>
      </w:r>
      <w:r w:rsidR="007677F3" w:rsidRPr="00CC5866">
        <w:rPr>
          <w:rFonts w:ascii="Times New Roman" w:hAnsi="Times New Roman"/>
          <w:sz w:val="28"/>
          <w:szCs w:val="28"/>
        </w:rPr>
        <w:tab/>
      </w:r>
      <w:r w:rsidR="007677F3">
        <w:rPr>
          <w:rFonts w:ascii="Times New Roman" w:hAnsi="Times New Roman"/>
          <w:sz w:val="28"/>
          <w:szCs w:val="28"/>
        </w:rPr>
        <w:t xml:space="preserve">                                                                                </w:t>
      </w:r>
      <w:r w:rsidR="007677F3" w:rsidRPr="00CC5866">
        <w:rPr>
          <w:rFonts w:ascii="Times New Roman" w:hAnsi="Times New Roman"/>
          <w:iCs/>
          <w:spacing w:val="-22"/>
          <w:sz w:val="28"/>
          <w:szCs w:val="28"/>
        </w:rPr>
        <w:t xml:space="preserve">№ </w:t>
      </w:r>
      <w:r w:rsidR="007677F3">
        <w:rPr>
          <w:rFonts w:ascii="Times New Roman" w:hAnsi="Times New Roman"/>
          <w:iCs/>
          <w:spacing w:val="-22"/>
          <w:sz w:val="28"/>
          <w:szCs w:val="28"/>
        </w:rPr>
        <w:t>5</w:t>
      </w:r>
    </w:p>
    <w:p w:rsidR="007677F3" w:rsidRPr="00CC5866" w:rsidRDefault="007677F3" w:rsidP="007677F3">
      <w:pPr>
        <w:pStyle w:val="a4"/>
        <w:jc w:val="center"/>
        <w:rPr>
          <w:rFonts w:ascii="Times New Roman" w:hAnsi="Times New Roman"/>
          <w:sz w:val="28"/>
          <w:szCs w:val="28"/>
        </w:rPr>
      </w:pPr>
      <w:r w:rsidRPr="00CC5866">
        <w:rPr>
          <w:rFonts w:ascii="Times New Roman" w:hAnsi="Times New Roman"/>
          <w:sz w:val="28"/>
          <w:szCs w:val="28"/>
        </w:rPr>
        <w:t>С.Новый Тартас)</w:t>
      </w:r>
    </w:p>
    <w:p w:rsidR="007677F3" w:rsidRDefault="007677F3" w:rsidP="007677F3">
      <w:pPr>
        <w:pStyle w:val="a4"/>
        <w:jc w:val="both"/>
        <w:rPr>
          <w:rFonts w:ascii="Times New Roman" w:hAnsi="Times New Roman"/>
          <w:sz w:val="28"/>
          <w:szCs w:val="28"/>
        </w:rPr>
      </w:pPr>
    </w:p>
    <w:p w:rsidR="007677F3" w:rsidRDefault="007677F3" w:rsidP="007677F3">
      <w:pPr>
        <w:pStyle w:val="a4"/>
        <w:jc w:val="both"/>
        <w:rPr>
          <w:rFonts w:ascii="Times New Roman" w:hAnsi="Times New Roman"/>
          <w:sz w:val="28"/>
          <w:szCs w:val="28"/>
        </w:rPr>
      </w:pPr>
    </w:p>
    <w:p w:rsidR="007677F3" w:rsidRDefault="007677F3" w:rsidP="007677F3">
      <w:pPr>
        <w:pStyle w:val="a4"/>
        <w:jc w:val="both"/>
        <w:rPr>
          <w:rFonts w:ascii="Times New Roman" w:hAnsi="Times New Roman"/>
          <w:sz w:val="28"/>
          <w:szCs w:val="28"/>
        </w:rPr>
      </w:pPr>
      <w:r>
        <w:rPr>
          <w:rFonts w:ascii="Times New Roman" w:hAnsi="Times New Roman"/>
          <w:sz w:val="28"/>
          <w:szCs w:val="28"/>
        </w:rPr>
        <w:t>О повышении базовой ставки земельного налога.</w:t>
      </w:r>
    </w:p>
    <w:p w:rsidR="007677F3" w:rsidRDefault="007677F3" w:rsidP="007677F3">
      <w:pPr>
        <w:pStyle w:val="a4"/>
        <w:jc w:val="both"/>
        <w:rPr>
          <w:rFonts w:ascii="Times New Roman" w:hAnsi="Times New Roman"/>
          <w:sz w:val="28"/>
          <w:szCs w:val="28"/>
        </w:rPr>
      </w:pPr>
    </w:p>
    <w:p w:rsidR="006D5B89" w:rsidRDefault="006D5B89" w:rsidP="007677F3">
      <w:pPr>
        <w:pStyle w:val="a4"/>
        <w:jc w:val="both"/>
        <w:rPr>
          <w:rFonts w:ascii="Times New Roman" w:hAnsi="Times New Roman"/>
          <w:sz w:val="28"/>
          <w:szCs w:val="28"/>
        </w:rPr>
      </w:pPr>
    </w:p>
    <w:p w:rsidR="007677F3" w:rsidRDefault="007677F3" w:rsidP="007677F3">
      <w:pPr>
        <w:pStyle w:val="a4"/>
        <w:ind w:firstLine="708"/>
        <w:jc w:val="both"/>
        <w:rPr>
          <w:rFonts w:ascii="Times New Roman" w:hAnsi="Times New Roman"/>
          <w:sz w:val="28"/>
          <w:szCs w:val="28"/>
        </w:rPr>
      </w:pPr>
      <w:r>
        <w:rPr>
          <w:rFonts w:ascii="Times New Roman" w:hAnsi="Times New Roman"/>
          <w:sz w:val="28"/>
          <w:szCs w:val="28"/>
        </w:rPr>
        <w:t xml:space="preserve">В целях повышения эффективности использования земель сельскохозяйственного назначения, на основании  № 131 ФЗ ст.. «Об общих принципах организации местного самоуправления в Российской Федерации», а также руководствуясь статьями 387,394 Налогового кодекса  Российской Федерации. Совет депутатов Новотартасского сельсовета Венгеровского района Новосибирской области </w:t>
      </w:r>
    </w:p>
    <w:p w:rsidR="007677F3" w:rsidRDefault="007677F3" w:rsidP="007677F3">
      <w:pPr>
        <w:pStyle w:val="a4"/>
        <w:ind w:firstLine="708"/>
        <w:jc w:val="center"/>
        <w:rPr>
          <w:rFonts w:ascii="Times New Roman" w:hAnsi="Times New Roman"/>
          <w:sz w:val="28"/>
          <w:szCs w:val="28"/>
        </w:rPr>
      </w:pPr>
      <w:r>
        <w:rPr>
          <w:rFonts w:ascii="Times New Roman" w:hAnsi="Times New Roman"/>
          <w:sz w:val="28"/>
          <w:szCs w:val="28"/>
        </w:rPr>
        <w:t>РЕШИЛ:</w:t>
      </w:r>
    </w:p>
    <w:p w:rsidR="007677F3" w:rsidRDefault="007677F3" w:rsidP="007677F3">
      <w:pPr>
        <w:pStyle w:val="a4"/>
        <w:ind w:firstLine="708"/>
        <w:jc w:val="both"/>
        <w:rPr>
          <w:rFonts w:ascii="Times New Roman" w:hAnsi="Times New Roman"/>
          <w:sz w:val="28"/>
          <w:szCs w:val="28"/>
        </w:rPr>
      </w:pPr>
      <w:r>
        <w:rPr>
          <w:rFonts w:ascii="Times New Roman" w:hAnsi="Times New Roman"/>
          <w:sz w:val="28"/>
          <w:szCs w:val="28"/>
        </w:rPr>
        <w:t xml:space="preserve">Установить </w:t>
      </w:r>
      <w:r w:rsidR="006D5B89">
        <w:rPr>
          <w:rFonts w:ascii="Times New Roman" w:hAnsi="Times New Roman"/>
          <w:sz w:val="28"/>
          <w:szCs w:val="28"/>
        </w:rPr>
        <w:t>ставку на земельные участки сельскохозяйственного назначения, неиспользуемые по целевому назначению в размере 1,5 % от кадастровой стоимости.</w:t>
      </w:r>
    </w:p>
    <w:p w:rsidR="006D5B89" w:rsidRDefault="006D5B89" w:rsidP="007677F3">
      <w:pPr>
        <w:pStyle w:val="a4"/>
        <w:ind w:firstLine="708"/>
        <w:jc w:val="both"/>
        <w:rPr>
          <w:rFonts w:ascii="Times New Roman" w:hAnsi="Times New Roman"/>
          <w:sz w:val="28"/>
          <w:szCs w:val="28"/>
        </w:rPr>
      </w:pPr>
    </w:p>
    <w:p w:rsidR="006D5B89" w:rsidRDefault="006D5B89" w:rsidP="007677F3">
      <w:pPr>
        <w:pStyle w:val="a4"/>
        <w:ind w:firstLine="708"/>
        <w:jc w:val="both"/>
        <w:rPr>
          <w:rFonts w:ascii="Times New Roman" w:hAnsi="Times New Roman"/>
          <w:sz w:val="28"/>
          <w:szCs w:val="28"/>
        </w:rPr>
      </w:pPr>
    </w:p>
    <w:p w:rsidR="006D5B89" w:rsidRDefault="006D5B89" w:rsidP="007677F3">
      <w:pPr>
        <w:pStyle w:val="a4"/>
        <w:ind w:firstLine="708"/>
        <w:jc w:val="both"/>
        <w:rPr>
          <w:rFonts w:ascii="Times New Roman" w:hAnsi="Times New Roman"/>
          <w:sz w:val="28"/>
          <w:szCs w:val="28"/>
        </w:rPr>
      </w:pPr>
    </w:p>
    <w:p w:rsidR="006D5B89" w:rsidRDefault="006D5B89" w:rsidP="006D5B89">
      <w:pPr>
        <w:pStyle w:val="a4"/>
        <w:jc w:val="both"/>
        <w:rPr>
          <w:rFonts w:ascii="Times New Roman" w:hAnsi="Times New Roman"/>
          <w:sz w:val="28"/>
          <w:szCs w:val="28"/>
        </w:rPr>
      </w:pPr>
      <w:r>
        <w:rPr>
          <w:rFonts w:ascii="Times New Roman" w:hAnsi="Times New Roman"/>
          <w:sz w:val="28"/>
          <w:szCs w:val="28"/>
        </w:rPr>
        <w:t>Глава Новотартасского сельсовета                                                     О.В.Ионина</w:t>
      </w:r>
    </w:p>
    <w:p w:rsidR="007677F3" w:rsidRDefault="007677F3" w:rsidP="00026967">
      <w:pPr>
        <w:pStyle w:val="a4"/>
        <w:jc w:val="both"/>
        <w:rPr>
          <w:rFonts w:ascii="Times New Roman" w:hAnsi="Times New Roman"/>
          <w:sz w:val="28"/>
          <w:szCs w:val="28"/>
        </w:rPr>
      </w:pPr>
    </w:p>
    <w:p w:rsidR="00F2207B" w:rsidRDefault="00F2207B" w:rsidP="00026967">
      <w:pPr>
        <w:pStyle w:val="a4"/>
        <w:jc w:val="both"/>
        <w:rPr>
          <w:rFonts w:ascii="Times New Roman" w:hAnsi="Times New Roman"/>
          <w:sz w:val="28"/>
          <w:szCs w:val="28"/>
        </w:rPr>
      </w:pPr>
    </w:p>
    <w:p w:rsidR="00F2207B" w:rsidRDefault="00F2207B" w:rsidP="00026967">
      <w:pPr>
        <w:pStyle w:val="a4"/>
        <w:jc w:val="both"/>
        <w:rPr>
          <w:rFonts w:ascii="Times New Roman" w:hAnsi="Times New Roman"/>
          <w:sz w:val="28"/>
          <w:szCs w:val="28"/>
        </w:rPr>
      </w:pPr>
    </w:p>
    <w:p w:rsidR="00F2207B" w:rsidRDefault="00F2207B" w:rsidP="00026967">
      <w:pPr>
        <w:pStyle w:val="a4"/>
        <w:jc w:val="both"/>
        <w:rPr>
          <w:rFonts w:ascii="Times New Roman" w:hAnsi="Times New Roman"/>
          <w:sz w:val="28"/>
          <w:szCs w:val="28"/>
        </w:rPr>
      </w:pPr>
    </w:p>
    <w:p w:rsidR="00F2207B" w:rsidRDefault="00F2207B" w:rsidP="00026967">
      <w:pPr>
        <w:pStyle w:val="a4"/>
        <w:jc w:val="both"/>
        <w:rPr>
          <w:rFonts w:ascii="Times New Roman" w:hAnsi="Times New Roman"/>
          <w:sz w:val="28"/>
          <w:szCs w:val="28"/>
        </w:rPr>
      </w:pPr>
    </w:p>
    <w:p w:rsidR="00F2207B" w:rsidRDefault="00F2207B" w:rsidP="00026967">
      <w:pPr>
        <w:pStyle w:val="a4"/>
        <w:jc w:val="both"/>
        <w:rPr>
          <w:rFonts w:ascii="Times New Roman" w:hAnsi="Times New Roman"/>
          <w:sz w:val="28"/>
          <w:szCs w:val="28"/>
        </w:rPr>
      </w:pPr>
    </w:p>
    <w:p w:rsidR="00F2207B" w:rsidRDefault="00F2207B" w:rsidP="00026967">
      <w:pPr>
        <w:pStyle w:val="a4"/>
        <w:jc w:val="both"/>
        <w:rPr>
          <w:rFonts w:ascii="Times New Roman" w:hAnsi="Times New Roman"/>
          <w:sz w:val="28"/>
          <w:szCs w:val="28"/>
        </w:rPr>
      </w:pPr>
    </w:p>
    <w:p w:rsidR="00F2207B" w:rsidRDefault="00F2207B" w:rsidP="00026967">
      <w:pPr>
        <w:pStyle w:val="a4"/>
        <w:jc w:val="both"/>
        <w:rPr>
          <w:rFonts w:ascii="Times New Roman" w:hAnsi="Times New Roman"/>
          <w:sz w:val="28"/>
          <w:szCs w:val="28"/>
        </w:rPr>
      </w:pPr>
    </w:p>
    <w:p w:rsidR="00F2207B" w:rsidRDefault="00F2207B" w:rsidP="00026967">
      <w:pPr>
        <w:pStyle w:val="a4"/>
        <w:jc w:val="both"/>
        <w:rPr>
          <w:rFonts w:ascii="Times New Roman" w:hAnsi="Times New Roman"/>
          <w:sz w:val="28"/>
          <w:szCs w:val="28"/>
        </w:rPr>
      </w:pPr>
    </w:p>
    <w:p w:rsidR="00F2207B" w:rsidRDefault="00F2207B" w:rsidP="00026967">
      <w:pPr>
        <w:pStyle w:val="a4"/>
        <w:jc w:val="both"/>
        <w:rPr>
          <w:rFonts w:ascii="Times New Roman" w:hAnsi="Times New Roman"/>
          <w:sz w:val="28"/>
          <w:szCs w:val="28"/>
        </w:rPr>
      </w:pPr>
    </w:p>
    <w:p w:rsidR="00F2207B" w:rsidRDefault="00F2207B" w:rsidP="00026967">
      <w:pPr>
        <w:pStyle w:val="a4"/>
        <w:jc w:val="both"/>
        <w:rPr>
          <w:rFonts w:ascii="Times New Roman" w:hAnsi="Times New Roman"/>
          <w:sz w:val="28"/>
          <w:szCs w:val="28"/>
        </w:rPr>
      </w:pPr>
    </w:p>
    <w:p w:rsidR="00F2207B" w:rsidRDefault="00F2207B" w:rsidP="00026967">
      <w:pPr>
        <w:pStyle w:val="a4"/>
        <w:jc w:val="both"/>
        <w:rPr>
          <w:rFonts w:ascii="Times New Roman" w:hAnsi="Times New Roman"/>
          <w:sz w:val="28"/>
          <w:szCs w:val="28"/>
        </w:rPr>
      </w:pPr>
    </w:p>
    <w:p w:rsidR="00F2207B" w:rsidRDefault="00F2207B" w:rsidP="00026967">
      <w:pPr>
        <w:pStyle w:val="a4"/>
        <w:jc w:val="both"/>
        <w:rPr>
          <w:rFonts w:ascii="Times New Roman" w:hAnsi="Times New Roman"/>
          <w:sz w:val="28"/>
          <w:szCs w:val="28"/>
        </w:rPr>
      </w:pPr>
    </w:p>
    <w:p w:rsidR="00F2207B" w:rsidRDefault="00F2207B" w:rsidP="00026967">
      <w:pPr>
        <w:pStyle w:val="a4"/>
        <w:jc w:val="both"/>
        <w:rPr>
          <w:rFonts w:ascii="Times New Roman" w:hAnsi="Times New Roman"/>
          <w:sz w:val="28"/>
          <w:szCs w:val="28"/>
        </w:rPr>
      </w:pPr>
    </w:p>
    <w:p w:rsidR="00F2207B" w:rsidRDefault="00F2207B" w:rsidP="00026967">
      <w:pPr>
        <w:pStyle w:val="a4"/>
        <w:jc w:val="both"/>
        <w:rPr>
          <w:rFonts w:ascii="Times New Roman" w:hAnsi="Times New Roman"/>
          <w:sz w:val="28"/>
          <w:szCs w:val="28"/>
        </w:rPr>
      </w:pPr>
    </w:p>
    <w:p w:rsidR="00F2207B" w:rsidRDefault="00F2207B" w:rsidP="00026967">
      <w:pPr>
        <w:pStyle w:val="a4"/>
        <w:jc w:val="both"/>
        <w:rPr>
          <w:rFonts w:ascii="Times New Roman" w:hAnsi="Times New Roman"/>
          <w:sz w:val="28"/>
          <w:szCs w:val="28"/>
        </w:rPr>
      </w:pPr>
    </w:p>
    <w:p w:rsidR="00CE27D2" w:rsidRDefault="00CE27D2" w:rsidP="00F2207B">
      <w:pPr>
        <w:pStyle w:val="a4"/>
        <w:jc w:val="center"/>
        <w:rPr>
          <w:rFonts w:ascii="Times New Roman" w:hAnsi="Times New Roman"/>
          <w:sz w:val="28"/>
          <w:szCs w:val="28"/>
        </w:rPr>
      </w:pPr>
    </w:p>
    <w:p w:rsidR="00F2207B" w:rsidRDefault="00F2207B" w:rsidP="00F2207B">
      <w:pPr>
        <w:pStyle w:val="a4"/>
        <w:jc w:val="center"/>
        <w:rPr>
          <w:rFonts w:ascii="Times New Roman" w:hAnsi="Times New Roman"/>
          <w:sz w:val="28"/>
          <w:szCs w:val="28"/>
        </w:rPr>
      </w:pPr>
      <w:r>
        <w:rPr>
          <w:rFonts w:ascii="Times New Roman" w:hAnsi="Times New Roman"/>
          <w:sz w:val="28"/>
          <w:szCs w:val="28"/>
        </w:rPr>
        <w:t>СОВЕТ ДЕПУТАТОВ</w:t>
      </w:r>
    </w:p>
    <w:p w:rsidR="00F2207B" w:rsidRDefault="00F2207B" w:rsidP="00F2207B">
      <w:pPr>
        <w:pStyle w:val="a4"/>
        <w:jc w:val="center"/>
        <w:rPr>
          <w:rFonts w:ascii="Times New Roman" w:hAnsi="Times New Roman"/>
          <w:sz w:val="28"/>
          <w:szCs w:val="28"/>
        </w:rPr>
      </w:pPr>
      <w:r>
        <w:rPr>
          <w:rFonts w:ascii="Times New Roman" w:hAnsi="Times New Roman"/>
          <w:color w:val="FF0000"/>
          <w:sz w:val="28"/>
          <w:szCs w:val="28"/>
        </w:rPr>
        <w:t>НОВОТАРТАССКОГО</w:t>
      </w:r>
      <w:r>
        <w:rPr>
          <w:rFonts w:ascii="Times New Roman" w:hAnsi="Times New Roman"/>
          <w:sz w:val="28"/>
          <w:szCs w:val="28"/>
        </w:rPr>
        <w:t xml:space="preserve"> СЕЛЬСОВЕТА</w:t>
      </w:r>
    </w:p>
    <w:p w:rsidR="00F2207B" w:rsidRDefault="00F2207B" w:rsidP="00F2207B">
      <w:pPr>
        <w:pStyle w:val="a4"/>
        <w:jc w:val="center"/>
        <w:rPr>
          <w:rFonts w:ascii="Times New Roman" w:hAnsi="Times New Roman"/>
          <w:spacing w:val="-2"/>
          <w:sz w:val="28"/>
          <w:szCs w:val="28"/>
        </w:rPr>
      </w:pPr>
      <w:r>
        <w:rPr>
          <w:rFonts w:ascii="Times New Roman" w:hAnsi="Times New Roman"/>
          <w:spacing w:val="-2"/>
          <w:sz w:val="28"/>
          <w:szCs w:val="28"/>
        </w:rPr>
        <w:t xml:space="preserve">ВЕНГЕРОВСКОГО РАЙОНА </w:t>
      </w:r>
    </w:p>
    <w:p w:rsidR="00F2207B" w:rsidRDefault="00F2207B" w:rsidP="00F2207B">
      <w:pPr>
        <w:pStyle w:val="a4"/>
        <w:jc w:val="center"/>
        <w:rPr>
          <w:rFonts w:ascii="Times New Roman" w:hAnsi="Times New Roman"/>
          <w:sz w:val="28"/>
          <w:szCs w:val="28"/>
        </w:rPr>
      </w:pPr>
      <w:r>
        <w:rPr>
          <w:rFonts w:ascii="Times New Roman" w:hAnsi="Times New Roman"/>
          <w:spacing w:val="-2"/>
          <w:sz w:val="28"/>
          <w:szCs w:val="28"/>
        </w:rPr>
        <w:t>НОВОСИБИРСКОЙ ОБЛАСТИ</w:t>
      </w:r>
    </w:p>
    <w:p w:rsidR="00F2207B" w:rsidRDefault="00F2207B" w:rsidP="00F2207B">
      <w:pPr>
        <w:pStyle w:val="a4"/>
        <w:jc w:val="center"/>
        <w:rPr>
          <w:rFonts w:ascii="Times New Roman" w:hAnsi="Times New Roman"/>
          <w:sz w:val="28"/>
          <w:szCs w:val="28"/>
        </w:rPr>
      </w:pPr>
      <w:r>
        <w:rPr>
          <w:rFonts w:ascii="Times New Roman" w:hAnsi="Times New Roman"/>
          <w:sz w:val="28"/>
          <w:szCs w:val="28"/>
        </w:rPr>
        <w:t>пятого созыва</w:t>
      </w:r>
    </w:p>
    <w:p w:rsidR="00F2207B" w:rsidRDefault="00F2207B" w:rsidP="00F2207B">
      <w:pPr>
        <w:pStyle w:val="a4"/>
        <w:jc w:val="center"/>
        <w:rPr>
          <w:rFonts w:ascii="Times New Roman" w:hAnsi="Times New Roman"/>
          <w:sz w:val="28"/>
          <w:szCs w:val="28"/>
        </w:rPr>
      </w:pPr>
      <w:r>
        <w:rPr>
          <w:rFonts w:ascii="Times New Roman" w:hAnsi="Times New Roman"/>
          <w:spacing w:val="-4"/>
          <w:w w:val="128"/>
          <w:sz w:val="28"/>
          <w:szCs w:val="28"/>
        </w:rPr>
        <w:t>РЕШЕНИЕ</w:t>
      </w:r>
    </w:p>
    <w:p w:rsidR="00F2207B" w:rsidRDefault="00F2207B" w:rsidP="00F2207B">
      <w:pPr>
        <w:pStyle w:val="a4"/>
        <w:jc w:val="center"/>
        <w:rPr>
          <w:rFonts w:ascii="Times New Roman" w:hAnsi="Times New Roman"/>
          <w:sz w:val="28"/>
          <w:szCs w:val="28"/>
        </w:rPr>
      </w:pPr>
      <w:r>
        <w:rPr>
          <w:rFonts w:ascii="Times New Roman" w:hAnsi="Times New Roman"/>
          <w:sz w:val="28"/>
          <w:szCs w:val="28"/>
        </w:rPr>
        <w:t>седьмой сессии</w:t>
      </w:r>
    </w:p>
    <w:p w:rsidR="00F2207B" w:rsidRDefault="00F2207B" w:rsidP="00F2207B">
      <w:pPr>
        <w:pStyle w:val="ConsPlusTitle"/>
        <w:widowControl/>
        <w:spacing w:line="240" w:lineRule="exact"/>
        <w:rPr>
          <w:sz w:val="28"/>
          <w:szCs w:val="28"/>
        </w:rPr>
      </w:pPr>
      <w:r>
        <w:rPr>
          <w:sz w:val="28"/>
          <w:szCs w:val="28"/>
        </w:rPr>
        <w:t>2</w:t>
      </w:r>
      <w:r w:rsidR="004228A2">
        <w:rPr>
          <w:sz w:val="28"/>
          <w:szCs w:val="28"/>
        </w:rPr>
        <w:t>7</w:t>
      </w:r>
      <w:r>
        <w:rPr>
          <w:sz w:val="28"/>
          <w:szCs w:val="28"/>
        </w:rPr>
        <w:t>.09.2016</w:t>
      </w:r>
      <w:r>
        <w:rPr>
          <w:sz w:val="28"/>
          <w:szCs w:val="28"/>
        </w:rPr>
        <w:tab/>
      </w:r>
      <w:r>
        <w:rPr>
          <w:sz w:val="28"/>
          <w:szCs w:val="28"/>
        </w:rPr>
        <w:tab/>
        <w:t xml:space="preserve">                                                                 №  6             </w:t>
      </w:r>
    </w:p>
    <w:p w:rsidR="00F2207B" w:rsidRDefault="00F2207B" w:rsidP="00F2207B">
      <w:pPr>
        <w:pStyle w:val="ConsPlusTitle"/>
        <w:widowControl/>
        <w:spacing w:line="240" w:lineRule="exact"/>
        <w:rPr>
          <w:sz w:val="28"/>
          <w:szCs w:val="28"/>
        </w:rPr>
      </w:pPr>
    </w:p>
    <w:p w:rsidR="00F2207B" w:rsidRDefault="00F2207B" w:rsidP="00F2207B">
      <w:pPr>
        <w:pStyle w:val="ConsPlusTitle"/>
        <w:widowControl/>
        <w:spacing w:line="240" w:lineRule="exact"/>
        <w:jc w:val="center"/>
        <w:rPr>
          <w:b w:val="0"/>
          <w:sz w:val="28"/>
          <w:szCs w:val="28"/>
        </w:rPr>
      </w:pPr>
      <w:r>
        <w:rPr>
          <w:b w:val="0"/>
          <w:sz w:val="28"/>
          <w:szCs w:val="28"/>
        </w:rPr>
        <w:t>Об утверждении Положения о порядке  управления и распоряжения</w:t>
      </w:r>
    </w:p>
    <w:p w:rsidR="00F2207B" w:rsidRDefault="00F2207B" w:rsidP="00F2207B">
      <w:pPr>
        <w:pStyle w:val="ConsPlusTitle"/>
        <w:widowControl/>
        <w:spacing w:line="240" w:lineRule="exact"/>
        <w:jc w:val="center"/>
        <w:rPr>
          <w:sz w:val="28"/>
          <w:szCs w:val="28"/>
        </w:rPr>
      </w:pPr>
      <w:r>
        <w:rPr>
          <w:b w:val="0"/>
          <w:sz w:val="28"/>
          <w:szCs w:val="28"/>
        </w:rPr>
        <w:t>муниципальным имуществом, находящимся в собственности</w:t>
      </w:r>
    </w:p>
    <w:p w:rsidR="00F2207B" w:rsidRDefault="00F2207B" w:rsidP="00F2207B">
      <w:pPr>
        <w:autoSpaceDE w:val="0"/>
        <w:autoSpaceDN w:val="0"/>
        <w:adjustRightInd w:val="0"/>
        <w:jc w:val="center"/>
        <w:rPr>
          <w:sz w:val="28"/>
          <w:szCs w:val="28"/>
        </w:rPr>
      </w:pPr>
      <w:r>
        <w:rPr>
          <w:sz w:val="28"/>
          <w:szCs w:val="28"/>
        </w:rPr>
        <w:t>Новотартасского сельсовета</w:t>
      </w:r>
    </w:p>
    <w:p w:rsidR="00F2207B" w:rsidRPr="00F2207B" w:rsidRDefault="00F2207B" w:rsidP="00F2207B">
      <w:pPr>
        <w:pStyle w:val="a4"/>
        <w:ind w:firstLine="708"/>
        <w:jc w:val="both"/>
        <w:rPr>
          <w:rFonts w:ascii="Times New Roman" w:hAnsi="Times New Roman"/>
          <w:sz w:val="28"/>
          <w:szCs w:val="28"/>
        </w:rPr>
      </w:pPr>
      <w:r w:rsidRPr="00F2207B">
        <w:rPr>
          <w:rFonts w:ascii="Times New Roman" w:hAnsi="Times New Roman"/>
          <w:sz w:val="28"/>
          <w:szCs w:val="28"/>
        </w:rPr>
        <w:t xml:space="preserve">В соответствии с Федеральным законом от 6 октября 2003 года N 131-ФЗ "Об общих принципах организации местного самоуправления в Российской Федерации", Уставом Новотартасского сельсовета </w:t>
      </w:r>
    </w:p>
    <w:p w:rsidR="00F2207B" w:rsidRPr="00F2207B" w:rsidRDefault="00F2207B" w:rsidP="00F2207B">
      <w:pPr>
        <w:pStyle w:val="a4"/>
        <w:jc w:val="both"/>
        <w:rPr>
          <w:rFonts w:ascii="Times New Roman" w:hAnsi="Times New Roman"/>
          <w:sz w:val="28"/>
          <w:szCs w:val="28"/>
        </w:rPr>
      </w:pPr>
      <w:r w:rsidRPr="00F2207B">
        <w:rPr>
          <w:rFonts w:ascii="Times New Roman" w:hAnsi="Times New Roman"/>
          <w:sz w:val="28"/>
          <w:szCs w:val="28"/>
        </w:rPr>
        <w:t xml:space="preserve">Совет Депутатов Новотартасского сельсовета </w:t>
      </w:r>
    </w:p>
    <w:p w:rsidR="00F2207B" w:rsidRPr="00F2207B" w:rsidRDefault="00F2207B" w:rsidP="00F2207B">
      <w:pPr>
        <w:pStyle w:val="a4"/>
        <w:jc w:val="both"/>
        <w:rPr>
          <w:rFonts w:ascii="Times New Roman" w:hAnsi="Times New Roman"/>
          <w:b/>
          <w:sz w:val="28"/>
          <w:szCs w:val="28"/>
        </w:rPr>
      </w:pPr>
      <w:r w:rsidRPr="00F2207B">
        <w:rPr>
          <w:rFonts w:ascii="Times New Roman" w:hAnsi="Times New Roman"/>
          <w:b/>
          <w:sz w:val="28"/>
          <w:szCs w:val="28"/>
        </w:rPr>
        <w:t>РЕШИЛ:</w:t>
      </w:r>
    </w:p>
    <w:p w:rsidR="00F2207B" w:rsidRPr="00F2207B" w:rsidRDefault="00F2207B" w:rsidP="00F2207B">
      <w:pPr>
        <w:pStyle w:val="a4"/>
        <w:jc w:val="both"/>
        <w:rPr>
          <w:rFonts w:ascii="Times New Roman" w:hAnsi="Times New Roman"/>
          <w:sz w:val="28"/>
          <w:szCs w:val="28"/>
        </w:rPr>
      </w:pPr>
      <w:r w:rsidRPr="00F2207B">
        <w:rPr>
          <w:rFonts w:ascii="Times New Roman" w:hAnsi="Times New Roman"/>
          <w:sz w:val="28"/>
          <w:szCs w:val="28"/>
        </w:rPr>
        <w:t>1. Утвердить прилагаемое Положение о порядке управления и распоряжения муниципальным имуществом, находящимся в собственности Новотартасского сельсовета.</w:t>
      </w:r>
    </w:p>
    <w:p w:rsidR="00F2207B" w:rsidRPr="00F2207B" w:rsidRDefault="00F2207B" w:rsidP="00F2207B">
      <w:pPr>
        <w:pStyle w:val="a4"/>
        <w:jc w:val="both"/>
        <w:rPr>
          <w:rFonts w:ascii="Times New Roman" w:hAnsi="Times New Roman"/>
          <w:sz w:val="28"/>
          <w:szCs w:val="28"/>
        </w:rPr>
      </w:pPr>
      <w:r w:rsidRPr="00F2207B">
        <w:rPr>
          <w:rFonts w:ascii="Times New Roman" w:hAnsi="Times New Roman"/>
          <w:sz w:val="28"/>
          <w:szCs w:val="28"/>
        </w:rPr>
        <w:t>2. Опубликовать решение  на официальном сайте Новотартасского сельсовета и в местной газете « Бюллетень»</w:t>
      </w:r>
    </w:p>
    <w:p w:rsidR="00F2207B" w:rsidRPr="00F2207B" w:rsidRDefault="00F2207B" w:rsidP="00F2207B">
      <w:pPr>
        <w:pStyle w:val="a4"/>
        <w:jc w:val="both"/>
        <w:rPr>
          <w:rFonts w:ascii="Times New Roman" w:hAnsi="Times New Roman"/>
          <w:sz w:val="28"/>
          <w:szCs w:val="28"/>
        </w:rPr>
      </w:pPr>
    </w:p>
    <w:p w:rsidR="00F2207B" w:rsidRPr="00F2207B" w:rsidRDefault="00F2207B" w:rsidP="00F2207B">
      <w:pPr>
        <w:pStyle w:val="a4"/>
        <w:jc w:val="both"/>
        <w:rPr>
          <w:rFonts w:ascii="Times New Roman" w:hAnsi="Times New Roman"/>
          <w:sz w:val="28"/>
          <w:szCs w:val="28"/>
        </w:rPr>
      </w:pPr>
    </w:p>
    <w:p w:rsidR="00F2207B" w:rsidRPr="00F2207B" w:rsidRDefault="00F2207B" w:rsidP="00F2207B">
      <w:pPr>
        <w:pStyle w:val="a4"/>
        <w:jc w:val="both"/>
        <w:rPr>
          <w:rFonts w:ascii="Times New Roman" w:hAnsi="Times New Roman"/>
          <w:sz w:val="28"/>
          <w:szCs w:val="28"/>
        </w:rPr>
      </w:pPr>
    </w:p>
    <w:p w:rsidR="00F2207B" w:rsidRPr="00F2207B" w:rsidRDefault="00F2207B" w:rsidP="00F2207B">
      <w:pPr>
        <w:pStyle w:val="a4"/>
        <w:jc w:val="both"/>
        <w:rPr>
          <w:rFonts w:ascii="Times New Roman" w:hAnsi="Times New Roman"/>
          <w:sz w:val="28"/>
          <w:szCs w:val="28"/>
        </w:rPr>
      </w:pPr>
      <w:r w:rsidRPr="00F2207B">
        <w:rPr>
          <w:rFonts w:ascii="Times New Roman" w:hAnsi="Times New Roman"/>
          <w:sz w:val="28"/>
          <w:szCs w:val="28"/>
        </w:rPr>
        <w:t xml:space="preserve">Председатель Совета депутатов                                             </w:t>
      </w:r>
      <w:r>
        <w:rPr>
          <w:rFonts w:ascii="Times New Roman" w:hAnsi="Times New Roman"/>
          <w:sz w:val="28"/>
          <w:szCs w:val="28"/>
        </w:rPr>
        <w:t xml:space="preserve">        </w:t>
      </w:r>
      <w:r w:rsidRPr="00F2207B">
        <w:rPr>
          <w:rFonts w:ascii="Times New Roman" w:hAnsi="Times New Roman"/>
          <w:sz w:val="28"/>
          <w:szCs w:val="28"/>
        </w:rPr>
        <w:t xml:space="preserve"> О.В.Ионина</w:t>
      </w:r>
    </w:p>
    <w:p w:rsidR="00F2207B" w:rsidRPr="00F2207B" w:rsidRDefault="00F2207B" w:rsidP="00F2207B">
      <w:pPr>
        <w:pStyle w:val="a4"/>
        <w:jc w:val="both"/>
        <w:rPr>
          <w:rFonts w:ascii="Times New Roman" w:hAnsi="Times New Roman"/>
          <w:sz w:val="28"/>
          <w:szCs w:val="28"/>
        </w:rPr>
      </w:pPr>
      <w:r w:rsidRPr="00F2207B">
        <w:rPr>
          <w:rFonts w:ascii="Times New Roman" w:hAnsi="Times New Roman"/>
          <w:sz w:val="28"/>
          <w:szCs w:val="28"/>
        </w:rPr>
        <w:t xml:space="preserve">              </w:t>
      </w:r>
    </w:p>
    <w:p w:rsidR="00F2207B" w:rsidRDefault="00F2207B" w:rsidP="00F2207B">
      <w:pPr>
        <w:autoSpaceDE w:val="0"/>
        <w:autoSpaceDN w:val="0"/>
        <w:adjustRightInd w:val="0"/>
        <w:jc w:val="right"/>
        <w:outlineLvl w:val="0"/>
        <w:rPr>
          <w:sz w:val="28"/>
          <w:szCs w:val="28"/>
        </w:rPr>
      </w:pPr>
    </w:p>
    <w:p w:rsidR="00F2207B" w:rsidRDefault="00F2207B" w:rsidP="00F2207B">
      <w:pPr>
        <w:autoSpaceDE w:val="0"/>
        <w:autoSpaceDN w:val="0"/>
        <w:adjustRightInd w:val="0"/>
        <w:jc w:val="right"/>
        <w:outlineLvl w:val="0"/>
        <w:rPr>
          <w:sz w:val="28"/>
          <w:szCs w:val="28"/>
        </w:rPr>
      </w:pPr>
    </w:p>
    <w:p w:rsidR="00F2207B" w:rsidRDefault="00F2207B" w:rsidP="00F2207B">
      <w:pPr>
        <w:autoSpaceDE w:val="0"/>
        <w:autoSpaceDN w:val="0"/>
        <w:adjustRightInd w:val="0"/>
        <w:jc w:val="right"/>
        <w:outlineLvl w:val="0"/>
        <w:rPr>
          <w:sz w:val="28"/>
          <w:szCs w:val="28"/>
        </w:rPr>
      </w:pPr>
    </w:p>
    <w:p w:rsidR="00F2207B" w:rsidRDefault="00F2207B" w:rsidP="00F2207B">
      <w:pPr>
        <w:autoSpaceDE w:val="0"/>
        <w:autoSpaceDN w:val="0"/>
        <w:adjustRightInd w:val="0"/>
        <w:jc w:val="right"/>
        <w:outlineLvl w:val="0"/>
        <w:rPr>
          <w:sz w:val="28"/>
          <w:szCs w:val="28"/>
        </w:rPr>
      </w:pPr>
    </w:p>
    <w:p w:rsidR="00F2207B" w:rsidRDefault="00F2207B" w:rsidP="00F2207B">
      <w:pPr>
        <w:autoSpaceDE w:val="0"/>
        <w:autoSpaceDN w:val="0"/>
        <w:adjustRightInd w:val="0"/>
        <w:jc w:val="right"/>
        <w:outlineLvl w:val="0"/>
        <w:rPr>
          <w:sz w:val="28"/>
          <w:szCs w:val="28"/>
        </w:rPr>
      </w:pPr>
    </w:p>
    <w:p w:rsidR="00F2207B" w:rsidRDefault="00F2207B" w:rsidP="00F2207B">
      <w:pPr>
        <w:autoSpaceDE w:val="0"/>
        <w:autoSpaceDN w:val="0"/>
        <w:adjustRightInd w:val="0"/>
        <w:jc w:val="right"/>
        <w:outlineLvl w:val="0"/>
        <w:rPr>
          <w:sz w:val="28"/>
          <w:szCs w:val="28"/>
        </w:rPr>
      </w:pPr>
    </w:p>
    <w:p w:rsidR="00F2207B" w:rsidRDefault="00F2207B" w:rsidP="00F2207B">
      <w:pPr>
        <w:autoSpaceDE w:val="0"/>
        <w:autoSpaceDN w:val="0"/>
        <w:adjustRightInd w:val="0"/>
        <w:jc w:val="right"/>
        <w:outlineLvl w:val="0"/>
        <w:rPr>
          <w:sz w:val="28"/>
          <w:szCs w:val="28"/>
        </w:rPr>
      </w:pPr>
    </w:p>
    <w:p w:rsidR="00F2207B" w:rsidRDefault="00F2207B" w:rsidP="00F2207B">
      <w:pPr>
        <w:autoSpaceDE w:val="0"/>
        <w:autoSpaceDN w:val="0"/>
        <w:adjustRightInd w:val="0"/>
        <w:outlineLvl w:val="0"/>
        <w:rPr>
          <w:sz w:val="28"/>
          <w:szCs w:val="28"/>
        </w:rPr>
      </w:pPr>
      <w:r>
        <w:rPr>
          <w:sz w:val="28"/>
          <w:szCs w:val="28"/>
        </w:rPr>
        <w:lastRenderedPageBreak/>
        <w:t xml:space="preserve"> </w:t>
      </w:r>
    </w:p>
    <w:p w:rsidR="00F2207B" w:rsidRDefault="00F2207B" w:rsidP="00F2207B">
      <w:pPr>
        <w:autoSpaceDE w:val="0"/>
        <w:autoSpaceDN w:val="0"/>
        <w:adjustRightInd w:val="0"/>
        <w:outlineLvl w:val="0"/>
        <w:rPr>
          <w:sz w:val="28"/>
          <w:szCs w:val="28"/>
        </w:rPr>
      </w:pPr>
    </w:p>
    <w:p w:rsidR="00F2207B" w:rsidRDefault="00F2207B" w:rsidP="00F2207B">
      <w:pPr>
        <w:autoSpaceDE w:val="0"/>
        <w:autoSpaceDN w:val="0"/>
        <w:adjustRightInd w:val="0"/>
        <w:outlineLvl w:val="0"/>
        <w:rPr>
          <w:sz w:val="28"/>
          <w:szCs w:val="28"/>
        </w:rPr>
      </w:pPr>
    </w:p>
    <w:p w:rsidR="00F2207B" w:rsidRDefault="00F2207B" w:rsidP="00F2207B">
      <w:pPr>
        <w:autoSpaceDE w:val="0"/>
        <w:autoSpaceDN w:val="0"/>
        <w:adjustRightInd w:val="0"/>
        <w:jc w:val="center"/>
        <w:outlineLvl w:val="0"/>
        <w:rPr>
          <w:sz w:val="28"/>
          <w:szCs w:val="28"/>
        </w:rPr>
      </w:pPr>
      <w:r>
        <w:rPr>
          <w:sz w:val="28"/>
          <w:szCs w:val="28"/>
        </w:rPr>
        <w:t xml:space="preserve">                                                </w:t>
      </w:r>
    </w:p>
    <w:p w:rsidR="00F2207B" w:rsidRPr="00F2207B" w:rsidRDefault="00F2207B" w:rsidP="00F2207B">
      <w:pPr>
        <w:pStyle w:val="a4"/>
        <w:jc w:val="right"/>
        <w:rPr>
          <w:rFonts w:ascii="Times New Roman" w:hAnsi="Times New Roman"/>
          <w:sz w:val="24"/>
          <w:szCs w:val="24"/>
        </w:rPr>
      </w:pPr>
      <w:r>
        <w:rPr>
          <w:rFonts w:ascii="Times New Roman" w:hAnsi="Times New Roman"/>
          <w:sz w:val="24"/>
          <w:szCs w:val="24"/>
        </w:rPr>
        <w:t>У</w:t>
      </w:r>
      <w:r w:rsidRPr="00F2207B">
        <w:rPr>
          <w:rFonts w:ascii="Times New Roman" w:hAnsi="Times New Roman"/>
          <w:sz w:val="24"/>
          <w:szCs w:val="24"/>
        </w:rPr>
        <w:t>тверждено</w:t>
      </w:r>
    </w:p>
    <w:p w:rsidR="00F2207B" w:rsidRPr="00F2207B" w:rsidRDefault="00F2207B" w:rsidP="00F2207B">
      <w:pPr>
        <w:pStyle w:val="a4"/>
        <w:jc w:val="right"/>
        <w:rPr>
          <w:rFonts w:ascii="Times New Roman" w:hAnsi="Times New Roman"/>
          <w:sz w:val="24"/>
          <w:szCs w:val="24"/>
        </w:rPr>
      </w:pPr>
      <w:r w:rsidRPr="00F2207B">
        <w:rPr>
          <w:rFonts w:ascii="Times New Roman" w:hAnsi="Times New Roman"/>
          <w:sz w:val="24"/>
          <w:szCs w:val="24"/>
        </w:rPr>
        <w:t>решением Совета депутатов</w:t>
      </w:r>
    </w:p>
    <w:p w:rsidR="00F2207B" w:rsidRPr="00F2207B" w:rsidRDefault="00F2207B" w:rsidP="00F2207B">
      <w:pPr>
        <w:pStyle w:val="a4"/>
        <w:jc w:val="right"/>
        <w:rPr>
          <w:rFonts w:ascii="Times New Roman" w:hAnsi="Times New Roman"/>
          <w:sz w:val="24"/>
          <w:szCs w:val="24"/>
        </w:rPr>
      </w:pPr>
      <w:r w:rsidRPr="00F2207B">
        <w:rPr>
          <w:rFonts w:ascii="Times New Roman" w:hAnsi="Times New Roman"/>
          <w:sz w:val="24"/>
          <w:szCs w:val="24"/>
        </w:rPr>
        <w:t xml:space="preserve">Новотартасского сельсовета </w:t>
      </w:r>
    </w:p>
    <w:p w:rsidR="00F2207B" w:rsidRPr="00F2207B" w:rsidRDefault="00F2207B" w:rsidP="00F2207B">
      <w:pPr>
        <w:pStyle w:val="a4"/>
        <w:jc w:val="right"/>
        <w:rPr>
          <w:rFonts w:ascii="Times New Roman" w:hAnsi="Times New Roman"/>
          <w:sz w:val="24"/>
          <w:szCs w:val="24"/>
        </w:rPr>
      </w:pPr>
      <w:r w:rsidRPr="00F2207B">
        <w:rPr>
          <w:rFonts w:ascii="Times New Roman" w:hAnsi="Times New Roman"/>
          <w:sz w:val="24"/>
          <w:szCs w:val="24"/>
        </w:rPr>
        <w:t>от 2</w:t>
      </w:r>
      <w:r w:rsidR="004228A2">
        <w:rPr>
          <w:rFonts w:ascii="Times New Roman" w:hAnsi="Times New Roman"/>
          <w:sz w:val="24"/>
          <w:szCs w:val="24"/>
        </w:rPr>
        <w:t>7</w:t>
      </w:r>
      <w:r w:rsidRPr="00F2207B">
        <w:rPr>
          <w:rFonts w:ascii="Times New Roman" w:hAnsi="Times New Roman"/>
          <w:sz w:val="24"/>
          <w:szCs w:val="24"/>
        </w:rPr>
        <w:t xml:space="preserve">.09.2016г. №6                                                                   </w:t>
      </w:r>
    </w:p>
    <w:p w:rsidR="00F2207B" w:rsidRDefault="00F2207B" w:rsidP="00F2207B">
      <w:pPr>
        <w:pStyle w:val="ConsPlusTitle"/>
        <w:widowControl/>
        <w:jc w:val="center"/>
        <w:rPr>
          <w:sz w:val="28"/>
          <w:szCs w:val="28"/>
        </w:rPr>
      </w:pPr>
      <w:r>
        <w:rPr>
          <w:sz w:val="28"/>
          <w:szCs w:val="28"/>
        </w:rPr>
        <w:t>ПОЛОЖЕНИЕ</w:t>
      </w:r>
    </w:p>
    <w:p w:rsidR="00F2207B" w:rsidRDefault="00F2207B" w:rsidP="00F2207B">
      <w:pPr>
        <w:pStyle w:val="ConsPlusTitle"/>
        <w:widowControl/>
        <w:jc w:val="center"/>
        <w:rPr>
          <w:sz w:val="28"/>
          <w:szCs w:val="28"/>
        </w:rPr>
      </w:pPr>
      <w:r>
        <w:rPr>
          <w:sz w:val="28"/>
          <w:szCs w:val="28"/>
        </w:rPr>
        <w:t>О ПОРЯДКЕ УПРАВЛЕНИЯ И РАСПОРЯЖЕНИЯ</w:t>
      </w:r>
    </w:p>
    <w:p w:rsidR="00F2207B" w:rsidRDefault="00F2207B" w:rsidP="00F2207B">
      <w:pPr>
        <w:pStyle w:val="ConsPlusTitle"/>
        <w:widowControl/>
        <w:jc w:val="center"/>
        <w:rPr>
          <w:sz w:val="28"/>
          <w:szCs w:val="28"/>
        </w:rPr>
      </w:pPr>
      <w:r>
        <w:rPr>
          <w:sz w:val="28"/>
          <w:szCs w:val="28"/>
        </w:rPr>
        <w:t xml:space="preserve">МУНИЦИПАЛЬНЫМ ИМУЩЕСТВОМ, НАХОДЯЩИМСЯ В СОБСТВЕННОСТИ НОВОТАРТАССКОГО СЕЛЬСОВЕТА </w:t>
      </w:r>
    </w:p>
    <w:p w:rsidR="00F2207B" w:rsidRDefault="00F2207B" w:rsidP="00F2207B">
      <w:pPr>
        <w:autoSpaceDE w:val="0"/>
        <w:autoSpaceDN w:val="0"/>
        <w:adjustRightInd w:val="0"/>
        <w:ind w:firstLine="540"/>
        <w:jc w:val="both"/>
        <w:rPr>
          <w:sz w:val="28"/>
          <w:szCs w:val="28"/>
        </w:rPr>
      </w:pPr>
    </w:p>
    <w:p w:rsidR="00F2207B" w:rsidRDefault="00F2207B" w:rsidP="00F2207B">
      <w:pPr>
        <w:autoSpaceDE w:val="0"/>
        <w:autoSpaceDN w:val="0"/>
        <w:adjustRightInd w:val="0"/>
        <w:jc w:val="center"/>
        <w:outlineLvl w:val="1"/>
        <w:rPr>
          <w:b/>
          <w:sz w:val="28"/>
          <w:szCs w:val="28"/>
        </w:rPr>
      </w:pPr>
      <w:r>
        <w:rPr>
          <w:b/>
          <w:sz w:val="28"/>
          <w:szCs w:val="28"/>
        </w:rPr>
        <w:t>1. Общие положения</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1.1. Положение о порядке управления и распоряжения муниципальным имуществом, находящимся в собственности Новотартасского сельсовета (далее - Положение), разработано в соответствии с Конституцией Российской Федерации, Гражданским кодексом Российской Федерации, федеральными законами от 6 октября 2003 года №131-ФЗ "Об общих принципах организации местного самоуправления в Российской Федерации", от 14 ноября 2002 года №161-ФЗ "О государственных и муниципальных унитарных предприятиях", от 21 декабря 2001 года №178-ФЗ "О приватизации государственного и муниципального имущества", Уставом Новотартасского сельсовета, иными нормативными правовыми актами Российской Федерации, Новосибирской области и Новотартасского сельсовета.</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Настоящее Положение регулирует отношения в области создания, реорганизации и ликвидации муниципальных унитарных предприятий и учреждений, создаваемых  Новотартасским сельсоветом , управления ими, а также порядок владения, пользования и распоряжения иным имуществом, находящимся в собственности Новотартасского сельсовета . Положение также регулирует порядок осуществления Новотартасским сельсоветом  полномочий учредителя (участника, члена) межмуниципальных организаций (объединений), необходимых для осуществления полномочий по решению вопросов местного значения.</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1.2. Владение, пользование и распоряжение имуществом, находящимся в муниципальной собственности Новотартасского сельсовета  (далее - муниципальное имущество), является вопросом местного значения муниципального района в соответствии с Конституцией Российской Федерации, Гражданским кодексом Российской Федерации, Федеральным законом от 6 октября 2003 года N 131-ФЗ "Об общих принципах организации местного самоуправления в Российской Федерации", Уставом Подгощского сельского поселения, иными нормативными правовыми актами.</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1.3. Субъектом права собственности на муниципальное имущество является муниципальное образование Новотартасского сельсовета  (далее - поселение).</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 xml:space="preserve">1.4. Права собственника в отношении муниципального имущества от имени поселения осуществляет Совет депутатов Новотартасского сельсовета (далее - Совет депутатов) Администрации Новотартасского сельсовета  (далее – Администрация поселения),  а также иные лица в случаях, предусмотренных действующим законодательством и иными </w:t>
      </w:r>
      <w:r w:rsidRPr="00F2207B">
        <w:rPr>
          <w:rFonts w:ascii="Times New Roman" w:hAnsi="Times New Roman"/>
          <w:sz w:val="24"/>
          <w:szCs w:val="24"/>
        </w:rPr>
        <w:lastRenderedPageBreak/>
        <w:t>нормативными актами Российской Федерации, Новосибирской области , Новотартасского сельсовета .</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Администрация  поселения является уполномоченным органом по управлению и распоряжению муниципальным имуществом поселения</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1.5. Администрация поселения вправе передавать муниципальное имущество во временное или постоянное пользование физическим или юридическим лицам, сдавать в аренду, отчуждать в установленном порядке, а также совершать с муниципальным имуществом иные сделки, не противоречащие действующему законодательству.</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1.6. Действие настоящего Положения не распространяется на порядок управления и распоряжения:</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средствами бюджета Новотартасского сельсовета , валютными ценностями, иными финансовыми активами Новотартасского сельсовета ;</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ценными бумагами;</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земельными участками, водными объектами и другими природными ресурсами.</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Порядок управления и распоряжения муниципальным имуществом, указанным в настоящем пункте, устанавливается федеральными и областными законами и нормативными правовыми актами органов местного самоуправления Новотартасского сельсовета .</w:t>
      </w:r>
    </w:p>
    <w:p w:rsidR="00F2207B" w:rsidRPr="00F2207B" w:rsidRDefault="00F2207B" w:rsidP="00F2207B">
      <w:pPr>
        <w:pStyle w:val="a4"/>
        <w:jc w:val="both"/>
        <w:rPr>
          <w:rFonts w:ascii="Times New Roman" w:hAnsi="Times New Roman"/>
          <w:sz w:val="24"/>
          <w:szCs w:val="24"/>
        </w:rPr>
      </w:pPr>
    </w:p>
    <w:p w:rsidR="00F2207B" w:rsidRPr="00F2207B" w:rsidRDefault="00F2207B" w:rsidP="00F2207B">
      <w:pPr>
        <w:pStyle w:val="a4"/>
        <w:jc w:val="both"/>
        <w:rPr>
          <w:rFonts w:ascii="Times New Roman" w:hAnsi="Times New Roman"/>
          <w:b/>
          <w:sz w:val="24"/>
          <w:szCs w:val="24"/>
        </w:rPr>
      </w:pPr>
      <w:r w:rsidRPr="00F2207B">
        <w:rPr>
          <w:rFonts w:ascii="Times New Roman" w:hAnsi="Times New Roman"/>
          <w:b/>
          <w:sz w:val="24"/>
          <w:szCs w:val="24"/>
        </w:rPr>
        <w:t>2. Муниципальное имущество</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2.1. К муниципальному имуществу относятся все объекты, находящиеся на территории поселения и за его пределами, которые переданы поселению в результате разграничения государственной собственности либо приобретены на ином основании, установленном гражданским законодательством, а также объекты, отнесенные к муниципальной собственности поселения Уставом Новотартасского сельсовета .</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Муниципальное имущество состоит из муниципальной казны Новотартасского сельсовета  и имущества, закрепленного за муниципальными унитарными предприятиями на праве хозяйственного ведения, оперативного управления и за муниципальными учреждениями на праве оперативного управления.</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2.2. В собственности Новотартасского сельсовета  может находиться:</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1) имущество, предназначенное для решения вопросов местного значения Новотартасского сельсовета ;</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2)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областными законами, а также имущество, предназначенное для осуществления отдельных полномочий органов местного самоуправления, переданных им в порядке, предусмотренном частью 4 статьи 15 Федерального закона от 6 октября 2003 года N 131-ФЗ "Об общих принципах организации местного самоуправления в Российской Федерации";</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3) имущество, предназначенное для обеспечения деятельности органов местного самоуправления поселения и должностных лиц местного самоуправления поселения, муниципальных служащих, служащих работников муниципальных предприятий и учреждений в соответствии с нормативными правовыми актами органов местного самоуправления поселения;</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4) имущество, необходимое для решения вопросов, право решения которых предоставлено органам местного самоуправления федеральными законами и которые не отнесены к вопросам местного значения.</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2.3. К имуществу, предназначенному для решения вопросов местного значения, относится имущество, предусмотренное статьей 50 Федерального закона от 06 октября 2003 N 131-ФЗ "Об общих принципах организации местного самоуправления в Российской Федерации".</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lastRenderedPageBreak/>
        <w:t>2.4. Муниципальную казну поселения составляют средства бюджета поселения и иное муниципальное имущество, не закрепленное за муниципальными унитарными предприятиями и учреждениями на праве хозяйственного ведения, оперативного управления.</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Имущество муниципальной казны поселения может быть передано юридическим и физическим лицам в хозяйственное ведение, оперативное управление, аренду, безвозмездное пользование, доверительное управление, залог (ипотеку), отчуждено в порядке, установленном действующим законодательством и настоящим Положением.</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Имущество муниципальной казны может быть объектом взыскания по обязательствам поселения в случаях, установленных действующим законодательством.</w:t>
      </w:r>
    </w:p>
    <w:p w:rsidR="00F2207B" w:rsidRPr="00F2207B" w:rsidRDefault="00F2207B" w:rsidP="00F2207B">
      <w:pPr>
        <w:pStyle w:val="a4"/>
        <w:jc w:val="both"/>
        <w:rPr>
          <w:rFonts w:ascii="Times New Roman" w:hAnsi="Times New Roman"/>
          <w:sz w:val="24"/>
          <w:szCs w:val="24"/>
        </w:rPr>
      </w:pPr>
    </w:p>
    <w:p w:rsidR="00F2207B" w:rsidRPr="00F2207B" w:rsidRDefault="00F2207B" w:rsidP="00F2207B">
      <w:pPr>
        <w:pStyle w:val="a4"/>
        <w:jc w:val="both"/>
        <w:rPr>
          <w:rFonts w:ascii="Times New Roman" w:hAnsi="Times New Roman"/>
          <w:b/>
          <w:sz w:val="24"/>
          <w:szCs w:val="24"/>
        </w:rPr>
      </w:pPr>
      <w:r w:rsidRPr="00F2207B">
        <w:rPr>
          <w:rFonts w:ascii="Times New Roman" w:hAnsi="Times New Roman"/>
          <w:b/>
          <w:sz w:val="24"/>
          <w:szCs w:val="24"/>
        </w:rPr>
        <w:t>3. Государственная регистрация прав</w:t>
      </w:r>
    </w:p>
    <w:p w:rsidR="00F2207B" w:rsidRPr="00F2207B" w:rsidRDefault="00F2207B" w:rsidP="00F2207B">
      <w:pPr>
        <w:pStyle w:val="a4"/>
        <w:jc w:val="both"/>
        <w:rPr>
          <w:rFonts w:ascii="Times New Roman" w:hAnsi="Times New Roman"/>
          <w:b/>
          <w:sz w:val="24"/>
          <w:szCs w:val="24"/>
        </w:rPr>
      </w:pPr>
      <w:r w:rsidRPr="00F2207B">
        <w:rPr>
          <w:rFonts w:ascii="Times New Roman" w:hAnsi="Times New Roman"/>
          <w:b/>
          <w:sz w:val="24"/>
          <w:szCs w:val="24"/>
        </w:rPr>
        <w:t>на муниципальное имущество</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3.1. Право муниципальной собственности, право хозяйственного ведения и право оперативного управления на объекты муниципального недвижимого имущества подлежат государственной регистрации в установленном законодательством порядке и возникают с момента такой регистрации.</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Наряду с государственной регистрацией права муниципальной собственности в случаях, установленных действующим законодательством, подлежат государственной регистрации и ограничения (обременения) прав на нее, в том числе сервитут, ипотека, аренда, безвозмездное пользование, доверительное управление.</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Государственная регистрация прав и ограничений (обременений) осуществляется как на вновь созданное или приобретенное имущество, так и на имущество, ранее учтенное в Реестре муниципальной собственности Новотартасского сельсовета  (далее - Реестр).</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3.2. Оформление и подачу документов для государственной регистрации прав на недвижимое имущество осуществляют:</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1) права муниципальной собственности на недвижимое имущество муниципальной казны –  Администрация поселения;</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2) права хозяйственного ведения и права оперативного управления - правообладатели;</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3) права аренды - арендаторы, Администрация поселения; безвозмездного пользования – ссудополучатели; доверительного управления - доверительные управляющие;</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4) ограничения (обременения) права собственности (ипотека, сервитут) - лицо, в чью пользу устанавливается ограничение;</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5) права собственности при отчуждении муниципального имущества - физические и юридические лица, приобретающие имущество.</w:t>
      </w:r>
    </w:p>
    <w:p w:rsidR="00F2207B" w:rsidRPr="00F2207B" w:rsidRDefault="00F2207B" w:rsidP="00F2207B">
      <w:pPr>
        <w:pStyle w:val="a4"/>
        <w:jc w:val="both"/>
        <w:rPr>
          <w:rFonts w:ascii="Times New Roman" w:hAnsi="Times New Roman"/>
          <w:sz w:val="24"/>
          <w:szCs w:val="24"/>
        </w:rPr>
      </w:pPr>
    </w:p>
    <w:p w:rsidR="00F2207B" w:rsidRPr="00F2207B" w:rsidRDefault="00F2207B" w:rsidP="00F2207B">
      <w:pPr>
        <w:pStyle w:val="a4"/>
        <w:jc w:val="both"/>
        <w:rPr>
          <w:rFonts w:ascii="Times New Roman" w:hAnsi="Times New Roman"/>
          <w:b/>
          <w:sz w:val="24"/>
          <w:szCs w:val="24"/>
        </w:rPr>
      </w:pPr>
      <w:r w:rsidRPr="00F2207B">
        <w:rPr>
          <w:rFonts w:ascii="Times New Roman" w:hAnsi="Times New Roman"/>
          <w:b/>
          <w:sz w:val="24"/>
          <w:szCs w:val="24"/>
        </w:rPr>
        <w:t>4. Формы и порядок управления муниципальным имуществом</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Формами управления муниципальным имуществом являются:</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1) учет муниципального имущества;</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2) учреждение, реорганизация и ликвидация муниципальных унитарных предприятий и муниципальных учреждений;</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3) участие в деятельности межмуниципальных организаций и межмуниципальных объединений;</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4) осуществление контроля за сохранностью и использованием по назначению муниципального имущества.</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 xml:space="preserve">       4.1. Учет муниципального имущества</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Учет муниципального имущества осуществляется посредством ведения Реестра муниципального имущества Новотартасского сельсовета поселения. Ведения Реестра муниципального имущества Новотартасского сельсовета , осуществляется Администрацией поселения в порядке, установленном уполномоченным Правительством Российской Федерации федеральном органе исполнительной власти.</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 xml:space="preserve">        4.2. Учреждение, реорганизация и ликвидация муниципальных</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lastRenderedPageBreak/>
        <w:t>унитарных предприятий и муниципальных учреждений</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4.2.1. Муниципальные унитарные предприятия, за которыми имущество закреплено на праве хозяйственного ведения, могут быть созданы для осуществления коммерческой деятельности в случаях:</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1) необходимости использования муниципального имущества, приватизация которого запрещена;</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2) необходимости осуществления деятельности в целях решения социальных задач (в том числе реализации определенных товаров и услуг по минимальным ценам).</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4.2.2. Муниципальное унитарное предприятие, за которым имущество закреплено на праве оперативного управления, может быть создано в случаях:</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1) если преобладающая или значительная часть производимой продукции, выполняемых работ, оказываемых услуг предназначена для нужд поселения;</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2) необходимости осуществления деятельности по производству товаров, выполнению работ, оказываемых услуг, реализуемых по установленных государством ценам в целях решения социальных задач;</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3) необходимости осуществления отдельных дотируемых видов деятельности и ведения убыточных производств.</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4.2.3. Муниципальные учреждения создаются в целях осуществления муниципальным образованием управленческих, социально-культурных или иных функций некоммерческого характера.</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Муниципальное учреждение может быть автономным, бюджетным и казенным учреждением.</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4.2.4. Решения о создании, реорганизации и ликвидации муниципальных унитарных предприятий и муниципальных учреждений принимается Администрацией поселения в форме постановления.</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 xml:space="preserve">4.2.5.  Учредителем муниципального унитарного предприятия выступает Администрация поселения. </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4.2.6. Назначение и освобождение от должности руководителя муниципального унитарного предприятия осуществляет Глава поселения. О назначении и освобождении от должности руководителя муниципального унитарного предприятия издается распоряжение Администрации.</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 xml:space="preserve">Согласование приема на работу главного бухгалтера муниципального унитарного предприятия, заключения, изменения и прекращения трудового договора с ним осуществляет Глава поселения. Руководители муниципальных унитарных предприятий обязаны ежеквартально отчитываться на балансовой комиссии и представлять отчеты и бухгалтерскую отчетность о деятельности предприятия. </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Руководители муниципальных унитарных предприятий несут ответственность за результаты финансово-хозяйственной деятельности предприятий в соответствии с действующим законодательством и заключенным трудовым договором.</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4.2.7. От имени поселения решения о создании, реорганизации и ликвидации муниципальных учреждений принимает Администрация поселения в порядке, установленном  нормативными правовыми актами Новотартасского сельсовета . О создании, реорганизации и ликвидации муниципального учреждения издается постановление Администрации поселения.</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4.2.8. Осуществление функций и полномочий учредителя муниципальных учреждений, утверждение уставов муниципальных учреждений (внесение в них изменений), назначение и освобождение от должности руководителей  муниципальных учреждений осуществляется в порядке, устанавливаемой Администрацией поселения.</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 xml:space="preserve">        4.3. Участие в деятельности межмуниципальных организаций, межмуниципальных объединений</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 xml:space="preserve">4.3.1. В целях объединения финансовых средств, материальных и иных ресурсов для более эффективного решения вопросов местного значения поселения может быть учредителем </w:t>
      </w:r>
      <w:r w:rsidRPr="00F2207B">
        <w:rPr>
          <w:rFonts w:ascii="Times New Roman" w:hAnsi="Times New Roman"/>
          <w:sz w:val="24"/>
          <w:szCs w:val="24"/>
        </w:rPr>
        <w:lastRenderedPageBreak/>
        <w:t>(участником, членом) межмуниципальной организации, межмуниципального объединения.</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Решение об учреждении (участии, членстве) межмуниципальной организации, межмуниципального объединения принимаются Советом депутатов.</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Порядок участия поселения в межмуниципальной организации, межмуниципальном объединении определяется решением Совета депутатов.</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Участником в межмуниципальной организации, межмуниципальном объединении от имени Новотартасского сельсовета  выступает Администрация поселения.</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Для участия в деятельности межмуниципальной организации, имеющих в уставных капиталах акции (доли), являющиеся муниципальной собственностью поселения, распоряжением Администрации поселения в соответствии с действующим законодательством назначаются представители.</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 xml:space="preserve">       4.4. Осуществление контроля за сохранностью и использованием</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по назначению муниципального имущества</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4.4.1. Контроль за сохранностью и использованием по назначению муниципального имущества осуществляется Администрацией поселения посредством проверок соблюдения условий договоров хозяйственного ведения, оперативного управления, аренды, безвозмездного пользования, доверительного управления, по результатам которых оформляются соответствующие акты.</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4.4.2. Права, обязанности, ответственность сторон по договорам хозяйственного ведения, оперативного управления, аренды, безвозмездного пользования, доверительного управления об использовании имущества по назначению определяются условиями договоров.</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4.4.3. Решение об изъятии и перераспределении излишнего, неиспользуемого либо используемого не по назначению муниципального имущества, закрепленного за муниципальными унитарными предприятиями, муниципальными учреждениями на праве хозяйственного ведения и оперативного управления, принимает Администрацией поселения.</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4.5. Списание муниципального имущества</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4.5.1. Движимое и недвижимое муниципальное имущество, относящееся к основным средствам, закрепленное на праве хозяйственного ведения за муниципальными унитарными предприятиями и на праве оперативного управления за муниципальными учреждениями, может быть списано с их баланса как пришедшее в негодность вследствие физического износа, аварий, стихийных бедствий, нарушения нормальных условий эксплуатации, морально устаревшее.</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Списание основных средств производится только в тех случаях, когда восстановление их невозможно или экономически нецелесообразно, они в установленном порядке не могут быть реализованы либо переданы другим муниципальным унитарным предприятиям, муниципальным учреждениям или в собственность Российской Федерации, Новосибирской области, иных муниципальных образований;</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4.5.2. Муниципальное унитарное предприятие в установленном порядке осуществляет списание движимого имущества, закрепленного за ними на праве хозяйственного ведения, самостоятельно, за исключением случаев, установленных действующим законодательством;</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4.5.3. Муниципальное бюджетное учреждение без согласия собственника не вправе распоряжаться, в том числе осуществлять списание, особо ценным движимым имуществом, закрепленным за ним собственником или приобретенным муниципальным бюджетным учреждением за счет средств, выделенных собственником на приобретение такого имущества, а также недвижимым имуществом.</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Остальным имуществом муниципальное бюджетное учреждение вправе распоряжаться самостоятельно, за исключением случаев, предусмотренных статьей 9.2. Федерального закона от 12 января 1996 N 7-ФЗ "О некоммерческих организациях";</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lastRenderedPageBreak/>
        <w:t>4.5.4. Автономное учреждение без согласия учредителя не вправе распоряжаться, в том числе осуществлять списание, недвижимым имуществом и особо ценным движимым имуществом, закрепленными за ним учредителем или приобретенными автономным учреждением за счет средств, выделенных ему учредителем на приобретение этого имущества. Остальным имуществом, в том числе недвижимым имуществом, автономное учреждение вправе распоряжаться самостоятельно, если иное не предусмотрено статьей 3 Федерального закона от 03.11.2006 N 174-ФЗ "Об автономных учреждениях";</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 xml:space="preserve">4.5.5. Особо ценное движимое и недвижимое имущество, закрепленное за муниципальными учреждениями, указанное в 4.5.3, 4.5.4 настоящего Положения, а также объекты недвижимого имущества муниципального предприятия могут быть списаны с их баланса только после получения письменного разрешения Администрации поселения. </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4.5.6. При самостоятельном списании основных средств муниципального учреждения, которым учреждения вправе распоряжаться самостоятельно, а также основных средств муниципального унитарного предприятия данные юридические лица письменно уведомляют Администрацию поселения о списании данного имущества. На основании полученных уведомлений Администрация поселения вносит соответствующие изменения в Реестр муниципального имущества Новотартасского сельсовета.</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4.5.7. Для определения непригодности объектов основных средств к дальнейшему использованию, невозможности или неэффективности их восстановления, а также для оформления документации на списание указанных объектов в муниципальном унитарном предприятии или в муниципальном учреждении (далее - организации) приказом руководителя создается постоянно действующая комиссия.</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В состав комиссии должно входить не менее 5 человек.</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Председателем комиссии назначается руководитель организации.</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В состав комиссии входят должностные лица, в том числе главный бухгалтер (бухгалтер) и лица, на которых возложена ответственность за сохранность основных средств.</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Для участия в работе комиссии в случае необходимости могут приглашаться технические специалисты и представители Администрации поселения.</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В компетенцию комиссии входит:</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осмотр объекта, подлежащего списанию с использованием необходимой технической документации, а также данных бухгалтерского учета, установление непригодности объекта к восстановлению и дальнейшему использованию;</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установление причин списания объекта;</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оценка возможности использования отдельных узлов, деталей, материалов списываемого объекта;</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составление акта на списание основных средств, акта на списание автотранспортных средств (с приложением актов об аварии, изложением причин, вызвавших аварию, если они имели место).</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Результаты принятого комиссией решения оформляются соответствующим документом по утвержденным в соответствии с действующим законодательством формам.</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 xml:space="preserve">В актах о списании подробно излагаются причины списания объекта, состояние его основных частей, деталей и узлов. Составленные и подписанные комиссией акты на списание имущества утверждаются руководителем организации. </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4.5.8. Порядок выдачи разрешения на списание муниципального имущества:</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Для получения разрешения на списание муниципального имущества муниципальное унитарное предприятие или муниципальное учреждение представляет в Администрацию поселения следующие документы:</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ходатайство (письмо) с перечнем муниципального имущества, подлежащего списанию, с обоснованием нецелесообразности его использования;</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приказ (копию приказа) руководителя муниципального унитарного предприятия или муниципального учреждения о создании постоянно действующей комиссии по списанию (при изменении состава комиссии - приказ об изменении состава комиссии);</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lastRenderedPageBreak/>
        <w:t xml:space="preserve">акты на списание муниципального имущества, согласованные с  Администрацией поселения; </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при списании автотранспортных средств - заключение организации, имеющей право на его выдачу о техническом состоянии списываемого имущества;</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при списании муниципального имущества, являющегося компьютерной, сложной электронной техникой, не достигшей 100 % износа, - заключение организации, имеющей право на его выдачу о техническом состоянии списываемого имущества;</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Администрация поселения в течение 10 рабочих дней рассматривает представленные документы и в случае их соответствия действующему законодательству и настоящему Положению согласовывает акты на списание, готовит распоряжение с разрешением списания и направляет его в адрес руководителя муниципального унитарного предприятия или муниципального учреждения.</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Об объектах, не подлежащих списанию и исключенных в связи с этим из представленного перечня, руководителю муниципального унитарного предприятия или муниципального учреждения сообщается письменно.</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После получения распоряжения Администрации поселения руководитель муниципального унитарного предприятия или муниципального учреждения издает приказ о списании имущества и дает указание о разборке и демонтаже списанных основных средств.</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4.5.9. Имущество, составляющее казну поселения, может быть списано как пришедшее в негодность вследствие физического износа, аварий, стихийных бедствий, нарушения нормальных условий эксплуатации, морально устаревшее, в тех случаях, когда восстановление его невозможно или экономически нецелесообразно, оно в установленном порядке не может быть реализованы либо передано муниципальным унитарным предприятиям, муниципальным учреждениям или в собственность Российской Федерации, Новгородской области, иных муниципальных образований.</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Для списания имущества, составляющего казну поселения, Администрация поселения принимается решение о создании комиссии в порядке, установленном подпунктом 4.5.7. настоящего Положения.</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На основании составленных и подписанных комиссией актов на списание муниципального имущества Администрация поселения принимается решение о списании муниципального имущества.</w:t>
      </w:r>
    </w:p>
    <w:p w:rsidR="00F2207B" w:rsidRPr="00F2207B" w:rsidRDefault="00F2207B" w:rsidP="00F2207B">
      <w:pPr>
        <w:pStyle w:val="a4"/>
        <w:jc w:val="both"/>
        <w:rPr>
          <w:rFonts w:ascii="Times New Roman" w:hAnsi="Times New Roman"/>
          <w:sz w:val="24"/>
          <w:szCs w:val="24"/>
        </w:rPr>
      </w:pPr>
    </w:p>
    <w:p w:rsidR="00F2207B" w:rsidRPr="00F2207B" w:rsidRDefault="00F2207B" w:rsidP="00F2207B">
      <w:pPr>
        <w:pStyle w:val="a4"/>
        <w:jc w:val="both"/>
        <w:rPr>
          <w:rFonts w:ascii="Times New Roman" w:hAnsi="Times New Roman"/>
          <w:b/>
          <w:sz w:val="24"/>
          <w:szCs w:val="24"/>
        </w:rPr>
      </w:pPr>
      <w:r w:rsidRPr="00F2207B">
        <w:rPr>
          <w:rFonts w:ascii="Times New Roman" w:hAnsi="Times New Roman"/>
          <w:b/>
          <w:sz w:val="24"/>
          <w:szCs w:val="24"/>
        </w:rPr>
        <w:t>5. Формы и порядок распоряжения муниципальным имуществом</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5.1. Формами распоряжения муниципальным имуществом являются:</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1) прием имущества в муниципальную собственность;</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2) передача муниципального имущества в собственность Российской Федерации, Новгородской области, иных муниципальных образований;</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3) распоряжение имуществом, принадлежащим муниципальным унитарным предприятиям на праве хозяйственного ведения, оперативного управления и муниципальным учреждениям на праве оперативного управления;</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4) прекращение права хозяйственного ведения и права оперативного управления муниципальным имуществом;</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5) передача муниципального имущества в аренду, безвозмездное пользование, доверительное управление;</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6) приватизация муниципального имущества;</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7) передача муниципального имущества в залог;</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8) отчуждение в собственность юридических и физических лиц муниципального имущества, на которое не распространяется действие Федерального закона от 21 декабря 2001 года N 178-ФЗ "О приватизации государственного и муниципального имущества".</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 xml:space="preserve">        5.2. Прием имущества в муниципальную собственность</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 xml:space="preserve">5.2.1. Прием в муниципальную собственность поселения государственного имущества, принадлежащего на праве собственности Российской Федерации (федеральная </w:t>
      </w:r>
      <w:r w:rsidRPr="00F2207B">
        <w:rPr>
          <w:rFonts w:ascii="Times New Roman" w:hAnsi="Times New Roman"/>
          <w:sz w:val="24"/>
          <w:szCs w:val="24"/>
        </w:rPr>
        <w:lastRenderedPageBreak/>
        <w:t>собственность), осуществляется на основании решения Правительства Российской Федерации.</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Прием в муниципальную собственность государственного имущества, принадлежащего на праве собственности Новгородской области (областная собственность), осуществляется на основании соответствующего акта органа государственной власти Новгородской области.</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Прием в муниципальную собственность муниципального имущества, принадлежащего на праве собственности иному муниципальному образованию, осуществляется на основании соответствующего акта органа местного самоуправления муниципального образования.</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О приеме в муниципальную собственность движимого и недвижимого имущества федеральной и областной собственности, муниципального имущества иного муниципального образования издается постановление Администрации поселения.</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5.2.2. Передача в муниципальную собственность имущества юридических и физических лиц, принадлежащего им на праве собственности, осуществляется на основании их обращений с заключением Администрацией поселения в порядке, установленном действующим законодательством, договоров дарения, купли-продажи, иных договоров и (или) оформлением соответствующих актов приема-передачи. О приеме имущества в муниципальную собственность издается постановление Администрации поселения.</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 xml:space="preserve">        5.3. Передача муниципального имущества в собственность Российской Федерации, Новгородской области, иных муниципальных образований</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5.3.1. Муниципальное имущество, находящееся в собственности Новотартасского сельсовета  может быть передано в собственность Российской Федерации, собственность Новгородской области, собственность иного муниципального образования как на возмездной, так и на безвозмездной основе.</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5.3.2. Передача недвижимого муниципального имущества и движимого муниципального имущества стоимостью свыше 5000 минимальных размеров оплаты труда передано в собственность Российской Федерации, собственность Новосибирской области, собственность иного муниципального образования осуществляется на основании решения Совета депутатов, передача иного движимого муниципального имущества - на основании постановления Администрации поселения в порядке, установленном действующим законодательством.</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 xml:space="preserve">       5.4. Распоряжение имуществом, принадлежащим муниципальным</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унитарным предприятиям на праве хозяйственного ведения, оперативного управления и муниципальным учреждениям на праве оперативного управления</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5.4.1. Состав имущества поселения, закрепляемого за создаваемыми или реорганизуемыми муниципальными унитарными предприятиями на праве хозяйственного ведения, оперативного управления и муниципальными учреждениями на праве оперативного управления, определяется в соответствии с целями и задачами, установленными их уставами.</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В составе имущества, закрепляемого за автономными и бюджетными учреждениями, определяется перечень имущества, относящегося к особо ценному движимому имуществу. Виды такого имущества могут определяться в порядке, установленном Администрацией поселения.</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5.4.2. Закрепление имущества поселения за муниципальным унитарным предприятием на праве хозяйственного ведения, оперативного управления и за казенным учреждением на праве оперативного управления осуществляется распоряжением Администрации поселения.</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 xml:space="preserve">5.4.3. Закрепление недвижимого и особо ценного движимого имущества, иного имущества за автономным или бюджетным учреждением на праве оперативного управления осуществляется распоряжением Администрации поселения. </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 xml:space="preserve">5.4.4. Движимое и недвижимое имущество, приобретенное муниципальными унитарными предприятиями или учреждениями по основаниям, предусмотренным действующим законодательством, принадлежит на праве собственности поселению и считается </w:t>
      </w:r>
      <w:r w:rsidRPr="00F2207B">
        <w:rPr>
          <w:rFonts w:ascii="Times New Roman" w:hAnsi="Times New Roman"/>
          <w:sz w:val="24"/>
          <w:szCs w:val="24"/>
        </w:rPr>
        <w:lastRenderedPageBreak/>
        <w:t>закрепленным за муниципальными унитарными предприятиями на праве хозяйственного ведения, оперативного управления или за муниципальными учреждениями на праве оперативного управления с момента государственной регистрации права хозяйственного ведения и оперативного управления на недвижимое имущество или с момента принятия движимого имущества к бухгалтерскому учету муниципальным унитарным предприятием или учреждением.</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5.4.5. Муниципальное унитарное предприятие в праве самостоятельно распоряжаться принадлежащим ему на праве хозяйственного ведения движимым имуществом поселения, за исключением случаев, предусмотренных действующим законодательством.</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Муниципальное унитарное предприятие вправе распоряжаться принадлежащим ему на праве хозяйственного ведения недвижимым имуществом и заключать соответствующие договоры только с письменного согласия Администрации поселения.</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Муниципальное унитарное предприятие вправе совершать сделки, связанные с предоставлением займов, поручительств, получением банковских гарантий, с иными обременениями, уступкой требований, переводом долга, а также осуществлять заимствование и принимать решения о совершении крупных сделок, сделок, в совершении которых имеется заинтересованность руководителя предприятия, только с письменного согласия Администрации поселения.</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Муниципальное унитарное предприятие вправе распоряжаться принадлежащим ему на праве хозяйственного ведения недвижимым имуществом и заключать соответствующие договоры только с письменного согласия Администрации поселения.</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Муниципальное унитарное предприятие вправе распоряжаться принадлежащим ему на праве оперативного управления движимым и недвижимым имуществом только с согласия Администрации поселения .</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5.4.6. Муниципальные унитарные предприятия, которым имущество принадлежит на праве хозяйственного ведения, перечисляют часть прибыли, остающейся после уплаты налогов и иных обязательных платежей, в бюджет поселения в порядке, размерах и сроки, устанавливаемые Администрацией поселения.</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5.4.7. Муниципальное учреждение распоряжаются закрепленным за ними на праве оперативного управления имуществом муниципального района в соответствии с федеральным законодательством и нормативными правовыми актами органов местного самоуправления Новотартасского сельсовета .</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 xml:space="preserve">       5.5. Прекращение права хозяйственного ведения и права оперативного управления муниципальным имуществом.</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Право хозяйственного ведения или право оперативного управления муниципальным имуществом может быть прекращено на основании распоряжения Администрации поселения, за исключением имущества муниципального унитарного предприятия, в отношении которого арбитражным судом принято решение о введении одной из процедур, применяемой в деле о банкротстве, в соответствии с законодательством о несостоятельности (банкротстве), а также имущества, в отношении которого установлены ограничения судебными актами и актами других уполномоченных органов.</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Муниципальное имущество может быть изъято из хозяйственного ведения, оперативного управления муниципального унитарного предприятия и оперативного управления муниципального учреждения постановлением Администрации поселения, принятым по основаниям и в порядке, установленным федеральным законодательством, в том числе на основании вступившего в законную силу решения суда.</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 xml:space="preserve">        5.6. Передача муниципального имущества в аренду, безвозмездное </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пользование, доверительное управление</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5.6.1. Имущество поселения может передаваться в аренду, безвозмездное пользование, доверительное управление путем заключения соответствующих договоров в соответствии с действующим законодательством.</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lastRenderedPageBreak/>
        <w:t>Условия предоставления имущества поселения в аренду, безвозмездное пользование, доверительное управление определяются решением Совета депутатов  Подгощского сельского поселения.</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5.6.2. Передача имущества поселения федеральным органам государственной власти, органам местного самоуправления, некоммерческим организациям, не осуществляющим приносящую доход деятельность, в аренду, безвозмездное пользование осуществляется в соответствии с его целевым назначением путем заключения соответствующих договоров.</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5.6.3. Передача имущества поселения в случае предоставления муниципальной преференции осуществляется в соответствии с его целевым назначением в соответствии с действующим законодательством.</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 xml:space="preserve">       5.7. Приватизация муниципального имущества</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5.7.1. Приватизация муниципального имущества осуществляется в соответствии с законодательством Российской Федерации о приватизации, прогнозным планом (программой) приватизации имущества, находящегося в муниципальной собственности Новотартасского сельсовета , утверждаемым решением Совета депутатов, иными нормативными правовыми актами органов местного самоуправления поселения.</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5.7.2. Перечень муниципального имущества, подлежащего приватизации, разрабатывается Администрацией поселения и включается в прогнозный план (программу) приватизации имущества, находящегося в муниципальной собственности Новотартасского сельсовета  (далее - Программа), и утверждается решением Совета депутатов.</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5.7.3. Продавцом муниципального имущества выступает Администрация поселения. Администрация поселения принимает решение об условиях и способе приватизации имущества поселения в соответствии с прогнозным планом (программой) приватизации имущества, находящегося в муниципальной собственности Новотартасского сельсовета .</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5.7.4. Денежные средства в счет оплаты приватизируемого имущества поселения подлежат перечислению покупателем имущества поселения в бюджет поселения в размере и сроки, указанные в договоре купли-продажи имущества поселения.</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 xml:space="preserve">       5.8. Порядок передачи муниципального имущества в залог.</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5.8.1. Движимое и недвижимое муниципальное имущество может передаваться в залог в случаях:</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обеспечения исполнения обязательств поселения перед кредиторами;</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обеспечения исполнения обязательств предприятия перед кредиторами;</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обеспечения исполнения обязательств юридического лица или гражданина, осуществляющего предпринимательскую деятельность без образования юридического лица, перед кредиторами.</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5.8.2. Предметом залога может быть любое муниципальное имущество, за исключением:</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1) имущества, изъятого из гражданского оборота;</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2) имущества, не подлежащего приватизации в соответствии с действующим законодательством;</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3) имущества, в отношении которого принято решение о приватизации;</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4) имущества, закрепленного за муниципальным учреждением, муниципальным предприятием на праве оперативного управления;</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5) имущества, закрепленного на праве хозяйственного ведения за муниципальным предприятием, в отношении которого принято решение о реорганизации или ликвидации;</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6) имущества, закрепленного на праве хозяйственного ведения за муниципальным предприятием, в отношении которого арбитражным судом принято решение о введении одной из процедур, применяемой в деле о банкротстве, в соответствии с законодательством о несостоятельности (банкротстве);</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7) имущества, закрепленного за муниципальным предприятием на праве хозяйственного ведения, в отношении которого установлены ограничения судебными актами и актами других уполномоченных органов;</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lastRenderedPageBreak/>
        <w:t>8) другого имущества, залог которого не допускается в соответствии с действующим законодательством.</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5.8.3. Имущество, закрепленное за муниципальным учреждением,  муниципальным предприятием на праве оперативного управления, может быть предметом залога только после его изъятия из оперативного управления в соответствии с действующим законодательством.</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5.8.4. Залог муниципального имущества с целью обеспечения исполнения перед кредитором юридического или физического лица обязательств муниципального образования как поручителя осуществляется по договору поручительства, заключаемому Администрацией поселения с кредитором этого лица.</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5.8.5. Движимое и недвижимое имущество поселения, являющееся предметом залога остается у залогодателя.</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 xml:space="preserve">       5.9. Отчуждение в собственность юридических и физических лиц муниципального имущества, на которое не распространяется действие Федерального закона от 21 декабря 2001 года N 178-ФЗ «О приватизации государственного и муниципального имущества».</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К отношениям по отчуждению муниципального имущества, на которое не распространяется действие Федерального закона от 21 декабря 2001 года N 178-ФЗ «О приватизации государственного и муниципального имущества», применяются нормы гражданского законодательства.</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Реализация муниципального имущества, на которое не распространяется действие Федерального закона от 21 декабря 2001 года N 178-ФЗ «О приватизации государственного и муниципального имущества», осуществляется по цене не ниже рыночной, определенной в соответствии с Федеральным законом от 29 июля 1998 года N 135-ФЗ «Об оценочной деятельности в Российской Федерации».</w:t>
      </w:r>
    </w:p>
    <w:p w:rsidR="00F2207B" w:rsidRPr="00F2207B" w:rsidRDefault="00F2207B" w:rsidP="00F2207B">
      <w:pPr>
        <w:pStyle w:val="a4"/>
        <w:jc w:val="both"/>
        <w:rPr>
          <w:rFonts w:ascii="Times New Roman" w:hAnsi="Times New Roman"/>
          <w:sz w:val="24"/>
          <w:szCs w:val="24"/>
        </w:rPr>
      </w:pPr>
    </w:p>
    <w:p w:rsidR="00F2207B" w:rsidRPr="00F2207B" w:rsidRDefault="00F2207B" w:rsidP="00F2207B">
      <w:pPr>
        <w:pStyle w:val="a4"/>
        <w:jc w:val="both"/>
        <w:rPr>
          <w:rFonts w:ascii="Times New Roman" w:hAnsi="Times New Roman"/>
          <w:b/>
          <w:sz w:val="24"/>
          <w:szCs w:val="24"/>
        </w:rPr>
      </w:pPr>
      <w:r w:rsidRPr="00F2207B">
        <w:rPr>
          <w:rFonts w:ascii="Times New Roman" w:hAnsi="Times New Roman"/>
          <w:b/>
          <w:sz w:val="24"/>
          <w:szCs w:val="24"/>
        </w:rPr>
        <w:t>6. Организация контроля за эффективностью управления</w:t>
      </w:r>
    </w:p>
    <w:p w:rsidR="00F2207B" w:rsidRPr="00F2207B" w:rsidRDefault="00F2207B" w:rsidP="00F2207B">
      <w:pPr>
        <w:pStyle w:val="a4"/>
        <w:jc w:val="both"/>
        <w:rPr>
          <w:rFonts w:ascii="Times New Roman" w:hAnsi="Times New Roman"/>
          <w:b/>
          <w:sz w:val="24"/>
          <w:szCs w:val="24"/>
        </w:rPr>
      </w:pPr>
      <w:r w:rsidRPr="00F2207B">
        <w:rPr>
          <w:rFonts w:ascii="Times New Roman" w:hAnsi="Times New Roman"/>
          <w:b/>
          <w:sz w:val="24"/>
          <w:szCs w:val="24"/>
        </w:rPr>
        <w:t>и распоряжения имуществом поселения</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6.1. Контроль за эффективностью управления муниципальным имуществом осуществляется в целях:</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достоверного установления фактического наличия, технического состояния имущества поселения и внесения изменений в данные о нем, содержащиеся в Реестре муниципального имущества Новотартасского сельсовета ;</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повышения доходности от коммерческого использования имущества поселения;</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повышения эффективности управления предприятиями и акционерными обществами, акции которых находятся в собственности поселения;</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определения обоснованности затрат бюджета поселения на содержание муниципального имущества.</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6.2. Контроль за эффективностью управления и распоряжения муниципальным имуществом осуществляется в следующих формах:</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ежегодных документальных проверок данных бухгалтерской и иной отчетности организаций, владеющих имуществом поселения, на их соответствие данным, содержащимся в Реестре муниципального имущества Новотартасского сельсовета ;</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проверок фактического наличия, использования по назначению и сохранности имущества поселения;</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инвентаризации недвижимого имущества поселения, в том числе технической инвентаризации;</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аудиторских проверок организаций, владеющих имуществом поселения, проводимых в случаях и порядке, установленном федеральным законодательством;</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аудиторских проверок, организуемых предприятием в порядке, установленном федеральным законодательством;</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проверок соблюдения установленного настоящим Положением порядка распоряжения муниципальной собственностью;</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lastRenderedPageBreak/>
        <w:t>правовых экспертиз проектов договоров при совершении сделок с муниципальным имуществом на их соответствие федеральному, областному законодательству и нормативным правовым актам органов местного самоуправления поселения;</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проверок фактического наличия уставов предприятий, учреждений и трудовых договоров (контрактов) с руководителями предприятий, учреждений и соответствия их действующему законодательству;</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иных формах контроля, предусмотренных действующим законодательством и нормативными правовыми актами органов местного самоуправления Новотартасского сельсовета .</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6.3. Контроль за эффективностью управления и распоряжения имуществом поселения, включая контроль за соблюдением действующего законодательства, регламентирующего порядок управления и распоряжения муниципальным имуществом, осуществляют в соответствии с действующим законодательством и Уставом Новотартасского сельсовета  Администрация поселения, Совет депутатов.</w:t>
      </w:r>
    </w:p>
    <w:p w:rsidR="00F2207B" w:rsidRPr="00F2207B" w:rsidRDefault="00F2207B" w:rsidP="00F2207B">
      <w:pPr>
        <w:pStyle w:val="a4"/>
        <w:jc w:val="both"/>
        <w:rPr>
          <w:rFonts w:ascii="Times New Roman" w:hAnsi="Times New Roman"/>
          <w:sz w:val="24"/>
          <w:szCs w:val="24"/>
        </w:rPr>
      </w:pPr>
    </w:p>
    <w:p w:rsidR="00F2207B" w:rsidRPr="00F2207B" w:rsidRDefault="00F2207B" w:rsidP="00F2207B">
      <w:pPr>
        <w:pStyle w:val="a4"/>
        <w:jc w:val="both"/>
        <w:rPr>
          <w:rFonts w:ascii="Times New Roman" w:hAnsi="Times New Roman"/>
          <w:b/>
          <w:sz w:val="24"/>
          <w:szCs w:val="24"/>
        </w:rPr>
      </w:pPr>
      <w:r w:rsidRPr="00F2207B">
        <w:rPr>
          <w:rFonts w:ascii="Times New Roman" w:hAnsi="Times New Roman"/>
          <w:b/>
          <w:sz w:val="24"/>
          <w:szCs w:val="24"/>
        </w:rPr>
        <w:t>7. Финансирования деятельности по управлению</w:t>
      </w:r>
    </w:p>
    <w:p w:rsidR="00F2207B" w:rsidRPr="00F2207B" w:rsidRDefault="00F2207B" w:rsidP="00F2207B">
      <w:pPr>
        <w:pStyle w:val="a4"/>
        <w:jc w:val="both"/>
        <w:rPr>
          <w:rFonts w:ascii="Times New Roman" w:hAnsi="Times New Roman"/>
          <w:b/>
          <w:sz w:val="24"/>
          <w:szCs w:val="24"/>
        </w:rPr>
      </w:pPr>
      <w:r w:rsidRPr="00F2207B">
        <w:rPr>
          <w:rFonts w:ascii="Times New Roman" w:hAnsi="Times New Roman"/>
          <w:b/>
          <w:sz w:val="24"/>
          <w:szCs w:val="24"/>
        </w:rPr>
        <w:t>и распоряжению имуществом поселения.</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 xml:space="preserve">7.1. Финансирование деятельности по управлению и распоряжению имуществом осуществляется за счет средств бюджета Новотартасского сельсовета. </w:t>
      </w:r>
    </w:p>
    <w:p w:rsidR="00F2207B" w:rsidRPr="00F2207B" w:rsidRDefault="00F2207B" w:rsidP="00F2207B">
      <w:pPr>
        <w:pStyle w:val="a4"/>
        <w:jc w:val="both"/>
        <w:rPr>
          <w:rFonts w:ascii="Times New Roman" w:hAnsi="Times New Roman"/>
          <w:sz w:val="24"/>
          <w:szCs w:val="24"/>
        </w:rPr>
      </w:pPr>
      <w:r w:rsidRPr="00F2207B">
        <w:rPr>
          <w:rFonts w:ascii="Times New Roman" w:hAnsi="Times New Roman"/>
          <w:sz w:val="24"/>
          <w:szCs w:val="24"/>
        </w:rPr>
        <w:t>7.2. Расходы по содержанию имущества поселения, закрепленного за учреждением на праве оперативного управления, несет это учреждение в соответствии с действующим законодательством.</w:t>
      </w:r>
    </w:p>
    <w:p w:rsidR="00F2207B" w:rsidRDefault="00F2207B" w:rsidP="00F2207B">
      <w:pPr>
        <w:pStyle w:val="a4"/>
        <w:jc w:val="both"/>
        <w:rPr>
          <w:rFonts w:ascii="Times New Roman" w:hAnsi="Times New Roman"/>
          <w:sz w:val="24"/>
          <w:szCs w:val="24"/>
        </w:rPr>
      </w:pPr>
    </w:p>
    <w:p w:rsidR="009A7667" w:rsidRDefault="009A7667" w:rsidP="00F2207B">
      <w:pPr>
        <w:pStyle w:val="a4"/>
        <w:jc w:val="both"/>
        <w:rPr>
          <w:rFonts w:ascii="Times New Roman" w:hAnsi="Times New Roman"/>
          <w:sz w:val="24"/>
          <w:szCs w:val="24"/>
        </w:rPr>
      </w:pPr>
    </w:p>
    <w:p w:rsidR="009A7667" w:rsidRDefault="009A7667" w:rsidP="00F2207B">
      <w:pPr>
        <w:pStyle w:val="a4"/>
        <w:jc w:val="both"/>
        <w:rPr>
          <w:rFonts w:ascii="Times New Roman" w:hAnsi="Times New Roman"/>
          <w:sz w:val="24"/>
          <w:szCs w:val="24"/>
        </w:rPr>
      </w:pPr>
    </w:p>
    <w:p w:rsidR="009A7667" w:rsidRDefault="009A7667" w:rsidP="00F2207B">
      <w:pPr>
        <w:pStyle w:val="a4"/>
        <w:jc w:val="both"/>
        <w:rPr>
          <w:rFonts w:ascii="Times New Roman" w:hAnsi="Times New Roman"/>
          <w:sz w:val="24"/>
          <w:szCs w:val="24"/>
        </w:rPr>
      </w:pPr>
    </w:p>
    <w:p w:rsidR="009A7667" w:rsidRDefault="009A7667" w:rsidP="00F2207B">
      <w:pPr>
        <w:pStyle w:val="a4"/>
        <w:jc w:val="both"/>
        <w:rPr>
          <w:rFonts w:ascii="Times New Roman" w:hAnsi="Times New Roman"/>
          <w:sz w:val="24"/>
          <w:szCs w:val="24"/>
        </w:rPr>
      </w:pPr>
    </w:p>
    <w:p w:rsidR="009A7667" w:rsidRDefault="009A7667" w:rsidP="00F2207B">
      <w:pPr>
        <w:pStyle w:val="a4"/>
        <w:jc w:val="both"/>
        <w:rPr>
          <w:rFonts w:ascii="Times New Roman" w:hAnsi="Times New Roman"/>
          <w:sz w:val="24"/>
          <w:szCs w:val="24"/>
        </w:rPr>
      </w:pPr>
    </w:p>
    <w:p w:rsidR="009A7667" w:rsidRDefault="009A7667" w:rsidP="00F2207B">
      <w:pPr>
        <w:pStyle w:val="a4"/>
        <w:jc w:val="both"/>
        <w:rPr>
          <w:rFonts w:ascii="Times New Roman" w:hAnsi="Times New Roman"/>
          <w:sz w:val="24"/>
          <w:szCs w:val="24"/>
        </w:rPr>
      </w:pPr>
    </w:p>
    <w:p w:rsidR="009A7667" w:rsidRDefault="009A7667" w:rsidP="00F2207B">
      <w:pPr>
        <w:pStyle w:val="a4"/>
        <w:jc w:val="both"/>
        <w:rPr>
          <w:rFonts w:ascii="Times New Roman" w:hAnsi="Times New Roman"/>
          <w:sz w:val="24"/>
          <w:szCs w:val="24"/>
        </w:rPr>
      </w:pPr>
    </w:p>
    <w:p w:rsidR="009A7667" w:rsidRDefault="009A7667" w:rsidP="00F2207B">
      <w:pPr>
        <w:pStyle w:val="a4"/>
        <w:jc w:val="both"/>
        <w:rPr>
          <w:rFonts w:ascii="Times New Roman" w:hAnsi="Times New Roman"/>
          <w:sz w:val="24"/>
          <w:szCs w:val="24"/>
        </w:rPr>
      </w:pPr>
    </w:p>
    <w:p w:rsidR="009A7667" w:rsidRDefault="009A7667" w:rsidP="00F2207B">
      <w:pPr>
        <w:pStyle w:val="a4"/>
        <w:jc w:val="both"/>
        <w:rPr>
          <w:rFonts w:ascii="Times New Roman" w:hAnsi="Times New Roman"/>
          <w:sz w:val="24"/>
          <w:szCs w:val="24"/>
        </w:rPr>
      </w:pPr>
    </w:p>
    <w:p w:rsidR="009A7667" w:rsidRDefault="009A7667" w:rsidP="00F2207B">
      <w:pPr>
        <w:pStyle w:val="a4"/>
        <w:jc w:val="both"/>
        <w:rPr>
          <w:rFonts w:ascii="Times New Roman" w:hAnsi="Times New Roman"/>
          <w:sz w:val="24"/>
          <w:szCs w:val="24"/>
        </w:rPr>
      </w:pPr>
    </w:p>
    <w:p w:rsidR="009A7667" w:rsidRDefault="009A7667" w:rsidP="00F2207B">
      <w:pPr>
        <w:pStyle w:val="a4"/>
        <w:jc w:val="both"/>
        <w:rPr>
          <w:rFonts w:ascii="Times New Roman" w:hAnsi="Times New Roman"/>
          <w:sz w:val="24"/>
          <w:szCs w:val="24"/>
        </w:rPr>
      </w:pPr>
    </w:p>
    <w:p w:rsidR="009A7667" w:rsidRDefault="009A7667" w:rsidP="00F2207B">
      <w:pPr>
        <w:pStyle w:val="a4"/>
        <w:jc w:val="both"/>
        <w:rPr>
          <w:rFonts w:ascii="Times New Roman" w:hAnsi="Times New Roman"/>
          <w:sz w:val="24"/>
          <w:szCs w:val="24"/>
        </w:rPr>
      </w:pPr>
    </w:p>
    <w:p w:rsidR="009A7667" w:rsidRDefault="009A7667" w:rsidP="00F2207B">
      <w:pPr>
        <w:pStyle w:val="a4"/>
        <w:jc w:val="both"/>
        <w:rPr>
          <w:rFonts w:ascii="Times New Roman" w:hAnsi="Times New Roman"/>
          <w:sz w:val="24"/>
          <w:szCs w:val="24"/>
        </w:rPr>
      </w:pPr>
    </w:p>
    <w:p w:rsidR="009A7667" w:rsidRDefault="009A7667" w:rsidP="00F2207B">
      <w:pPr>
        <w:pStyle w:val="a4"/>
        <w:jc w:val="both"/>
        <w:rPr>
          <w:rFonts w:ascii="Times New Roman" w:hAnsi="Times New Roman"/>
          <w:sz w:val="24"/>
          <w:szCs w:val="24"/>
        </w:rPr>
      </w:pPr>
    </w:p>
    <w:p w:rsidR="009A7667" w:rsidRDefault="009A7667" w:rsidP="00F2207B">
      <w:pPr>
        <w:pStyle w:val="a4"/>
        <w:jc w:val="both"/>
        <w:rPr>
          <w:rFonts w:ascii="Times New Roman" w:hAnsi="Times New Roman"/>
          <w:sz w:val="24"/>
          <w:szCs w:val="24"/>
        </w:rPr>
      </w:pPr>
    </w:p>
    <w:p w:rsidR="009A7667" w:rsidRDefault="009A7667" w:rsidP="00F2207B">
      <w:pPr>
        <w:pStyle w:val="a4"/>
        <w:jc w:val="both"/>
        <w:rPr>
          <w:rFonts w:ascii="Times New Roman" w:hAnsi="Times New Roman"/>
          <w:sz w:val="24"/>
          <w:szCs w:val="24"/>
        </w:rPr>
      </w:pPr>
    </w:p>
    <w:p w:rsidR="009A7667" w:rsidRDefault="009A7667" w:rsidP="00F2207B">
      <w:pPr>
        <w:pStyle w:val="a4"/>
        <w:jc w:val="both"/>
        <w:rPr>
          <w:rFonts w:ascii="Times New Roman" w:hAnsi="Times New Roman"/>
          <w:sz w:val="24"/>
          <w:szCs w:val="24"/>
        </w:rPr>
      </w:pPr>
    </w:p>
    <w:p w:rsidR="009A7667" w:rsidRDefault="009A7667" w:rsidP="00F2207B">
      <w:pPr>
        <w:pStyle w:val="a4"/>
        <w:jc w:val="both"/>
        <w:rPr>
          <w:rFonts w:ascii="Times New Roman" w:hAnsi="Times New Roman"/>
          <w:sz w:val="24"/>
          <w:szCs w:val="24"/>
        </w:rPr>
      </w:pPr>
    </w:p>
    <w:p w:rsidR="009A7667" w:rsidRDefault="009A7667" w:rsidP="00F2207B">
      <w:pPr>
        <w:pStyle w:val="a4"/>
        <w:jc w:val="both"/>
        <w:rPr>
          <w:rFonts w:ascii="Times New Roman" w:hAnsi="Times New Roman"/>
          <w:sz w:val="24"/>
          <w:szCs w:val="24"/>
        </w:rPr>
      </w:pPr>
    </w:p>
    <w:p w:rsidR="009A7667" w:rsidRDefault="009A7667" w:rsidP="00F2207B">
      <w:pPr>
        <w:pStyle w:val="a4"/>
        <w:jc w:val="both"/>
        <w:rPr>
          <w:rFonts w:ascii="Times New Roman" w:hAnsi="Times New Roman"/>
          <w:sz w:val="24"/>
          <w:szCs w:val="24"/>
        </w:rPr>
      </w:pPr>
    </w:p>
    <w:p w:rsidR="009A7667" w:rsidRDefault="009A7667" w:rsidP="00F2207B">
      <w:pPr>
        <w:pStyle w:val="a4"/>
        <w:jc w:val="both"/>
        <w:rPr>
          <w:rFonts w:ascii="Times New Roman" w:hAnsi="Times New Roman"/>
          <w:sz w:val="24"/>
          <w:szCs w:val="24"/>
        </w:rPr>
      </w:pPr>
    </w:p>
    <w:p w:rsidR="009A7667" w:rsidRDefault="009A7667" w:rsidP="00F2207B">
      <w:pPr>
        <w:pStyle w:val="a4"/>
        <w:jc w:val="both"/>
        <w:rPr>
          <w:rFonts w:ascii="Times New Roman" w:hAnsi="Times New Roman"/>
          <w:sz w:val="24"/>
          <w:szCs w:val="24"/>
        </w:rPr>
      </w:pPr>
    </w:p>
    <w:p w:rsidR="009A7667" w:rsidRDefault="009A7667" w:rsidP="00F2207B">
      <w:pPr>
        <w:pStyle w:val="a4"/>
        <w:jc w:val="both"/>
        <w:rPr>
          <w:rFonts w:ascii="Times New Roman" w:hAnsi="Times New Roman"/>
          <w:sz w:val="24"/>
          <w:szCs w:val="24"/>
        </w:rPr>
      </w:pPr>
    </w:p>
    <w:p w:rsidR="009A7667" w:rsidRDefault="009A7667" w:rsidP="00F2207B">
      <w:pPr>
        <w:pStyle w:val="a4"/>
        <w:jc w:val="both"/>
        <w:rPr>
          <w:rFonts w:ascii="Times New Roman" w:hAnsi="Times New Roman"/>
          <w:sz w:val="24"/>
          <w:szCs w:val="24"/>
        </w:rPr>
      </w:pPr>
    </w:p>
    <w:p w:rsidR="009A7667" w:rsidRDefault="009A7667" w:rsidP="00F2207B">
      <w:pPr>
        <w:pStyle w:val="a4"/>
        <w:jc w:val="both"/>
        <w:rPr>
          <w:rFonts w:ascii="Times New Roman" w:hAnsi="Times New Roman"/>
          <w:sz w:val="24"/>
          <w:szCs w:val="24"/>
        </w:rPr>
      </w:pPr>
    </w:p>
    <w:p w:rsidR="009A7667" w:rsidRDefault="009A7667" w:rsidP="00F2207B">
      <w:pPr>
        <w:pStyle w:val="a4"/>
        <w:jc w:val="both"/>
        <w:rPr>
          <w:rFonts w:ascii="Times New Roman" w:hAnsi="Times New Roman"/>
          <w:sz w:val="24"/>
          <w:szCs w:val="24"/>
        </w:rPr>
      </w:pPr>
    </w:p>
    <w:p w:rsidR="009A7667" w:rsidRDefault="009A7667" w:rsidP="00F2207B">
      <w:pPr>
        <w:pStyle w:val="a4"/>
        <w:jc w:val="both"/>
        <w:rPr>
          <w:rFonts w:ascii="Times New Roman" w:hAnsi="Times New Roman"/>
          <w:sz w:val="24"/>
          <w:szCs w:val="24"/>
        </w:rPr>
      </w:pPr>
    </w:p>
    <w:p w:rsidR="009A7667" w:rsidRDefault="009A7667" w:rsidP="00F2207B">
      <w:pPr>
        <w:pStyle w:val="a4"/>
        <w:jc w:val="both"/>
        <w:rPr>
          <w:rFonts w:ascii="Times New Roman" w:hAnsi="Times New Roman"/>
          <w:sz w:val="24"/>
          <w:szCs w:val="24"/>
        </w:rPr>
      </w:pPr>
    </w:p>
    <w:p w:rsidR="009A7667" w:rsidRDefault="009A7667" w:rsidP="00F2207B">
      <w:pPr>
        <w:pStyle w:val="a4"/>
        <w:jc w:val="both"/>
        <w:rPr>
          <w:rFonts w:ascii="Times New Roman" w:hAnsi="Times New Roman"/>
          <w:sz w:val="24"/>
          <w:szCs w:val="24"/>
        </w:rPr>
      </w:pPr>
    </w:p>
    <w:p w:rsidR="009A7667" w:rsidRDefault="009A7667" w:rsidP="00F2207B">
      <w:pPr>
        <w:pStyle w:val="a4"/>
        <w:jc w:val="both"/>
        <w:rPr>
          <w:rFonts w:ascii="Times New Roman" w:hAnsi="Times New Roman"/>
          <w:sz w:val="24"/>
          <w:szCs w:val="24"/>
        </w:rPr>
      </w:pPr>
    </w:p>
    <w:p w:rsidR="009A7667" w:rsidRDefault="009A7667" w:rsidP="00F2207B">
      <w:pPr>
        <w:pStyle w:val="a4"/>
        <w:jc w:val="both"/>
        <w:rPr>
          <w:rFonts w:ascii="Times New Roman" w:hAnsi="Times New Roman"/>
          <w:sz w:val="24"/>
          <w:szCs w:val="24"/>
        </w:rPr>
      </w:pPr>
    </w:p>
    <w:p w:rsidR="009A7667" w:rsidRDefault="009A7667" w:rsidP="00F2207B">
      <w:pPr>
        <w:pStyle w:val="a4"/>
        <w:jc w:val="both"/>
        <w:rPr>
          <w:rFonts w:ascii="Times New Roman" w:hAnsi="Times New Roman"/>
          <w:sz w:val="24"/>
          <w:szCs w:val="24"/>
        </w:rPr>
      </w:pPr>
    </w:p>
    <w:p w:rsidR="00DE442D" w:rsidRPr="00DE442D" w:rsidRDefault="00DE442D" w:rsidP="00DE442D">
      <w:pPr>
        <w:pStyle w:val="a4"/>
        <w:jc w:val="center"/>
        <w:rPr>
          <w:rFonts w:ascii="Times New Roman" w:hAnsi="Times New Roman"/>
          <w:sz w:val="28"/>
          <w:szCs w:val="28"/>
        </w:rPr>
      </w:pPr>
      <w:r w:rsidRPr="00DE442D">
        <w:rPr>
          <w:rFonts w:ascii="Times New Roman" w:hAnsi="Times New Roman"/>
          <w:sz w:val="28"/>
          <w:szCs w:val="28"/>
        </w:rPr>
        <w:t>Совет депутатов</w:t>
      </w:r>
    </w:p>
    <w:p w:rsidR="00DE442D" w:rsidRPr="00DE442D" w:rsidRDefault="00DE442D" w:rsidP="00DE442D">
      <w:pPr>
        <w:pStyle w:val="a4"/>
        <w:jc w:val="center"/>
        <w:rPr>
          <w:rFonts w:ascii="Times New Roman" w:hAnsi="Times New Roman"/>
          <w:sz w:val="28"/>
          <w:szCs w:val="28"/>
        </w:rPr>
      </w:pPr>
      <w:r w:rsidRPr="00DE442D">
        <w:rPr>
          <w:rFonts w:ascii="Times New Roman" w:hAnsi="Times New Roman"/>
          <w:sz w:val="28"/>
          <w:szCs w:val="28"/>
        </w:rPr>
        <w:t>Новотартасского сельсовета Венгеровского района</w:t>
      </w:r>
    </w:p>
    <w:p w:rsidR="00DE442D" w:rsidRPr="00DE442D" w:rsidRDefault="00DE442D" w:rsidP="00DE442D">
      <w:pPr>
        <w:pStyle w:val="a4"/>
        <w:jc w:val="center"/>
        <w:rPr>
          <w:rFonts w:ascii="Times New Roman" w:hAnsi="Times New Roman"/>
          <w:sz w:val="28"/>
          <w:szCs w:val="28"/>
        </w:rPr>
      </w:pPr>
      <w:r w:rsidRPr="00DE442D">
        <w:rPr>
          <w:rFonts w:ascii="Times New Roman" w:hAnsi="Times New Roman"/>
          <w:sz w:val="28"/>
          <w:szCs w:val="28"/>
        </w:rPr>
        <w:t>Новосибирской области</w:t>
      </w:r>
    </w:p>
    <w:p w:rsidR="00DE442D" w:rsidRPr="00DE442D" w:rsidRDefault="00DE442D" w:rsidP="00DE442D">
      <w:pPr>
        <w:pStyle w:val="a4"/>
        <w:jc w:val="center"/>
        <w:rPr>
          <w:rFonts w:ascii="Times New Roman" w:hAnsi="Times New Roman"/>
          <w:sz w:val="28"/>
          <w:szCs w:val="28"/>
        </w:rPr>
      </w:pPr>
    </w:p>
    <w:p w:rsidR="00DE442D" w:rsidRPr="00DE442D" w:rsidRDefault="00DE442D" w:rsidP="00DE442D">
      <w:pPr>
        <w:pStyle w:val="a4"/>
        <w:jc w:val="center"/>
        <w:rPr>
          <w:rFonts w:ascii="Times New Roman" w:hAnsi="Times New Roman"/>
          <w:sz w:val="28"/>
          <w:szCs w:val="28"/>
        </w:rPr>
      </w:pPr>
      <w:r w:rsidRPr="00DE442D">
        <w:rPr>
          <w:rFonts w:ascii="Times New Roman" w:hAnsi="Times New Roman"/>
          <w:sz w:val="28"/>
          <w:szCs w:val="28"/>
        </w:rPr>
        <w:t>РЕШЕНИЕ</w:t>
      </w:r>
    </w:p>
    <w:p w:rsidR="00DE442D" w:rsidRPr="00DE442D" w:rsidRDefault="00DE442D" w:rsidP="00DE442D">
      <w:pPr>
        <w:pStyle w:val="a4"/>
        <w:jc w:val="center"/>
        <w:rPr>
          <w:rFonts w:ascii="Times New Roman" w:hAnsi="Times New Roman"/>
          <w:sz w:val="28"/>
          <w:szCs w:val="28"/>
        </w:rPr>
      </w:pPr>
    </w:p>
    <w:p w:rsidR="00DE442D" w:rsidRPr="00DE442D" w:rsidRDefault="00DE442D" w:rsidP="00DE442D">
      <w:pPr>
        <w:pStyle w:val="a4"/>
        <w:jc w:val="center"/>
        <w:rPr>
          <w:rFonts w:ascii="Times New Roman" w:hAnsi="Times New Roman"/>
          <w:sz w:val="28"/>
          <w:szCs w:val="28"/>
        </w:rPr>
      </w:pPr>
      <w:r w:rsidRPr="00DE442D">
        <w:rPr>
          <w:rFonts w:ascii="Times New Roman" w:hAnsi="Times New Roman"/>
          <w:sz w:val="28"/>
          <w:szCs w:val="28"/>
        </w:rPr>
        <w:t>(седьмая сессия пятого созыва)</w:t>
      </w:r>
    </w:p>
    <w:p w:rsidR="00DE442D" w:rsidRPr="00DE442D" w:rsidRDefault="00DE442D" w:rsidP="00DE442D">
      <w:pPr>
        <w:pStyle w:val="a4"/>
        <w:jc w:val="center"/>
        <w:rPr>
          <w:rFonts w:ascii="Times New Roman" w:hAnsi="Times New Roman"/>
          <w:sz w:val="28"/>
          <w:szCs w:val="28"/>
        </w:rPr>
      </w:pPr>
    </w:p>
    <w:p w:rsidR="00DE442D" w:rsidRPr="00DE442D" w:rsidRDefault="00DE442D" w:rsidP="00DE442D">
      <w:pPr>
        <w:pStyle w:val="a4"/>
        <w:jc w:val="center"/>
        <w:rPr>
          <w:rFonts w:ascii="Times New Roman" w:hAnsi="Times New Roman"/>
          <w:sz w:val="28"/>
          <w:szCs w:val="28"/>
        </w:rPr>
      </w:pPr>
      <w:r w:rsidRPr="00DE442D">
        <w:rPr>
          <w:rFonts w:ascii="Times New Roman" w:hAnsi="Times New Roman"/>
          <w:sz w:val="28"/>
          <w:szCs w:val="28"/>
        </w:rPr>
        <w:t xml:space="preserve">27.09.2016г.         </w:t>
      </w:r>
      <w:r w:rsidRPr="00DE442D">
        <w:rPr>
          <w:rFonts w:ascii="Times New Roman" w:hAnsi="Times New Roman"/>
          <w:sz w:val="28"/>
          <w:szCs w:val="28"/>
        </w:rPr>
        <w:tab/>
        <w:t xml:space="preserve">                                                                                     №7</w:t>
      </w:r>
    </w:p>
    <w:p w:rsidR="00DE442D" w:rsidRPr="00DE442D" w:rsidRDefault="00DE442D" w:rsidP="00DE442D">
      <w:pPr>
        <w:pStyle w:val="a4"/>
        <w:jc w:val="center"/>
        <w:rPr>
          <w:rFonts w:ascii="Times New Roman" w:hAnsi="Times New Roman"/>
          <w:sz w:val="28"/>
          <w:szCs w:val="28"/>
        </w:rPr>
      </w:pPr>
      <w:r w:rsidRPr="00DE442D">
        <w:rPr>
          <w:rFonts w:ascii="Times New Roman" w:hAnsi="Times New Roman"/>
          <w:sz w:val="28"/>
          <w:szCs w:val="28"/>
        </w:rPr>
        <w:t>с. Новый Тартас</w:t>
      </w:r>
    </w:p>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 xml:space="preserve">                                                                                  </w:t>
      </w:r>
    </w:p>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О внесении изменений в решение Совета депутатов Новотартасского сельсовета № 2 от 22.12.2015г. «О бюджете Новотартасского сельсовета Венгеровского района Новосибирской области на 2016год»</w:t>
      </w:r>
    </w:p>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Заслушав и обсудив доклад специалиста 1 разряда - главного бухгалтера администрации Новотарасского сельсовета Мещанской М.П. о внесении изменений в решение Совета депутатов Новотарасского сельсовета от 22.12.2015г. № 2 «О бюджете Новотарасского сельсовета Венгеровского района Новосибирской области на 2016г.», на основании ст. 52 Федерального закона от 6 октября 2003г. № 131 – ФЗ «Об общих принципах организации местного самоуправления в Российской Федерации» и руководствуясь Уставом Новотарасского сельсовета Совет депутатов Новотартасского сельсовета</w:t>
      </w:r>
    </w:p>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РЕШИЛ:</w:t>
      </w:r>
    </w:p>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изменить назначение по доходам:</w:t>
      </w:r>
    </w:p>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24610302230010000110=+100000,00</w:t>
      </w:r>
    </w:p>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 xml:space="preserve">     24610302250010000110=+315000,00</w:t>
      </w:r>
    </w:p>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 xml:space="preserve">     24611651040020000140=+8500,00</w:t>
      </w:r>
    </w:p>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ab/>
        <w:t>24611406025100000430=+54700,00</w:t>
      </w:r>
    </w:p>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ab/>
        <w:t>24620202999100000151=+708400,00</w:t>
      </w:r>
    </w:p>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ab/>
        <w:t>24620204014100000151=+1038590,00</w:t>
      </w:r>
    </w:p>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Изменить назначение по расходам:</w:t>
      </w:r>
    </w:p>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24601049900004990122=+10100,00</w:t>
      </w:r>
    </w:p>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24601049900004990242=+7700,00</w:t>
      </w:r>
    </w:p>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24601049900004990244=+99150,00</w:t>
      </w:r>
    </w:p>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24601049900004990851=-2570,00</w:t>
      </w:r>
    </w:p>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24601049900004990853=+21480,00</w:t>
      </w:r>
    </w:p>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24603099900018010244=-5000,00</w:t>
      </w:r>
    </w:p>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24604099900015020244=+415000,00</w:t>
      </w:r>
    </w:p>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24605020910070810810=+354200,00</w:t>
      </w:r>
    </w:p>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24605029900041050244=+89000,00</w:t>
      </w:r>
    </w:p>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24605029900041050244=+372840,00</w:t>
      </w:r>
    </w:p>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lastRenderedPageBreak/>
        <w:t>24605039900000010244=+868500,0</w:t>
      </w:r>
    </w:p>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24605039900000040244=+4000,00</w:t>
      </w:r>
    </w:p>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24608019900040990112=+2000,00</w:t>
      </w:r>
    </w:p>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24608019900040990242=+6000,00</w:t>
      </w:r>
    </w:p>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24608019900040990242=-10500,00</w:t>
      </w:r>
    </w:p>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24608019900040990851=-100,00</w:t>
      </w:r>
    </w:p>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24608019900040990853=+100,00</w:t>
      </w:r>
    </w:p>
    <w:p w:rsidR="00DE442D" w:rsidRPr="00DE442D" w:rsidRDefault="00DE442D" w:rsidP="00DE442D">
      <w:pPr>
        <w:pStyle w:val="a4"/>
        <w:jc w:val="both"/>
        <w:rPr>
          <w:rFonts w:ascii="Times New Roman" w:hAnsi="Times New Roman"/>
          <w:sz w:val="28"/>
          <w:szCs w:val="28"/>
        </w:rPr>
      </w:pPr>
    </w:p>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4.Утвердить доходы бюджета на 2016год, согласно приложению №1.</w:t>
      </w:r>
    </w:p>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5.Утвердить распределение бюджетных ассигнований на 2016 год по разделам, целевым статьям и видам расходов, согласно приложения № 2.</w:t>
      </w:r>
    </w:p>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6.Утвердить ведомственную структуру расходов бюджета Новотартасского сельсовета на 2016 год, согласно приложения № 3.</w:t>
      </w:r>
    </w:p>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 xml:space="preserve">7. Дефицит бюджета Новотартасского сельсовета Венгеровского района – 88790,82 руб  </w:t>
      </w:r>
    </w:p>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8.Настоящее решение опубликовать в газете «Бюллетень» Новотартасского сельсовета Венгеровского района Новосибирской области.</w:t>
      </w:r>
    </w:p>
    <w:p w:rsidR="00DE442D" w:rsidRPr="00DE442D" w:rsidRDefault="00DE442D" w:rsidP="00DE442D">
      <w:pPr>
        <w:pStyle w:val="a4"/>
        <w:jc w:val="both"/>
        <w:rPr>
          <w:rFonts w:ascii="Times New Roman" w:hAnsi="Times New Roman"/>
          <w:sz w:val="28"/>
          <w:szCs w:val="28"/>
        </w:rPr>
      </w:pPr>
    </w:p>
    <w:p w:rsidR="00DE442D" w:rsidRPr="00DE442D" w:rsidRDefault="00DE442D" w:rsidP="00DE442D">
      <w:pPr>
        <w:pStyle w:val="a4"/>
        <w:jc w:val="both"/>
        <w:rPr>
          <w:rFonts w:ascii="Times New Roman" w:hAnsi="Times New Roman"/>
          <w:sz w:val="28"/>
          <w:szCs w:val="28"/>
        </w:rPr>
      </w:pPr>
    </w:p>
    <w:p w:rsidR="00DE442D" w:rsidRPr="00DE442D" w:rsidRDefault="00DE442D" w:rsidP="00DE442D">
      <w:pPr>
        <w:pStyle w:val="a4"/>
        <w:jc w:val="both"/>
        <w:rPr>
          <w:rFonts w:ascii="Times New Roman" w:hAnsi="Times New Roman"/>
          <w:sz w:val="28"/>
          <w:szCs w:val="28"/>
        </w:rPr>
      </w:pPr>
    </w:p>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Председатель совета депутатов</w:t>
      </w:r>
      <w:r w:rsidRPr="00DE442D">
        <w:rPr>
          <w:rFonts w:ascii="Times New Roman" w:hAnsi="Times New Roman"/>
          <w:sz w:val="28"/>
          <w:szCs w:val="28"/>
        </w:rPr>
        <w:tab/>
      </w:r>
      <w:r w:rsidRPr="00DE442D">
        <w:rPr>
          <w:rFonts w:ascii="Times New Roman" w:hAnsi="Times New Roman"/>
          <w:sz w:val="28"/>
          <w:szCs w:val="28"/>
        </w:rPr>
        <w:tab/>
      </w:r>
      <w:r w:rsidRPr="00DE442D">
        <w:rPr>
          <w:rFonts w:ascii="Times New Roman" w:hAnsi="Times New Roman"/>
          <w:sz w:val="28"/>
          <w:szCs w:val="28"/>
        </w:rPr>
        <w:tab/>
      </w:r>
      <w:r w:rsidRPr="00DE442D">
        <w:rPr>
          <w:rFonts w:ascii="Times New Roman" w:hAnsi="Times New Roman"/>
          <w:sz w:val="28"/>
          <w:szCs w:val="28"/>
        </w:rPr>
        <w:tab/>
      </w:r>
      <w:r w:rsidRPr="00DE442D">
        <w:rPr>
          <w:rFonts w:ascii="Times New Roman" w:hAnsi="Times New Roman"/>
          <w:sz w:val="28"/>
          <w:szCs w:val="28"/>
        </w:rPr>
        <w:tab/>
        <w:t>О.В.Ионина</w:t>
      </w:r>
    </w:p>
    <w:p w:rsidR="00DE442D" w:rsidRPr="00DE442D" w:rsidRDefault="00DE442D" w:rsidP="00DE442D">
      <w:pPr>
        <w:pStyle w:val="a4"/>
        <w:jc w:val="both"/>
        <w:rPr>
          <w:rFonts w:ascii="Times New Roman" w:hAnsi="Times New Roman"/>
          <w:sz w:val="28"/>
          <w:szCs w:val="28"/>
        </w:rPr>
      </w:pPr>
    </w:p>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 xml:space="preserve">                                                                                       </w:t>
      </w:r>
    </w:p>
    <w:p w:rsidR="00DE442D" w:rsidRPr="00DE442D" w:rsidRDefault="00DE442D" w:rsidP="00DE442D">
      <w:pPr>
        <w:pStyle w:val="a4"/>
        <w:jc w:val="both"/>
        <w:rPr>
          <w:rFonts w:ascii="Times New Roman" w:hAnsi="Times New Roman"/>
          <w:sz w:val="28"/>
          <w:szCs w:val="28"/>
        </w:rPr>
      </w:pPr>
    </w:p>
    <w:p w:rsidR="00DE442D" w:rsidRPr="00DE442D" w:rsidRDefault="00DE442D" w:rsidP="00DE442D">
      <w:pPr>
        <w:pStyle w:val="a4"/>
        <w:jc w:val="both"/>
        <w:rPr>
          <w:rFonts w:ascii="Times New Roman" w:hAnsi="Times New Roman"/>
          <w:sz w:val="28"/>
          <w:szCs w:val="28"/>
        </w:rPr>
      </w:pPr>
    </w:p>
    <w:p w:rsidR="00DE442D" w:rsidRPr="00DE442D" w:rsidRDefault="00DE442D" w:rsidP="00DE442D">
      <w:pPr>
        <w:pStyle w:val="a4"/>
        <w:jc w:val="both"/>
        <w:rPr>
          <w:rFonts w:ascii="Times New Roman" w:hAnsi="Times New Roman"/>
          <w:sz w:val="28"/>
          <w:szCs w:val="28"/>
        </w:rPr>
      </w:pPr>
    </w:p>
    <w:p w:rsidR="00DE442D" w:rsidRPr="00DE442D" w:rsidRDefault="00DE442D" w:rsidP="00DE442D">
      <w:pPr>
        <w:pStyle w:val="a4"/>
        <w:jc w:val="both"/>
        <w:rPr>
          <w:rFonts w:ascii="Times New Roman" w:hAnsi="Times New Roman"/>
          <w:sz w:val="28"/>
          <w:szCs w:val="28"/>
        </w:rPr>
      </w:pPr>
    </w:p>
    <w:p w:rsidR="00DE442D" w:rsidRPr="00DE442D" w:rsidRDefault="00DE442D" w:rsidP="00DE442D">
      <w:pPr>
        <w:pStyle w:val="a4"/>
        <w:jc w:val="both"/>
        <w:rPr>
          <w:rFonts w:ascii="Times New Roman" w:hAnsi="Times New Roman"/>
          <w:sz w:val="28"/>
          <w:szCs w:val="28"/>
        </w:rPr>
      </w:pPr>
    </w:p>
    <w:p w:rsidR="00DE442D" w:rsidRPr="00DE442D" w:rsidRDefault="00DE442D" w:rsidP="00DE442D">
      <w:pPr>
        <w:pStyle w:val="a4"/>
        <w:jc w:val="both"/>
        <w:rPr>
          <w:rFonts w:ascii="Times New Roman" w:hAnsi="Times New Roman"/>
          <w:sz w:val="28"/>
          <w:szCs w:val="28"/>
        </w:rPr>
      </w:pPr>
    </w:p>
    <w:p w:rsidR="00DE442D" w:rsidRPr="00DE442D" w:rsidRDefault="00DE442D" w:rsidP="00DE442D">
      <w:pPr>
        <w:pStyle w:val="a4"/>
        <w:jc w:val="both"/>
        <w:rPr>
          <w:rFonts w:ascii="Times New Roman" w:hAnsi="Times New Roman"/>
          <w:sz w:val="28"/>
          <w:szCs w:val="28"/>
        </w:rPr>
      </w:pPr>
    </w:p>
    <w:p w:rsidR="00DE442D" w:rsidRPr="00DE442D" w:rsidRDefault="00DE442D" w:rsidP="00DE442D">
      <w:pPr>
        <w:pStyle w:val="a4"/>
        <w:jc w:val="both"/>
        <w:rPr>
          <w:rFonts w:ascii="Times New Roman" w:hAnsi="Times New Roman"/>
          <w:sz w:val="28"/>
          <w:szCs w:val="28"/>
        </w:rPr>
      </w:pPr>
    </w:p>
    <w:p w:rsidR="00DE442D" w:rsidRPr="00DE442D" w:rsidRDefault="00DE442D" w:rsidP="00DE442D">
      <w:pPr>
        <w:pStyle w:val="a4"/>
        <w:jc w:val="both"/>
        <w:rPr>
          <w:rFonts w:ascii="Times New Roman" w:hAnsi="Times New Roman"/>
          <w:sz w:val="28"/>
          <w:szCs w:val="28"/>
        </w:rPr>
      </w:pPr>
    </w:p>
    <w:p w:rsidR="00DE442D" w:rsidRPr="00DE442D" w:rsidRDefault="00DE442D" w:rsidP="00DE442D">
      <w:pPr>
        <w:pStyle w:val="a4"/>
        <w:jc w:val="both"/>
        <w:rPr>
          <w:rFonts w:ascii="Times New Roman" w:hAnsi="Times New Roman"/>
          <w:sz w:val="28"/>
          <w:szCs w:val="28"/>
        </w:rPr>
      </w:pPr>
    </w:p>
    <w:p w:rsidR="00DE442D" w:rsidRPr="00DE442D" w:rsidRDefault="00DE442D" w:rsidP="00DE442D">
      <w:pPr>
        <w:pStyle w:val="a4"/>
        <w:jc w:val="both"/>
        <w:rPr>
          <w:rFonts w:ascii="Times New Roman" w:hAnsi="Times New Roman"/>
          <w:sz w:val="28"/>
          <w:szCs w:val="28"/>
        </w:rPr>
      </w:pPr>
    </w:p>
    <w:p w:rsidR="00DE442D" w:rsidRPr="00DE442D" w:rsidRDefault="00DE442D" w:rsidP="00DE442D">
      <w:pPr>
        <w:pStyle w:val="a4"/>
        <w:jc w:val="both"/>
        <w:rPr>
          <w:rFonts w:ascii="Times New Roman" w:hAnsi="Times New Roman"/>
          <w:sz w:val="28"/>
          <w:szCs w:val="28"/>
        </w:rPr>
      </w:pPr>
    </w:p>
    <w:p w:rsidR="00DE442D" w:rsidRPr="00DE442D" w:rsidRDefault="00DE442D" w:rsidP="00DE442D">
      <w:pPr>
        <w:pStyle w:val="a4"/>
        <w:jc w:val="both"/>
        <w:rPr>
          <w:rFonts w:ascii="Times New Roman" w:hAnsi="Times New Roman"/>
          <w:sz w:val="28"/>
          <w:szCs w:val="28"/>
        </w:rPr>
      </w:pPr>
    </w:p>
    <w:p w:rsidR="00DE442D" w:rsidRPr="00DE442D" w:rsidRDefault="00DE442D" w:rsidP="00DE442D">
      <w:pPr>
        <w:pStyle w:val="a4"/>
        <w:jc w:val="both"/>
        <w:rPr>
          <w:rFonts w:ascii="Times New Roman" w:hAnsi="Times New Roman"/>
          <w:sz w:val="28"/>
          <w:szCs w:val="28"/>
        </w:rPr>
      </w:pPr>
    </w:p>
    <w:p w:rsidR="00DE442D" w:rsidRPr="00DE442D" w:rsidRDefault="00DE442D" w:rsidP="00DE442D">
      <w:pPr>
        <w:pStyle w:val="a4"/>
        <w:jc w:val="both"/>
        <w:rPr>
          <w:rFonts w:ascii="Times New Roman" w:hAnsi="Times New Roman"/>
          <w:sz w:val="28"/>
          <w:szCs w:val="28"/>
        </w:rPr>
      </w:pPr>
    </w:p>
    <w:p w:rsidR="00DE442D" w:rsidRPr="00DE442D" w:rsidRDefault="00DE442D" w:rsidP="00DE442D">
      <w:pPr>
        <w:pStyle w:val="a4"/>
        <w:jc w:val="both"/>
        <w:rPr>
          <w:rFonts w:ascii="Times New Roman" w:hAnsi="Times New Roman"/>
          <w:sz w:val="28"/>
          <w:szCs w:val="28"/>
        </w:rPr>
      </w:pPr>
    </w:p>
    <w:p w:rsidR="00DE442D" w:rsidRPr="00DE442D" w:rsidRDefault="00DE442D" w:rsidP="00DE442D">
      <w:pPr>
        <w:pStyle w:val="a4"/>
        <w:jc w:val="both"/>
        <w:rPr>
          <w:rFonts w:ascii="Times New Roman" w:hAnsi="Times New Roman"/>
          <w:sz w:val="28"/>
          <w:szCs w:val="28"/>
        </w:rPr>
      </w:pPr>
    </w:p>
    <w:p w:rsidR="00DE442D" w:rsidRPr="00DE442D" w:rsidRDefault="00DE442D" w:rsidP="00DE442D">
      <w:pPr>
        <w:pStyle w:val="a4"/>
        <w:jc w:val="both"/>
        <w:rPr>
          <w:rFonts w:ascii="Times New Roman" w:hAnsi="Times New Roman"/>
          <w:sz w:val="28"/>
          <w:szCs w:val="28"/>
        </w:rPr>
      </w:pPr>
    </w:p>
    <w:p w:rsidR="00DE442D" w:rsidRPr="00DE442D" w:rsidRDefault="00DE442D" w:rsidP="00DE442D">
      <w:pPr>
        <w:pStyle w:val="a4"/>
        <w:jc w:val="both"/>
        <w:rPr>
          <w:rFonts w:ascii="Times New Roman" w:hAnsi="Times New Roman"/>
          <w:sz w:val="28"/>
          <w:szCs w:val="28"/>
        </w:rPr>
      </w:pPr>
    </w:p>
    <w:p w:rsidR="00DE442D" w:rsidRPr="00DE442D" w:rsidRDefault="00DE442D" w:rsidP="00DE442D">
      <w:pPr>
        <w:pStyle w:val="a4"/>
        <w:jc w:val="both"/>
        <w:rPr>
          <w:rFonts w:ascii="Times New Roman" w:hAnsi="Times New Roman"/>
          <w:sz w:val="28"/>
          <w:szCs w:val="28"/>
        </w:rPr>
      </w:pPr>
    </w:p>
    <w:p w:rsidR="00DE442D" w:rsidRPr="00DE442D" w:rsidRDefault="00DE442D" w:rsidP="00DE442D">
      <w:pPr>
        <w:pStyle w:val="a4"/>
        <w:jc w:val="both"/>
        <w:rPr>
          <w:rFonts w:ascii="Times New Roman" w:hAnsi="Times New Roman"/>
          <w:sz w:val="28"/>
          <w:szCs w:val="28"/>
        </w:rPr>
      </w:pPr>
    </w:p>
    <w:p w:rsidR="00DE442D" w:rsidRPr="00DE442D" w:rsidRDefault="00DE442D" w:rsidP="00DE442D">
      <w:pPr>
        <w:pStyle w:val="a4"/>
        <w:jc w:val="both"/>
        <w:rPr>
          <w:rFonts w:ascii="Times New Roman" w:hAnsi="Times New Roman"/>
          <w:sz w:val="28"/>
          <w:szCs w:val="28"/>
        </w:rPr>
      </w:pPr>
    </w:p>
    <w:p w:rsidR="00DE442D" w:rsidRPr="00DE442D" w:rsidRDefault="00DE442D" w:rsidP="00DE442D">
      <w:pPr>
        <w:pStyle w:val="a4"/>
        <w:jc w:val="right"/>
        <w:rPr>
          <w:rFonts w:ascii="Times New Roman" w:hAnsi="Times New Roman"/>
          <w:sz w:val="28"/>
          <w:szCs w:val="28"/>
        </w:rPr>
      </w:pPr>
      <w:r w:rsidRPr="00DE442D">
        <w:rPr>
          <w:rFonts w:ascii="Times New Roman" w:hAnsi="Times New Roman"/>
          <w:sz w:val="28"/>
          <w:szCs w:val="28"/>
        </w:rPr>
        <w:lastRenderedPageBreak/>
        <w:t>Приложение  1</w:t>
      </w:r>
    </w:p>
    <w:p w:rsidR="00DE442D" w:rsidRPr="00DE442D" w:rsidRDefault="00DE442D" w:rsidP="00DE442D">
      <w:pPr>
        <w:pStyle w:val="a4"/>
        <w:jc w:val="right"/>
        <w:rPr>
          <w:rFonts w:ascii="Times New Roman" w:hAnsi="Times New Roman"/>
          <w:sz w:val="28"/>
          <w:szCs w:val="28"/>
        </w:rPr>
      </w:pPr>
      <w:r w:rsidRPr="00DE442D">
        <w:rPr>
          <w:rFonts w:ascii="Times New Roman" w:hAnsi="Times New Roman"/>
          <w:sz w:val="28"/>
          <w:szCs w:val="28"/>
        </w:rPr>
        <w:t>к решению № 7</w:t>
      </w:r>
    </w:p>
    <w:p w:rsidR="00DE442D" w:rsidRPr="00DE442D" w:rsidRDefault="00DE442D" w:rsidP="00DE442D">
      <w:pPr>
        <w:pStyle w:val="a4"/>
        <w:jc w:val="right"/>
        <w:rPr>
          <w:rFonts w:ascii="Times New Roman" w:hAnsi="Times New Roman"/>
          <w:sz w:val="28"/>
          <w:szCs w:val="28"/>
        </w:rPr>
      </w:pPr>
      <w:r w:rsidRPr="00DE442D">
        <w:rPr>
          <w:rFonts w:ascii="Times New Roman" w:hAnsi="Times New Roman"/>
          <w:sz w:val="28"/>
          <w:szCs w:val="28"/>
        </w:rPr>
        <w:t xml:space="preserve">Совета депутатов </w:t>
      </w:r>
    </w:p>
    <w:p w:rsidR="00DE442D" w:rsidRPr="00DE442D" w:rsidRDefault="00DE442D" w:rsidP="00DE442D">
      <w:pPr>
        <w:pStyle w:val="a4"/>
        <w:jc w:val="right"/>
        <w:rPr>
          <w:rFonts w:ascii="Times New Roman" w:hAnsi="Times New Roman"/>
          <w:sz w:val="28"/>
          <w:szCs w:val="28"/>
        </w:rPr>
      </w:pPr>
      <w:r w:rsidRPr="00DE442D">
        <w:rPr>
          <w:rFonts w:ascii="Times New Roman" w:hAnsi="Times New Roman"/>
          <w:sz w:val="28"/>
          <w:szCs w:val="28"/>
        </w:rPr>
        <w:t>Новотартасского сельсовета</w:t>
      </w:r>
    </w:p>
    <w:p w:rsidR="00DE442D" w:rsidRPr="00DE442D" w:rsidRDefault="00DE442D" w:rsidP="00DE442D">
      <w:pPr>
        <w:pStyle w:val="a4"/>
        <w:jc w:val="right"/>
        <w:rPr>
          <w:rFonts w:ascii="Times New Roman" w:hAnsi="Times New Roman"/>
          <w:sz w:val="28"/>
          <w:szCs w:val="28"/>
        </w:rPr>
      </w:pPr>
      <w:r w:rsidRPr="00DE442D">
        <w:rPr>
          <w:rFonts w:ascii="Times New Roman" w:hAnsi="Times New Roman"/>
          <w:sz w:val="28"/>
          <w:szCs w:val="28"/>
        </w:rPr>
        <w:t>Венгеровского района</w:t>
      </w:r>
    </w:p>
    <w:p w:rsidR="00DE442D" w:rsidRPr="00DE442D" w:rsidRDefault="00DE442D" w:rsidP="00DE442D">
      <w:pPr>
        <w:pStyle w:val="a4"/>
        <w:jc w:val="right"/>
        <w:rPr>
          <w:rFonts w:ascii="Times New Roman" w:hAnsi="Times New Roman"/>
          <w:sz w:val="28"/>
          <w:szCs w:val="28"/>
        </w:rPr>
      </w:pPr>
      <w:r w:rsidRPr="00DE442D">
        <w:rPr>
          <w:rFonts w:ascii="Times New Roman" w:hAnsi="Times New Roman"/>
          <w:sz w:val="28"/>
          <w:szCs w:val="28"/>
        </w:rPr>
        <w:t>Новосибирской области</w:t>
      </w:r>
    </w:p>
    <w:p w:rsidR="00DE442D" w:rsidRPr="00DE442D" w:rsidRDefault="00DE442D" w:rsidP="00DE442D">
      <w:pPr>
        <w:pStyle w:val="a4"/>
        <w:jc w:val="right"/>
        <w:rPr>
          <w:rFonts w:ascii="Times New Roman" w:hAnsi="Times New Roman"/>
          <w:sz w:val="28"/>
          <w:szCs w:val="28"/>
        </w:rPr>
      </w:pPr>
      <w:r w:rsidRPr="00DE442D">
        <w:rPr>
          <w:rFonts w:ascii="Times New Roman" w:hAnsi="Times New Roman"/>
          <w:sz w:val="28"/>
          <w:szCs w:val="28"/>
        </w:rPr>
        <w:t xml:space="preserve">от 27.09.2016г.                                                                                                                </w:t>
      </w:r>
    </w:p>
    <w:p w:rsidR="00DE442D" w:rsidRPr="00DE442D" w:rsidRDefault="00DE442D" w:rsidP="00DE442D">
      <w:pPr>
        <w:pStyle w:val="a4"/>
        <w:jc w:val="both"/>
        <w:rPr>
          <w:rFonts w:ascii="Times New Roman" w:hAnsi="Times New Roman"/>
          <w:sz w:val="28"/>
          <w:szCs w:val="28"/>
        </w:rPr>
      </w:pPr>
    </w:p>
    <w:p w:rsidR="00DE442D" w:rsidRPr="00DE442D" w:rsidRDefault="00DE442D" w:rsidP="00DE442D">
      <w:pPr>
        <w:pStyle w:val="a4"/>
        <w:jc w:val="both"/>
        <w:rPr>
          <w:rFonts w:ascii="Times New Roman" w:hAnsi="Times New Roman"/>
          <w:sz w:val="28"/>
          <w:szCs w:val="28"/>
        </w:rPr>
      </w:pPr>
      <w:r w:rsidRPr="00DE442D">
        <w:rPr>
          <w:rFonts w:ascii="Times New Roman" w:hAnsi="Times New Roman"/>
          <w:bCs/>
          <w:sz w:val="28"/>
          <w:szCs w:val="28"/>
        </w:rPr>
        <w:t>ДОХОДЫ БЮДЖЕТА</w:t>
      </w:r>
    </w:p>
    <w:p w:rsidR="00DE442D" w:rsidRPr="00DE442D" w:rsidRDefault="00DE442D" w:rsidP="00DE442D">
      <w:pPr>
        <w:pStyle w:val="a4"/>
        <w:jc w:val="both"/>
        <w:rPr>
          <w:rFonts w:ascii="Times New Roman" w:hAnsi="Times New Roman"/>
          <w:b/>
          <w:sz w:val="28"/>
          <w:szCs w:val="28"/>
        </w:rPr>
      </w:pPr>
      <w:r w:rsidRPr="00DE442D">
        <w:rPr>
          <w:rFonts w:ascii="Times New Roman" w:hAnsi="Times New Roman"/>
          <w:b/>
          <w:sz w:val="28"/>
          <w:szCs w:val="28"/>
        </w:rPr>
        <w:t>Новотартасского сельсовета  на 2016 г</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61"/>
        <w:gridCol w:w="4866"/>
        <w:gridCol w:w="1543"/>
      </w:tblGrid>
      <w:tr w:rsidR="00DE442D" w:rsidRPr="00DE442D" w:rsidTr="00DE442D">
        <w:tc>
          <w:tcPr>
            <w:tcW w:w="3161" w:type="dxa"/>
            <w:tcBorders>
              <w:top w:val="single" w:sz="4" w:space="0" w:color="auto"/>
              <w:left w:val="single" w:sz="4" w:space="0" w:color="auto"/>
              <w:bottom w:val="single" w:sz="4" w:space="0" w:color="auto"/>
              <w:right w:val="single" w:sz="4" w:space="0" w:color="auto"/>
            </w:tcBorders>
            <w:hideMark/>
          </w:tcPr>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 xml:space="preserve">                                                             Код бюджетной </w:t>
            </w:r>
          </w:p>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классификации РФ</w:t>
            </w:r>
          </w:p>
        </w:tc>
        <w:tc>
          <w:tcPr>
            <w:tcW w:w="4867" w:type="dxa"/>
            <w:tcBorders>
              <w:top w:val="single" w:sz="4" w:space="0" w:color="auto"/>
              <w:left w:val="single" w:sz="4" w:space="0" w:color="auto"/>
              <w:bottom w:val="single" w:sz="4" w:space="0" w:color="auto"/>
              <w:right w:val="single" w:sz="4" w:space="0" w:color="auto"/>
            </w:tcBorders>
            <w:hideMark/>
          </w:tcPr>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Доходы бюджета</w:t>
            </w:r>
          </w:p>
        </w:tc>
        <w:tc>
          <w:tcPr>
            <w:tcW w:w="1543" w:type="dxa"/>
            <w:tcBorders>
              <w:top w:val="single" w:sz="4" w:space="0" w:color="auto"/>
              <w:left w:val="single" w:sz="4" w:space="0" w:color="auto"/>
              <w:bottom w:val="single" w:sz="4" w:space="0" w:color="auto"/>
              <w:right w:val="single" w:sz="4" w:space="0" w:color="auto"/>
            </w:tcBorders>
            <w:hideMark/>
          </w:tcPr>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 xml:space="preserve">  Сумма</w:t>
            </w:r>
          </w:p>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(тыс.руб.)</w:t>
            </w:r>
          </w:p>
        </w:tc>
      </w:tr>
      <w:tr w:rsidR="00DE442D" w:rsidRPr="00DE442D" w:rsidTr="00DE442D">
        <w:tc>
          <w:tcPr>
            <w:tcW w:w="8028" w:type="dxa"/>
            <w:gridSpan w:val="2"/>
            <w:tcBorders>
              <w:top w:val="single" w:sz="4" w:space="0" w:color="auto"/>
              <w:left w:val="single" w:sz="4" w:space="0" w:color="auto"/>
              <w:bottom w:val="single" w:sz="4" w:space="0" w:color="auto"/>
              <w:right w:val="single" w:sz="4" w:space="0" w:color="auto"/>
            </w:tcBorders>
            <w:hideMark/>
          </w:tcPr>
          <w:p w:rsidR="00DE442D" w:rsidRPr="00DE442D" w:rsidRDefault="00DE442D" w:rsidP="00DE442D">
            <w:pPr>
              <w:pStyle w:val="a4"/>
              <w:jc w:val="both"/>
              <w:rPr>
                <w:rFonts w:ascii="Times New Roman" w:hAnsi="Times New Roman"/>
                <w:sz w:val="28"/>
                <w:szCs w:val="28"/>
              </w:rPr>
            </w:pPr>
            <w:r w:rsidRPr="00DE442D">
              <w:rPr>
                <w:rFonts w:ascii="Times New Roman" w:hAnsi="Times New Roman"/>
                <w:b/>
                <w:sz w:val="28"/>
                <w:szCs w:val="28"/>
              </w:rPr>
              <w:t>Налоговые доходы</w:t>
            </w:r>
          </w:p>
        </w:tc>
        <w:tc>
          <w:tcPr>
            <w:tcW w:w="1543" w:type="dxa"/>
            <w:tcBorders>
              <w:top w:val="single" w:sz="4" w:space="0" w:color="auto"/>
              <w:left w:val="single" w:sz="4" w:space="0" w:color="auto"/>
              <w:bottom w:val="single" w:sz="4" w:space="0" w:color="auto"/>
              <w:right w:val="single" w:sz="4" w:space="0" w:color="auto"/>
            </w:tcBorders>
            <w:hideMark/>
          </w:tcPr>
          <w:p w:rsidR="00DE442D" w:rsidRPr="00DE442D" w:rsidRDefault="00DE442D" w:rsidP="00DE442D">
            <w:pPr>
              <w:pStyle w:val="a4"/>
              <w:jc w:val="both"/>
              <w:rPr>
                <w:rFonts w:ascii="Times New Roman" w:hAnsi="Times New Roman"/>
                <w:b/>
                <w:sz w:val="28"/>
                <w:szCs w:val="28"/>
              </w:rPr>
            </w:pPr>
            <w:r w:rsidRPr="00DE442D">
              <w:rPr>
                <w:rFonts w:ascii="Times New Roman" w:hAnsi="Times New Roman"/>
                <w:b/>
                <w:sz w:val="28"/>
                <w:szCs w:val="28"/>
              </w:rPr>
              <w:t>2212,7</w:t>
            </w:r>
          </w:p>
        </w:tc>
      </w:tr>
      <w:tr w:rsidR="00DE442D" w:rsidRPr="00DE442D" w:rsidTr="00DE442D">
        <w:tc>
          <w:tcPr>
            <w:tcW w:w="3161" w:type="dxa"/>
            <w:tcBorders>
              <w:top w:val="single" w:sz="4" w:space="0" w:color="auto"/>
              <w:left w:val="single" w:sz="4" w:space="0" w:color="auto"/>
              <w:bottom w:val="single" w:sz="4" w:space="0" w:color="auto"/>
              <w:right w:val="single" w:sz="4" w:space="0" w:color="auto"/>
            </w:tcBorders>
            <w:hideMark/>
          </w:tcPr>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18210102000010000110</w:t>
            </w:r>
          </w:p>
        </w:tc>
        <w:tc>
          <w:tcPr>
            <w:tcW w:w="4867" w:type="dxa"/>
            <w:tcBorders>
              <w:top w:val="single" w:sz="4" w:space="0" w:color="auto"/>
              <w:left w:val="single" w:sz="4" w:space="0" w:color="auto"/>
              <w:bottom w:val="single" w:sz="4" w:space="0" w:color="auto"/>
              <w:right w:val="single" w:sz="4" w:space="0" w:color="auto"/>
            </w:tcBorders>
            <w:hideMark/>
          </w:tcPr>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Налог на доходы физических лиц с доходов, облагаемых по налоговой ставке, установленной пунктом 1 статьи 224 Налогового кодекса Российской Федерации</w:t>
            </w:r>
          </w:p>
        </w:tc>
        <w:tc>
          <w:tcPr>
            <w:tcW w:w="1543" w:type="dxa"/>
            <w:tcBorders>
              <w:top w:val="single" w:sz="4" w:space="0" w:color="auto"/>
              <w:left w:val="single" w:sz="4" w:space="0" w:color="auto"/>
              <w:bottom w:val="single" w:sz="4" w:space="0" w:color="auto"/>
              <w:right w:val="single" w:sz="4" w:space="0" w:color="auto"/>
            </w:tcBorders>
            <w:hideMark/>
          </w:tcPr>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521,1</w:t>
            </w:r>
          </w:p>
        </w:tc>
      </w:tr>
      <w:tr w:rsidR="00DE442D" w:rsidRPr="00DE442D" w:rsidTr="00DE442D">
        <w:tc>
          <w:tcPr>
            <w:tcW w:w="3161" w:type="dxa"/>
            <w:tcBorders>
              <w:top w:val="single" w:sz="4" w:space="0" w:color="auto"/>
              <w:left w:val="single" w:sz="4" w:space="0" w:color="auto"/>
              <w:bottom w:val="single" w:sz="4" w:space="0" w:color="auto"/>
              <w:right w:val="single" w:sz="4" w:space="0" w:color="auto"/>
            </w:tcBorders>
            <w:hideMark/>
          </w:tcPr>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18210601030100000110</w:t>
            </w:r>
          </w:p>
        </w:tc>
        <w:tc>
          <w:tcPr>
            <w:tcW w:w="4867" w:type="dxa"/>
            <w:tcBorders>
              <w:top w:val="single" w:sz="4" w:space="0" w:color="auto"/>
              <w:left w:val="single" w:sz="4" w:space="0" w:color="auto"/>
              <w:bottom w:val="single" w:sz="4" w:space="0" w:color="auto"/>
              <w:right w:val="single" w:sz="4" w:space="0" w:color="auto"/>
            </w:tcBorders>
            <w:hideMark/>
          </w:tcPr>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Налог на имущество физических лиц, взимаемый по ставкам, применяемым к объектам налогообложения, расположенным в границах поселений</w:t>
            </w:r>
          </w:p>
        </w:tc>
        <w:tc>
          <w:tcPr>
            <w:tcW w:w="1543" w:type="dxa"/>
            <w:tcBorders>
              <w:top w:val="single" w:sz="4" w:space="0" w:color="auto"/>
              <w:left w:val="single" w:sz="4" w:space="0" w:color="auto"/>
              <w:bottom w:val="single" w:sz="4" w:space="0" w:color="auto"/>
              <w:right w:val="single" w:sz="4" w:space="0" w:color="auto"/>
            </w:tcBorders>
            <w:hideMark/>
          </w:tcPr>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37,1</w:t>
            </w:r>
          </w:p>
        </w:tc>
      </w:tr>
      <w:tr w:rsidR="00DE442D" w:rsidRPr="00DE442D" w:rsidTr="00DE442D">
        <w:trPr>
          <w:trHeight w:val="580"/>
        </w:trPr>
        <w:tc>
          <w:tcPr>
            <w:tcW w:w="3161" w:type="dxa"/>
            <w:tcBorders>
              <w:top w:val="single" w:sz="4" w:space="0" w:color="auto"/>
              <w:left w:val="single" w:sz="4" w:space="0" w:color="auto"/>
              <w:bottom w:val="single" w:sz="4" w:space="0" w:color="auto"/>
              <w:right w:val="single" w:sz="4" w:space="0" w:color="auto"/>
            </w:tcBorders>
            <w:hideMark/>
          </w:tcPr>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18210606013100000110</w:t>
            </w:r>
          </w:p>
        </w:tc>
        <w:tc>
          <w:tcPr>
            <w:tcW w:w="4867" w:type="dxa"/>
            <w:tcBorders>
              <w:top w:val="single" w:sz="4" w:space="0" w:color="auto"/>
              <w:left w:val="single" w:sz="4" w:space="0" w:color="auto"/>
              <w:bottom w:val="single" w:sz="4" w:space="0" w:color="auto"/>
              <w:right w:val="single" w:sz="4" w:space="0" w:color="auto"/>
            </w:tcBorders>
            <w:hideMark/>
          </w:tcPr>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Земельный налог, взимаемый по ставкам, установленным в соответствии с подпунктом 1 пункта 1 статьи 394 Налогового кодекса Российской Федерации и применяемым к объектам налогообложения, расположенным в границах поселений</w:t>
            </w:r>
          </w:p>
        </w:tc>
        <w:tc>
          <w:tcPr>
            <w:tcW w:w="1543" w:type="dxa"/>
            <w:tcBorders>
              <w:top w:val="single" w:sz="4" w:space="0" w:color="auto"/>
              <w:left w:val="single" w:sz="4" w:space="0" w:color="auto"/>
              <w:bottom w:val="single" w:sz="4" w:space="0" w:color="auto"/>
              <w:right w:val="single" w:sz="4" w:space="0" w:color="auto"/>
            </w:tcBorders>
            <w:hideMark/>
          </w:tcPr>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200,0</w:t>
            </w:r>
          </w:p>
        </w:tc>
      </w:tr>
      <w:tr w:rsidR="00DE442D" w:rsidRPr="00DE442D" w:rsidTr="00DE442D">
        <w:trPr>
          <w:trHeight w:val="460"/>
        </w:trPr>
        <w:tc>
          <w:tcPr>
            <w:tcW w:w="3161" w:type="dxa"/>
            <w:tcBorders>
              <w:top w:val="single" w:sz="4" w:space="0" w:color="auto"/>
              <w:left w:val="single" w:sz="4" w:space="0" w:color="auto"/>
              <w:bottom w:val="single" w:sz="4" w:space="0" w:color="auto"/>
              <w:right w:val="single" w:sz="4" w:space="0" w:color="auto"/>
            </w:tcBorders>
          </w:tcPr>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18210606023100000110</w:t>
            </w:r>
          </w:p>
          <w:p w:rsidR="00DE442D" w:rsidRPr="00DE442D" w:rsidRDefault="00DE442D" w:rsidP="00DE442D">
            <w:pPr>
              <w:pStyle w:val="a4"/>
              <w:jc w:val="both"/>
              <w:rPr>
                <w:rFonts w:ascii="Times New Roman" w:hAnsi="Times New Roman"/>
                <w:sz w:val="28"/>
                <w:szCs w:val="28"/>
              </w:rPr>
            </w:pPr>
          </w:p>
        </w:tc>
        <w:tc>
          <w:tcPr>
            <w:tcW w:w="4867" w:type="dxa"/>
            <w:tcBorders>
              <w:top w:val="single" w:sz="4" w:space="0" w:color="auto"/>
              <w:left w:val="single" w:sz="4" w:space="0" w:color="auto"/>
              <w:bottom w:val="single" w:sz="4" w:space="0" w:color="auto"/>
              <w:right w:val="single" w:sz="4" w:space="0" w:color="auto"/>
            </w:tcBorders>
            <w:hideMark/>
          </w:tcPr>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Земельный налог, взимаемый по ставкам, установленным в соответствии с подпунктом 2 пункта 1 статьи 394 Налогового кодекса Российской Федерации и применяемым к объектам налогообложения, расположенным в границах поселений</w:t>
            </w:r>
          </w:p>
        </w:tc>
        <w:tc>
          <w:tcPr>
            <w:tcW w:w="1543" w:type="dxa"/>
            <w:tcBorders>
              <w:top w:val="single" w:sz="4" w:space="0" w:color="auto"/>
              <w:left w:val="single" w:sz="4" w:space="0" w:color="auto"/>
              <w:bottom w:val="single" w:sz="4" w:space="0" w:color="auto"/>
              <w:right w:val="single" w:sz="4" w:space="0" w:color="auto"/>
            </w:tcBorders>
            <w:hideMark/>
          </w:tcPr>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137,3</w:t>
            </w:r>
          </w:p>
        </w:tc>
      </w:tr>
      <w:tr w:rsidR="00DE442D" w:rsidRPr="00DE442D" w:rsidTr="00DE442D">
        <w:trPr>
          <w:trHeight w:val="460"/>
        </w:trPr>
        <w:tc>
          <w:tcPr>
            <w:tcW w:w="3161" w:type="dxa"/>
            <w:tcBorders>
              <w:top w:val="single" w:sz="4" w:space="0" w:color="auto"/>
              <w:left w:val="single" w:sz="4" w:space="0" w:color="auto"/>
              <w:bottom w:val="single" w:sz="4" w:space="0" w:color="auto"/>
              <w:right w:val="single" w:sz="4" w:space="0" w:color="auto"/>
            </w:tcBorders>
            <w:hideMark/>
          </w:tcPr>
          <w:p w:rsidR="00DE442D" w:rsidRPr="00DE442D" w:rsidRDefault="00DE442D" w:rsidP="00DE442D">
            <w:pPr>
              <w:pStyle w:val="a4"/>
              <w:jc w:val="both"/>
              <w:rPr>
                <w:rFonts w:ascii="Times New Roman" w:hAnsi="Times New Roman"/>
                <w:b/>
                <w:sz w:val="28"/>
                <w:szCs w:val="28"/>
              </w:rPr>
            </w:pPr>
            <w:r w:rsidRPr="00DE442D">
              <w:rPr>
                <w:rFonts w:ascii="Times New Roman" w:hAnsi="Times New Roman"/>
                <w:b/>
                <w:sz w:val="28"/>
                <w:szCs w:val="28"/>
              </w:rPr>
              <w:t>АКЦИЗЫ</w:t>
            </w:r>
          </w:p>
        </w:tc>
        <w:tc>
          <w:tcPr>
            <w:tcW w:w="4867" w:type="dxa"/>
            <w:tcBorders>
              <w:top w:val="single" w:sz="4" w:space="0" w:color="auto"/>
              <w:left w:val="single" w:sz="4" w:space="0" w:color="auto"/>
              <w:bottom w:val="single" w:sz="4" w:space="0" w:color="auto"/>
              <w:right w:val="single" w:sz="4" w:space="0" w:color="auto"/>
            </w:tcBorders>
          </w:tcPr>
          <w:p w:rsidR="00DE442D" w:rsidRPr="00DE442D" w:rsidRDefault="00DE442D" w:rsidP="00DE442D">
            <w:pPr>
              <w:pStyle w:val="a4"/>
              <w:jc w:val="both"/>
              <w:rPr>
                <w:rFonts w:ascii="Times New Roman" w:hAnsi="Times New Roman"/>
                <w:b/>
                <w:sz w:val="28"/>
                <w:szCs w:val="28"/>
              </w:rPr>
            </w:pPr>
          </w:p>
        </w:tc>
        <w:tc>
          <w:tcPr>
            <w:tcW w:w="1543" w:type="dxa"/>
            <w:tcBorders>
              <w:top w:val="single" w:sz="4" w:space="0" w:color="auto"/>
              <w:left w:val="single" w:sz="4" w:space="0" w:color="auto"/>
              <w:bottom w:val="single" w:sz="4" w:space="0" w:color="auto"/>
              <w:right w:val="single" w:sz="4" w:space="0" w:color="auto"/>
            </w:tcBorders>
            <w:hideMark/>
          </w:tcPr>
          <w:p w:rsidR="00DE442D" w:rsidRPr="00DE442D" w:rsidRDefault="00DE442D" w:rsidP="00DE442D">
            <w:pPr>
              <w:pStyle w:val="a4"/>
              <w:jc w:val="both"/>
              <w:rPr>
                <w:rFonts w:ascii="Times New Roman" w:hAnsi="Times New Roman"/>
                <w:b/>
                <w:sz w:val="28"/>
                <w:szCs w:val="28"/>
              </w:rPr>
            </w:pPr>
            <w:r w:rsidRPr="00DE442D">
              <w:rPr>
                <w:rFonts w:ascii="Times New Roman" w:hAnsi="Times New Roman"/>
                <w:b/>
                <w:sz w:val="28"/>
                <w:szCs w:val="28"/>
              </w:rPr>
              <w:t>1317,2</w:t>
            </w:r>
          </w:p>
        </w:tc>
      </w:tr>
      <w:tr w:rsidR="00DE442D" w:rsidRPr="00DE442D" w:rsidTr="00DE442D">
        <w:trPr>
          <w:trHeight w:val="460"/>
        </w:trPr>
        <w:tc>
          <w:tcPr>
            <w:tcW w:w="3161" w:type="dxa"/>
            <w:tcBorders>
              <w:top w:val="single" w:sz="4" w:space="0" w:color="auto"/>
              <w:left w:val="single" w:sz="4" w:space="0" w:color="auto"/>
              <w:bottom w:val="single" w:sz="4" w:space="0" w:color="auto"/>
              <w:right w:val="single" w:sz="4" w:space="0" w:color="auto"/>
            </w:tcBorders>
            <w:hideMark/>
          </w:tcPr>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10010302230010000110</w:t>
            </w:r>
          </w:p>
        </w:tc>
        <w:tc>
          <w:tcPr>
            <w:tcW w:w="4867" w:type="dxa"/>
            <w:tcBorders>
              <w:top w:val="single" w:sz="4" w:space="0" w:color="auto"/>
              <w:left w:val="single" w:sz="4" w:space="0" w:color="auto"/>
              <w:bottom w:val="single" w:sz="4" w:space="0" w:color="auto"/>
              <w:right w:val="single" w:sz="4" w:space="0" w:color="auto"/>
            </w:tcBorders>
            <w:hideMark/>
          </w:tcPr>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 xml:space="preserve">Доходы от уплаты акцизов на дизельное топливо, подлежащие распределению между бюджетами субъектов Российской Федерации и </w:t>
            </w:r>
            <w:r w:rsidRPr="00DE442D">
              <w:rPr>
                <w:rFonts w:ascii="Times New Roman" w:hAnsi="Times New Roman"/>
                <w:sz w:val="28"/>
                <w:szCs w:val="28"/>
              </w:rPr>
              <w:lastRenderedPageBreak/>
              <w:t>местными бюджетами с учетом установленных дифференцированных нормативов отчислений в местные бюджеты</w:t>
            </w:r>
          </w:p>
        </w:tc>
        <w:tc>
          <w:tcPr>
            <w:tcW w:w="1543" w:type="dxa"/>
            <w:tcBorders>
              <w:top w:val="single" w:sz="4" w:space="0" w:color="auto"/>
              <w:left w:val="single" w:sz="4" w:space="0" w:color="auto"/>
              <w:bottom w:val="single" w:sz="4" w:space="0" w:color="auto"/>
              <w:right w:val="single" w:sz="4" w:space="0" w:color="auto"/>
            </w:tcBorders>
            <w:hideMark/>
          </w:tcPr>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lastRenderedPageBreak/>
              <w:t>404,1</w:t>
            </w:r>
          </w:p>
        </w:tc>
      </w:tr>
      <w:tr w:rsidR="00DE442D" w:rsidRPr="00DE442D" w:rsidTr="00DE442D">
        <w:trPr>
          <w:trHeight w:val="460"/>
        </w:trPr>
        <w:tc>
          <w:tcPr>
            <w:tcW w:w="3161" w:type="dxa"/>
            <w:tcBorders>
              <w:top w:val="single" w:sz="4" w:space="0" w:color="auto"/>
              <w:left w:val="single" w:sz="4" w:space="0" w:color="auto"/>
              <w:bottom w:val="single" w:sz="4" w:space="0" w:color="auto"/>
              <w:right w:val="single" w:sz="4" w:space="0" w:color="auto"/>
            </w:tcBorders>
            <w:hideMark/>
          </w:tcPr>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lastRenderedPageBreak/>
              <w:t>10010302240010000110</w:t>
            </w:r>
          </w:p>
        </w:tc>
        <w:tc>
          <w:tcPr>
            <w:tcW w:w="4867" w:type="dxa"/>
            <w:tcBorders>
              <w:top w:val="single" w:sz="4" w:space="0" w:color="auto"/>
              <w:left w:val="single" w:sz="4" w:space="0" w:color="auto"/>
              <w:bottom w:val="single" w:sz="4" w:space="0" w:color="auto"/>
              <w:right w:val="single" w:sz="4" w:space="0" w:color="auto"/>
            </w:tcBorders>
            <w:hideMark/>
          </w:tcPr>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w:t>
            </w:r>
          </w:p>
        </w:tc>
        <w:tc>
          <w:tcPr>
            <w:tcW w:w="1543" w:type="dxa"/>
            <w:tcBorders>
              <w:top w:val="single" w:sz="4" w:space="0" w:color="auto"/>
              <w:left w:val="single" w:sz="4" w:space="0" w:color="auto"/>
              <w:bottom w:val="single" w:sz="4" w:space="0" w:color="auto"/>
              <w:right w:val="single" w:sz="4" w:space="0" w:color="auto"/>
            </w:tcBorders>
            <w:hideMark/>
          </w:tcPr>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8,5</w:t>
            </w:r>
          </w:p>
        </w:tc>
      </w:tr>
      <w:tr w:rsidR="00DE442D" w:rsidRPr="00DE442D" w:rsidTr="00DE442D">
        <w:trPr>
          <w:trHeight w:val="460"/>
        </w:trPr>
        <w:tc>
          <w:tcPr>
            <w:tcW w:w="3161" w:type="dxa"/>
            <w:tcBorders>
              <w:top w:val="single" w:sz="4" w:space="0" w:color="auto"/>
              <w:left w:val="single" w:sz="4" w:space="0" w:color="auto"/>
              <w:bottom w:val="single" w:sz="4" w:space="0" w:color="auto"/>
              <w:right w:val="single" w:sz="4" w:space="0" w:color="auto"/>
            </w:tcBorders>
            <w:hideMark/>
          </w:tcPr>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10010302250010000110</w:t>
            </w:r>
          </w:p>
        </w:tc>
        <w:tc>
          <w:tcPr>
            <w:tcW w:w="4867" w:type="dxa"/>
            <w:tcBorders>
              <w:top w:val="single" w:sz="4" w:space="0" w:color="auto"/>
              <w:left w:val="single" w:sz="4" w:space="0" w:color="auto"/>
              <w:bottom w:val="single" w:sz="4" w:space="0" w:color="auto"/>
              <w:right w:val="single" w:sz="4" w:space="0" w:color="auto"/>
            </w:tcBorders>
            <w:hideMark/>
          </w:tcPr>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43" w:type="dxa"/>
            <w:tcBorders>
              <w:top w:val="single" w:sz="4" w:space="0" w:color="auto"/>
              <w:left w:val="single" w:sz="4" w:space="0" w:color="auto"/>
              <w:bottom w:val="single" w:sz="4" w:space="0" w:color="auto"/>
              <w:right w:val="single" w:sz="4" w:space="0" w:color="auto"/>
            </w:tcBorders>
            <w:hideMark/>
          </w:tcPr>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996,8</w:t>
            </w:r>
          </w:p>
        </w:tc>
      </w:tr>
      <w:tr w:rsidR="00DE442D" w:rsidRPr="00DE442D" w:rsidTr="00DE442D">
        <w:trPr>
          <w:trHeight w:val="460"/>
        </w:trPr>
        <w:tc>
          <w:tcPr>
            <w:tcW w:w="3161" w:type="dxa"/>
            <w:tcBorders>
              <w:top w:val="single" w:sz="4" w:space="0" w:color="auto"/>
              <w:left w:val="single" w:sz="4" w:space="0" w:color="auto"/>
              <w:bottom w:val="single" w:sz="4" w:space="0" w:color="auto"/>
              <w:right w:val="single" w:sz="4" w:space="0" w:color="auto"/>
            </w:tcBorders>
            <w:hideMark/>
          </w:tcPr>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10010302260010000110</w:t>
            </w:r>
          </w:p>
        </w:tc>
        <w:tc>
          <w:tcPr>
            <w:tcW w:w="4867" w:type="dxa"/>
            <w:tcBorders>
              <w:top w:val="single" w:sz="4" w:space="0" w:color="auto"/>
              <w:left w:val="single" w:sz="4" w:space="0" w:color="auto"/>
              <w:bottom w:val="single" w:sz="4" w:space="0" w:color="auto"/>
              <w:right w:val="single" w:sz="4" w:space="0" w:color="auto"/>
            </w:tcBorders>
            <w:hideMark/>
          </w:tcPr>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w:t>
            </w:r>
          </w:p>
        </w:tc>
        <w:tc>
          <w:tcPr>
            <w:tcW w:w="1543" w:type="dxa"/>
            <w:tcBorders>
              <w:top w:val="single" w:sz="4" w:space="0" w:color="auto"/>
              <w:left w:val="single" w:sz="4" w:space="0" w:color="auto"/>
              <w:bottom w:val="single" w:sz="4" w:space="0" w:color="auto"/>
              <w:right w:val="single" w:sz="4" w:space="0" w:color="auto"/>
            </w:tcBorders>
            <w:hideMark/>
          </w:tcPr>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-92,2</w:t>
            </w:r>
          </w:p>
        </w:tc>
      </w:tr>
      <w:tr w:rsidR="00DE442D" w:rsidRPr="00DE442D" w:rsidTr="00DE442D">
        <w:tc>
          <w:tcPr>
            <w:tcW w:w="8028" w:type="dxa"/>
            <w:gridSpan w:val="2"/>
            <w:tcBorders>
              <w:top w:val="single" w:sz="4" w:space="0" w:color="auto"/>
              <w:left w:val="single" w:sz="4" w:space="0" w:color="auto"/>
              <w:bottom w:val="single" w:sz="4" w:space="0" w:color="auto"/>
              <w:right w:val="single" w:sz="4" w:space="0" w:color="auto"/>
            </w:tcBorders>
            <w:hideMark/>
          </w:tcPr>
          <w:p w:rsidR="00DE442D" w:rsidRPr="00DE442D" w:rsidRDefault="00DE442D" w:rsidP="00DE442D">
            <w:pPr>
              <w:pStyle w:val="a4"/>
              <w:jc w:val="both"/>
              <w:rPr>
                <w:rFonts w:ascii="Times New Roman" w:hAnsi="Times New Roman"/>
                <w:sz w:val="28"/>
                <w:szCs w:val="28"/>
              </w:rPr>
            </w:pPr>
            <w:r w:rsidRPr="00DE442D">
              <w:rPr>
                <w:rFonts w:ascii="Times New Roman" w:hAnsi="Times New Roman"/>
                <w:b/>
                <w:sz w:val="28"/>
                <w:szCs w:val="28"/>
              </w:rPr>
              <w:t>Неналоговые доходы</w:t>
            </w:r>
          </w:p>
        </w:tc>
        <w:tc>
          <w:tcPr>
            <w:tcW w:w="1543" w:type="dxa"/>
            <w:tcBorders>
              <w:top w:val="single" w:sz="4" w:space="0" w:color="auto"/>
              <w:left w:val="single" w:sz="4" w:space="0" w:color="auto"/>
              <w:bottom w:val="single" w:sz="4" w:space="0" w:color="auto"/>
              <w:right w:val="single" w:sz="4" w:space="0" w:color="auto"/>
            </w:tcBorders>
            <w:hideMark/>
          </w:tcPr>
          <w:p w:rsidR="00DE442D" w:rsidRPr="00DE442D" w:rsidRDefault="00DE442D" w:rsidP="00DE442D">
            <w:pPr>
              <w:pStyle w:val="a4"/>
              <w:jc w:val="both"/>
              <w:rPr>
                <w:rFonts w:ascii="Times New Roman" w:hAnsi="Times New Roman"/>
                <w:b/>
                <w:sz w:val="28"/>
                <w:szCs w:val="28"/>
              </w:rPr>
            </w:pPr>
            <w:r w:rsidRPr="00DE442D">
              <w:rPr>
                <w:rFonts w:ascii="Times New Roman" w:hAnsi="Times New Roman"/>
                <w:b/>
                <w:sz w:val="28"/>
                <w:szCs w:val="28"/>
              </w:rPr>
              <w:t>298,2</w:t>
            </w:r>
          </w:p>
        </w:tc>
      </w:tr>
      <w:tr w:rsidR="00DE442D" w:rsidRPr="00DE442D" w:rsidTr="00DE442D">
        <w:trPr>
          <w:trHeight w:val="860"/>
        </w:trPr>
        <w:tc>
          <w:tcPr>
            <w:tcW w:w="3161" w:type="dxa"/>
            <w:tcBorders>
              <w:top w:val="single" w:sz="4" w:space="0" w:color="auto"/>
              <w:left w:val="single" w:sz="4" w:space="0" w:color="auto"/>
              <w:bottom w:val="single" w:sz="4" w:space="0" w:color="auto"/>
              <w:right w:val="single" w:sz="4" w:space="0" w:color="auto"/>
            </w:tcBorders>
            <w:hideMark/>
          </w:tcPr>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24611109045100000120</w:t>
            </w:r>
          </w:p>
        </w:tc>
        <w:tc>
          <w:tcPr>
            <w:tcW w:w="4867" w:type="dxa"/>
            <w:tcBorders>
              <w:top w:val="single" w:sz="4" w:space="0" w:color="auto"/>
              <w:left w:val="single" w:sz="4" w:space="0" w:color="auto"/>
              <w:bottom w:val="single" w:sz="4" w:space="0" w:color="auto"/>
              <w:right w:val="single" w:sz="4" w:space="0" w:color="auto"/>
            </w:tcBorders>
            <w:hideMark/>
          </w:tcPr>
          <w:p w:rsidR="00DE442D" w:rsidRPr="00DE442D" w:rsidRDefault="00DE442D" w:rsidP="00DE442D">
            <w:pPr>
              <w:pStyle w:val="a4"/>
              <w:jc w:val="both"/>
              <w:rPr>
                <w:rFonts w:ascii="Times New Roman" w:hAnsi="Times New Roman"/>
                <w:snapToGrid w:val="0"/>
                <w:sz w:val="28"/>
                <w:szCs w:val="28"/>
              </w:rPr>
            </w:pPr>
            <w:r w:rsidRPr="00DE442D">
              <w:rPr>
                <w:rFonts w:ascii="Times New Roman" w:hAnsi="Times New Roman"/>
                <w:sz w:val="28"/>
                <w:szCs w:val="28"/>
              </w:rPr>
              <w:t>Прочие поступления от использования имущества, находящегося в собственности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543" w:type="dxa"/>
            <w:tcBorders>
              <w:top w:val="single" w:sz="4" w:space="0" w:color="auto"/>
              <w:left w:val="single" w:sz="4" w:space="0" w:color="auto"/>
              <w:bottom w:val="single" w:sz="4" w:space="0" w:color="auto"/>
              <w:right w:val="single" w:sz="4" w:space="0" w:color="auto"/>
            </w:tcBorders>
            <w:hideMark/>
          </w:tcPr>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220,0</w:t>
            </w:r>
          </w:p>
        </w:tc>
      </w:tr>
      <w:tr w:rsidR="00DE442D" w:rsidRPr="00DE442D" w:rsidTr="00DE442D">
        <w:trPr>
          <w:trHeight w:val="860"/>
        </w:trPr>
        <w:tc>
          <w:tcPr>
            <w:tcW w:w="3161" w:type="dxa"/>
            <w:tcBorders>
              <w:top w:val="single" w:sz="4" w:space="0" w:color="auto"/>
              <w:left w:val="single" w:sz="4" w:space="0" w:color="auto"/>
              <w:bottom w:val="single" w:sz="4" w:space="0" w:color="auto"/>
              <w:right w:val="single" w:sz="4" w:space="0" w:color="auto"/>
            </w:tcBorders>
            <w:hideMark/>
          </w:tcPr>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24611651040020000140</w:t>
            </w:r>
          </w:p>
        </w:tc>
        <w:tc>
          <w:tcPr>
            <w:tcW w:w="4867" w:type="dxa"/>
            <w:tcBorders>
              <w:top w:val="single" w:sz="4" w:space="0" w:color="auto"/>
              <w:left w:val="single" w:sz="4" w:space="0" w:color="auto"/>
              <w:bottom w:val="single" w:sz="4" w:space="0" w:color="auto"/>
              <w:right w:val="single" w:sz="4" w:space="0" w:color="auto"/>
            </w:tcBorders>
            <w:hideMark/>
          </w:tcPr>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Денежные взыскания (штрафы), установленные законами субъектов РФ за несоблюдение муниципальных правовых актов, зачисляемые в бюджеты поселений</w:t>
            </w:r>
          </w:p>
        </w:tc>
        <w:tc>
          <w:tcPr>
            <w:tcW w:w="1543" w:type="dxa"/>
            <w:tcBorders>
              <w:top w:val="single" w:sz="4" w:space="0" w:color="auto"/>
              <w:left w:val="single" w:sz="4" w:space="0" w:color="auto"/>
              <w:bottom w:val="single" w:sz="4" w:space="0" w:color="auto"/>
              <w:right w:val="single" w:sz="4" w:space="0" w:color="auto"/>
            </w:tcBorders>
            <w:hideMark/>
          </w:tcPr>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23,5</w:t>
            </w:r>
          </w:p>
        </w:tc>
      </w:tr>
      <w:tr w:rsidR="00DE442D" w:rsidRPr="00DE442D" w:rsidTr="00DE442D">
        <w:trPr>
          <w:trHeight w:val="860"/>
        </w:trPr>
        <w:tc>
          <w:tcPr>
            <w:tcW w:w="3161" w:type="dxa"/>
            <w:tcBorders>
              <w:top w:val="single" w:sz="4" w:space="0" w:color="auto"/>
              <w:left w:val="single" w:sz="4" w:space="0" w:color="auto"/>
              <w:bottom w:val="single" w:sz="4" w:space="0" w:color="auto"/>
              <w:right w:val="single" w:sz="4" w:space="0" w:color="auto"/>
            </w:tcBorders>
            <w:hideMark/>
          </w:tcPr>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lastRenderedPageBreak/>
              <w:t>24611406025100000430</w:t>
            </w:r>
          </w:p>
        </w:tc>
        <w:tc>
          <w:tcPr>
            <w:tcW w:w="4867" w:type="dxa"/>
            <w:tcBorders>
              <w:top w:val="single" w:sz="4" w:space="0" w:color="auto"/>
              <w:left w:val="single" w:sz="4" w:space="0" w:color="auto"/>
              <w:bottom w:val="single" w:sz="4" w:space="0" w:color="auto"/>
              <w:right w:val="single" w:sz="4" w:space="0" w:color="auto"/>
            </w:tcBorders>
            <w:hideMark/>
          </w:tcPr>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 xml:space="preserve">Доходы от продажи земельных участков, находящихся в собственности сельских  поселений (за исключением земельных участков муниципальных бюджетных и автономных учреждений)  </w:t>
            </w:r>
          </w:p>
        </w:tc>
        <w:tc>
          <w:tcPr>
            <w:tcW w:w="1543" w:type="dxa"/>
            <w:tcBorders>
              <w:top w:val="single" w:sz="4" w:space="0" w:color="auto"/>
              <w:left w:val="single" w:sz="4" w:space="0" w:color="auto"/>
              <w:bottom w:val="single" w:sz="4" w:space="0" w:color="auto"/>
              <w:right w:val="single" w:sz="4" w:space="0" w:color="auto"/>
            </w:tcBorders>
            <w:hideMark/>
          </w:tcPr>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54,7</w:t>
            </w:r>
          </w:p>
        </w:tc>
      </w:tr>
      <w:tr w:rsidR="00DE442D" w:rsidRPr="00DE442D" w:rsidTr="00DE442D">
        <w:tc>
          <w:tcPr>
            <w:tcW w:w="3161" w:type="dxa"/>
            <w:tcBorders>
              <w:top w:val="single" w:sz="4" w:space="0" w:color="auto"/>
              <w:left w:val="single" w:sz="4" w:space="0" w:color="auto"/>
              <w:bottom w:val="single" w:sz="4" w:space="0" w:color="auto"/>
              <w:right w:val="single" w:sz="4" w:space="0" w:color="auto"/>
            </w:tcBorders>
            <w:hideMark/>
          </w:tcPr>
          <w:p w:rsidR="00DE442D" w:rsidRPr="00DE442D" w:rsidRDefault="00DE442D" w:rsidP="00DE442D">
            <w:pPr>
              <w:pStyle w:val="a4"/>
              <w:jc w:val="both"/>
              <w:rPr>
                <w:rFonts w:ascii="Times New Roman" w:hAnsi="Times New Roman"/>
                <w:b/>
                <w:sz w:val="28"/>
                <w:szCs w:val="28"/>
              </w:rPr>
            </w:pPr>
            <w:r w:rsidRPr="00DE442D">
              <w:rPr>
                <w:rFonts w:ascii="Times New Roman" w:hAnsi="Times New Roman"/>
                <w:b/>
                <w:sz w:val="28"/>
                <w:szCs w:val="28"/>
              </w:rPr>
              <w:t>Итого собственные доходы</w:t>
            </w:r>
          </w:p>
        </w:tc>
        <w:tc>
          <w:tcPr>
            <w:tcW w:w="4867" w:type="dxa"/>
            <w:tcBorders>
              <w:top w:val="single" w:sz="4" w:space="0" w:color="auto"/>
              <w:left w:val="single" w:sz="4" w:space="0" w:color="auto"/>
              <w:bottom w:val="single" w:sz="4" w:space="0" w:color="auto"/>
              <w:right w:val="single" w:sz="4" w:space="0" w:color="auto"/>
            </w:tcBorders>
          </w:tcPr>
          <w:p w:rsidR="00DE442D" w:rsidRPr="00DE442D" w:rsidRDefault="00DE442D" w:rsidP="00DE442D">
            <w:pPr>
              <w:pStyle w:val="a4"/>
              <w:jc w:val="both"/>
              <w:rPr>
                <w:rFonts w:ascii="Times New Roman" w:hAnsi="Times New Roman"/>
                <w:sz w:val="28"/>
                <w:szCs w:val="28"/>
              </w:rPr>
            </w:pPr>
          </w:p>
        </w:tc>
        <w:tc>
          <w:tcPr>
            <w:tcW w:w="1543" w:type="dxa"/>
            <w:tcBorders>
              <w:top w:val="single" w:sz="4" w:space="0" w:color="auto"/>
              <w:left w:val="single" w:sz="4" w:space="0" w:color="auto"/>
              <w:bottom w:val="single" w:sz="4" w:space="0" w:color="auto"/>
              <w:right w:val="single" w:sz="4" w:space="0" w:color="auto"/>
            </w:tcBorders>
            <w:hideMark/>
          </w:tcPr>
          <w:p w:rsidR="00DE442D" w:rsidRPr="00DE442D" w:rsidRDefault="00DE442D" w:rsidP="00DE442D">
            <w:pPr>
              <w:pStyle w:val="a4"/>
              <w:jc w:val="both"/>
              <w:rPr>
                <w:rFonts w:ascii="Times New Roman" w:hAnsi="Times New Roman"/>
                <w:b/>
                <w:sz w:val="28"/>
                <w:szCs w:val="28"/>
              </w:rPr>
            </w:pPr>
            <w:r w:rsidRPr="00DE442D">
              <w:rPr>
                <w:rFonts w:ascii="Times New Roman" w:hAnsi="Times New Roman"/>
                <w:b/>
                <w:sz w:val="28"/>
                <w:szCs w:val="28"/>
              </w:rPr>
              <w:t>2510,9</w:t>
            </w:r>
          </w:p>
        </w:tc>
      </w:tr>
      <w:tr w:rsidR="00DE442D" w:rsidRPr="00DE442D" w:rsidTr="00DE442D">
        <w:trPr>
          <w:trHeight w:val="260"/>
        </w:trPr>
        <w:tc>
          <w:tcPr>
            <w:tcW w:w="3161" w:type="dxa"/>
            <w:tcBorders>
              <w:top w:val="single" w:sz="4" w:space="0" w:color="auto"/>
              <w:left w:val="single" w:sz="4" w:space="0" w:color="auto"/>
              <w:bottom w:val="single" w:sz="4" w:space="0" w:color="auto"/>
              <w:right w:val="single" w:sz="4" w:space="0" w:color="auto"/>
            </w:tcBorders>
            <w:hideMark/>
          </w:tcPr>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24620201001100000151</w:t>
            </w:r>
          </w:p>
        </w:tc>
        <w:tc>
          <w:tcPr>
            <w:tcW w:w="4867" w:type="dxa"/>
            <w:tcBorders>
              <w:top w:val="single" w:sz="4" w:space="0" w:color="auto"/>
              <w:left w:val="single" w:sz="4" w:space="0" w:color="auto"/>
              <w:bottom w:val="single" w:sz="4" w:space="0" w:color="auto"/>
              <w:right w:val="single" w:sz="4" w:space="0" w:color="auto"/>
            </w:tcBorders>
            <w:hideMark/>
          </w:tcPr>
          <w:p w:rsidR="00DE442D" w:rsidRPr="00DE442D" w:rsidRDefault="00DE442D" w:rsidP="00DE442D">
            <w:pPr>
              <w:pStyle w:val="a4"/>
              <w:jc w:val="both"/>
              <w:rPr>
                <w:rFonts w:ascii="Times New Roman" w:hAnsi="Times New Roman"/>
                <w:snapToGrid w:val="0"/>
                <w:sz w:val="28"/>
                <w:szCs w:val="28"/>
              </w:rPr>
            </w:pPr>
            <w:r w:rsidRPr="00DE442D">
              <w:rPr>
                <w:rFonts w:ascii="Times New Roman" w:hAnsi="Times New Roman"/>
                <w:snapToGrid w:val="0"/>
                <w:sz w:val="28"/>
                <w:szCs w:val="28"/>
              </w:rPr>
              <w:t>Дотации бюджетам поселений на выравнивание бюджетной обеспеченности</w:t>
            </w:r>
          </w:p>
        </w:tc>
        <w:tc>
          <w:tcPr>
            <w:tcW w:w="1543" w:type="dxa"/>
            <w:tcBorders>
              <w:top w:val="single" w:sz="4" w:space="0" w:color="auto"/>
              <w:left w:val="single" w:sz="4" w:space="0" w:color="auto"/>
              <w:bottom w:val="single" w:sz="4" w:space="0" w:color="auto"/>
              <w:right w:val="single" w:sz="4" w:space="0" w:color="auto"/>
            </w:tcBorders>
            <w:hideMark/>
          </w:tcPr>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6279,1</w:t>
            </w:r>
          </w:p>
        </w:tc>
      </w:tr>
      <w:tr w:rsidR="00DE442D" w:rsidRPr="00DE442D" w:rsidTr="00DE442D">
        <w:trPr>
          <w:trHeight w:val="340"/>
        </w:trPr>
        <w:tc>
          <w:tcPr>
            <w:tcW w:w="3161" w:type="dxa"/>
            <w:tcBorders>
              <w:top w:val="single" w:sz="4" w:space="0" w:color="auto"/>
              <w:left w:val="single" w:sz="4" w:space="0" w:color="auto"/>
              <w:bottom w:val="single" w:sz="4" w:space="0" w:color="auto"/>
              <w:right w:val="single" w:sz="4" w:space="0" w:color="auto"/>
            </w:tcBorders>
            <w:hideMark/>
          </w:tcPr>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24620203015100000151</w:t>
            </w:r>
          </w:p>
        </w:tc>
        <w:tc>
          <w:tcPr>
            <w:tcW w:w="4867" w:type="dxa"/>
            <w:tcBorders>
              <w:top w:val="single" w:sz="4" w:space="0" w:color="auto"/>
              <w:left w:val="single" w:sz="4" w:space="0" w:color="auto"/>
              <w:bottom w:val="single" w:sz="4" w:space="0" w:color="auto"/>
              <w:right w:val="single" w:sz="4" w:space="0" w:color="auto"/>
            </w:tcBorders>
            <w:hideMark/>
          </w:tcPr>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Субвенции бюджетам поселений на осуществление первичного воинского учета на территориях, где отсутствуют военные комиссариаты</w:t>
            </w:r>
          </w:p>
        </w:tc>
        <w:tc>
          <w:tcPr>
            <w:tcW w:w="1543" w:type="dxa"/>
            <w:tcBorders>
              <w:top w:val="single" w:sz="4" w:space="0" w:color="auto"/>
              <w:left w:val="single" w:sz="4" w:space="0" w:color="auto"/>
              <w:bottom w:val="single" w:sz="4" w:space="0" w:color="auto"/>
              <w:right w:val="single" w:sz="4" w:space="0" w:color="auto"/>
            </w:tcBorders>
            <w:hideMark/>
          </w:tcPr>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82,9</w:t>
            </w:r>
          </w:p>
        </w:tc>
      </w:tr>
      <w:tr w:rsidR="00DE442D" w:rsidRPr="00DE442D" w:rsidTr="00DE442D">
        <w:trPr>
          <w:trHeight w:val="340"/>
        </w:trPr>
        <w:tc>
          <w:tcPr>
            <w:tcW w:w="3161" w:type="dxa"/>
            <w:tcBorders>
              <w:top w:val="single" w:sz="4" w:space="0" w:color="auto"/>
              <w:left w:val="single" w:sz="4" w:space="0" w:color="auto"/>
              <w:bottom w:val="single" w:sz="4" w:space="0" w:color="auto"/>
              <w:right w:val="single" w:sz="4" w:space="0" w:color="auto"/>
            </w:tcBorders>
            <w:hideMark/>
          </w:tcPr>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246</w:t>
            </w:r>
            <w:r w:rsidRPr="00DE442D">
              <w:rPr>
                <w:rFonts w:ascii="Times New Roman" w:hAnsi="Times New Roman"/>
                <w:sz w:val="28"/>
                <w:szCs w:val="28"/>
                <w:lang w:val="en-US"/>
              </w:rPr>
              <w:t>20203024100000151</w:t>
            </w:r>
          </w:p>
        </w:tc>
        <w:tc>
          <w:tcPr>
            <w:tcW w:w="4867" w:type="dxa"/>
            <w:tcBorders>
              <w:top w:val="single" w:sz="4" w:space="0" w:color="auto"/>
              <w:left w:val="single" w:sz="4" w:space="0" w:color="auto"/>
              <w:bottom w:val="single" w:sz="4" w:space="0" w:color="auto"/>
              <w:right w:val="single" w:sz="4" w:space="0" w:color="auto"/>
            </w:tcBorders>
            <w:hideMark/>
          </w:tcPr>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Субвенции бюджетам поселений на выполнение передаваемых полномочий субъектов Российской Федерации</w:t>
            </w:r>
          </w:p>
        </w:tc>
        <w:tc>
          <w:tcPr>
            <w:tcW w:w="1543" w:type="dxa"/>
            <w:tcBorders>
              <w:top w:val="single" w:sz="4" w:space="0" w:color="auto"/>
              <w:left w:val="single" w:sz="4" w:space="0" w:color="auto"/>
              <w:bottom w:val="single" w:sz="4" w:space="0" w:color="auto"/>
              <w:right w:val="single" w:sz="4" w:space="0" w:color="auto"/>
            </w:tcBorders>
            <w:hideMark/>
          </w:tcPr>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0,1</w:t>
            </w:r>
          </w:p>
        </w:tc>
      </w:tr>
      <w:tr w:rsidR="00DE442D" w:rsidRPr="00DE442D" w:rsidTr="00DE442D">
        <w:trPr>
          <w:trHeight w:val="340"/>
        </w:trPr>
        <w:tc>
          <w:tcPr>
            <w:tcW w:w="3161" w:type="dxa"/>
            <w:tcBorders>
              <w:top w:val="single" w:sz="4" w:space="0" w:color="auto"/>
              <w:left w:val="single" w:sz="4" w:space="0" w:color="auto"/>
              <w:bottom w:val="single" w:sz="4" w:space="0" w:color="auto"/>
              <w:right w:val="single" w:sz="4" w:space="0" w:color="auto"/>
            </w:tcBorders>
            <w:hideMark/>
          </w:tcPr>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24620204014100000151</w:t>
            </w:r>
          </w:p>
        </w:tc>
        <w:tc>
          <w:tcPr>
            <w:tcW w:w="4867" w:type="dxa"/>
            <w:tcBorders>
              <w:top w:val="single" w:sz="4" w:space="0" w:color="auto"/>
              <w:left w:val="single" w:sz="4" w:space="0" w:color="auto"/>
              <w:bottom w:val="single" w:sz="4" w:space="0" w:color="auto"/>
              <w:right w:val="single" w:sz="4" w:space="0" w:color="auto"/>
            </w:tcBorders>
            <w:hideMark/>
          </w:tcPr>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1543" w:type="dxa"/>
            <w:tcBorders>
              <w:top w:val="single" w:sz="4" w:space="0" w:color="auto"/>
              <w:left w:val="single" w:sz="4" w:space="0" w:color="auto"/>
              <w:bottom w:val="single" w:sz="4" w:space="0" w:color="auto"/>
              <w:right w:val="single" w:sz="4" w:space="0" w:color="auto"/>
            </w:tcBorders>
            <w:hideMark/>
          </w:tcPr>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1304,3</w:t>
            </w:r>
          </w:p>
        </w:tc>
      </w:tr>
      <w:tr w:rsidR="00DE442D" w:rsidRPr="00DE442D" w:rsidTr="00DE442D">
        <w:trPr>
          <w:trHeight w:val="340"/>
        </w:trPr>
        <w:tc>
          <w:tcPr>
            <w:tcW w:w="3161" w:type="dxa"/>
            <w:tcBorders>
              <w:top w:val="single" w:sz="4" w:space="0" w:color="auto"/>
              <w:left w:val="single" w:sz="4" w:space="0" w:color="auto"/>
              <w:bottom w:val="single" w:sz="4" w:space="0" w:color="auto"/>
              <w:right w:val="single" w:sz="4" w:space="0" w:color="auto"/>
            </w:tcBorders>
            <w:hideMark/>
          </w:tcPr>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2620202216100000151</w:t>
            </w:r>
          </w:p>
        </w:tc>
        <w:tc>
          <w:tcPr>
            <w:tcW w:w="4867" w:type="dxa"/>
            <w:tcBorders>
              <w:top w:val="single" w:sz="4" w:space="0" w:color="auto"/>
              <w:left w:val="single" w:sz="4" w:space="0" w:color="auto"/>
              <w:bottom w:val="single" w:sz="4" w:space="0" w:color="auto"/>
              <w:right w:val="single" w:sz="4" w:space="0" w:color="auto"/>
            </w:tcBorders>
            <w:hideMark/>
          </w:tcPr>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Субсидии бюджетам сельских поселений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543" w:type="dxa"/>
            <w:tcBorders>
              <w:top w:val="single" w:sz="4" w:space="0" w:color="auto"/>
              <w:left w:val="single" w:sz="4" w:space="0" w:color="auto"/>
              <w:bottom w:val="single" w:sz="4" w:space="0" w:color="auto"/>
              <w:right w:val="single" w:sz="4" w:space="0" w:color="auto"/>
            </w:tcBorders>
            <w:hideMark/>
          </w:tcPr>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2150,0</w:t>
            </w:r>
          </w:p>
        </w:tc>
      </w:tr>
      <w:tr w:rsidR="00DE442D" w:rsidRPr="00DE442D" w:rsidTr="00DE442D">
        <w:trPr>
          <w:trHeight w:val="340"/>
        </w:trPr>
        <w:tc>
          <w:tcPr>
            <w:tcW w:w="3161" w:type="dxa"/>
            <w:tcBorders>
              <w:top w:val="single" w:sz="4" w:space="0" w:color="auto"/>
              <w:left w:val="single" w:sz="4" w:space="0" w:color="auto"/>
              <w:bottom w:val="single" w:sz="4" w:space="0" w:color="auto"/>
              <w:right w:val="single" w:sz="4" w:space="0" w:color="auto"/>
            </w:tcBorders>
            <w:hideMark/>
          </w:tcPr>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24620202999100000151</w:t>
            </w:r>
          </w:p>
        </w:tc>
        <w:tc>
          <w:tcPr>
            <w:tcW w:w="4867" w:type="dxa"/>
            <w:tcBorders>
              <w:top w:val="single" w:sz="4" w:space="0" w:color="auto"/>
              <w:left w:val="single" w:sz="4" w:space="0" w:color="auto"/>
              <w:bottom w:val="single" w:sz="4" w:space="0" w:color="auto"/>
              <w:right w:val="single" w:sz="4" w:space="0" w:color="auto"/>
            </w:tcBorders>
            <w:hideMark/>
          </w:tcPr>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 xml:space="preserve">Прочие субсидии бюджетам сельских поселений                                                                                                                                                                                                                                                                                                                                                                                                                                                                                                                                                                                                                                                                                                                                                                                                                                                                                                                                                                                                             </w:t>
            </w:r>
          </w:p>
        </w:tc>
        <w:tc>
          <w:tcPr>
            <w:tcW w:w="1543" w:type="dxa"/>
            <w:tcBorders>
              <w:top w:val="single" w:sz="4" w:space="0" w:color="auto"/>
              <w:left w:val="single" w:sz="4" w:space="0" w:color="auto"/>
              <w:bottom w:val="single" w:sz="4" w:space="0" w:color="auto"/>
              <w:right w:val="single" w:sz="4" w:space="0" w:color="auto"/>
            </w:tcBorders>
            <w:hideMark/>
          </w:tcPr>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708,4</w:t>
            </w:r>
          </w:p>
        </w:tc>
      </w:tr>
      <w:tr w:rsidR="00DE442D" w:rsidRPr="00DE442D" w:rsidTr="00DE442D">
        <w:trPr>
          <w:trHeight w:val="340"/>
        </w:trPr>
        <w:tc>
          <w:tcPr>
            <w:tcW w:w="3161" w:type="dxa"/>
            <w:tcBorders>
              <w:top w:val="single" w:sz="4" w:space="0" w:color="auto"/>
              <w:left w:val="single" w:sz="4" w:space="0" w:color="auto"/>
              <w:bottom w:val="single" w:sz="4" w:space="0" w:color="auto"/>
              <w:right w:val="single" w:sz="4" w:space="0" w:color="auto"/>
            </w:tcBorders>
            <w:hideMark/>
          </w:tcPr>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24620202077100000151</w:t>
            </w:r>
          </w:p>
        </w:tc>
        <w:tc>
          <w:tcPr>
            <w:tcW w:w="4867" w:type="dxa"/>
            <w:tcBorders>
              <w:top w:val="single" w:sz="4" w:space="0" w:color="auto"/>
              <w:left w:val="single" w:sz="4" w:space="0" w:color="auto"/>
              <w:bottom w:val="single" w:sz="4" w:space="0" w:color="auto"/>
              <w:right w:val="single" w:sz="4" w:space="0" w:color="auto"/>
            </w:tcBorders>
            <w:hideMark/>
          </w:tcPr>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 xml:space="preserve">Субсидии бюджетам сельских поселений на софинансирование капитальных вложений в объекты муниципальной собственности                                                                                                                                                                                                                                                                                                                                                                                                                                                                                                                                                                                                                                                                                                                                                                                                                                                                                                                                     </w:t>
            </w:r>
          </w:p>
        </w:tc>
        <w:tc>
          <w:tcPr>
            <w:tcW w:w="1543" w:type="dxa"/>
            <w:tcBorders>
              <w:top w:val="single" w:sz="4" w:space="0" w:color="auto"/>
              <w:left w:val="single" w:sz="4" w:space="0" w:color="auto"/>
              <w:bottom w:val="single" w:sz="4" w:space="0" w:color="auto"/>
              <w:right w:val="single" w:sz="4" w:space="0" w:color="auto"/>
            </w:tcBorders>
            <w:hideMark/>
          </w:tcPr>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1067,5</w:t>
            </w:r>
          </w:p>
        </w:tc>
      </w:tr>
      <w:tr w:rsidR="00DE442D" w:rsidRPr="00DE442D" w:rsidTr="00DE442D">
        <w:trPr>
          <w:trHeight w:val="910"/>
        </w:trPr>
        <w:tc>
          <w:tcPr>
            <w:tcW w:w="3161" w:type="dxa"/>
            <w:tcBorders>
              <w:top w:val="single" w:sz="4" w:space="0" w:color="auto"/>
              <w:left w:val="single" w:sz="4" w:space="0" w:color="auto"/>
              <w:bottom w:val="single" w:sz="4" w:space="0" w:color="auto"/>
              <w:right w:val="single" w:sz="4" w:space="0" w:color="auto"/>
            </w:tcBorders>
            <w:hideMark/>
          </w:tcPr>
          <w:p w:rsidR="00DE442D" w:rsidRPr="00DE442D" w:rsidRDefault="00DE442D" w:rsidP="00DE442D">
            <w:pPr>
              <w:pStyle w:val="a4"/>
              <w:jc w:val="both"/>
              <w:rPr>
                <w:rFonts w:ascii="Times New Roman" w:hAnsi="Times New Roman"/>
                <w:sz w:val="28"/>
                <w:szCs w:val="28"/>
              </w:rPr>
            </w:pPr>
            <w:r w:rsidRPr="00DE442D">
              <w:rPr>
                <w:rFonts w:ascii="Times New Roman" w:hAnsi="Times New Roman"/>
                <w:b/>
                <w:sz w:val="28"/>
                <w:szCs w:val="28"/>
              </w:rPr>
              <w:lastRenderedPageBreak/>
              <w:t>Всего  доходы</w:t>
            </w:r>
          </w:p>
        </w:tc>
        <w:tc>
          <w:tcPr>
            <w:tcW w:w="4867" w:type="dxa"/>
            <w:tcBorders>
              <w:top w:val="single" w:sz="4" w:space="0" w:color="auto"/>
              <w:left w:val="single" w:sz="4" w:space="0" w:color="auto"/>
              <w:bottom w:val="single" w:sz="4" w:space="0" w:color="auto"/>
              <w:right w:val="single" w:sz="4" w:space="0" w:color="auto"/>
            </w:tcBorders>
          </w:tcPr>
          <w:p w:rsidR="00DE442D" w:rsidRPr="00DE442D" w:rsidRDefault="00DE442D" w:rsidP="00DE442D">
            <w:pPr>
              <w:pStyle w:val="a4"/>
              <w:jc w:val="both"/>
              <w:rPr>
                <w:rFonts w:ascii="Times New Roman" w:hAnsi="Times New Roman"/>
                <w:sz w:val="28"/>
                <w:szCs w:val="28"/>
              </w:rPr>
            </w:pPr>
          </w:p>
        </w:tc>
        <w:tc>
          <w:tcPr>
            <w:tcW w:w="1543" w:type="dxa"/>
            <w:tcBorders>
              <w:top w:val="single" w:sz="4" w:space="0" w:color="auto"/>
              <w:left w:val="single" w:sz="4" w:space="0" w:color="auto"/>
              <w:bottom w:val="single" w:sz="4" w:space="0" w:color="auto"/>
              <w:right w:val="single" w:sz="4" w:space="0" w:color="auto"/>
            </w:tcBorders>
            <w:hideMark/>
          </w:tcPr>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14103,2</w:t>
            </w:r>
          </w:p>
        </w:tc>
      </w:tr>
    </w:tbl>
    <w:p w:rsidR="00DE442D" w:rsidRPr="00DE442D" w:rsidRDefault="00DE442D" w:rsidP="00DE442D">
      <w:pPr>
        <w:pStyle w:val="a4"/>
        <w:jc w:val="both"/>
        <w:rPr>
          <w:rFonts w:ascii="Times New Roman" w:hAnsi="Times New Roman"/>
          <w:sz w:val="28"/>
          <w:szCs w:val="28"/>
        </w:rPr>
      </w:pPr>
    </w:p>
    <w:p w:rsidR="00DE442D" w:rsidRDefault="00DE442D" w:rsidP="00DE442D">
      <w:pPr>
        <w:pStyle w:val="a4"/>
        <w:jc w:val="both"/>
        <w:rPr>
          <w:rFonts w:ascii="Times New Roman" w:hAnsi="Times New Roman"/>
          <w:sz w:val="28"/>
          <w:szCs w:val="28"/>
        </w:rPr>
      </w:pPr>
      <w:r w:rsidRPr="00DE442D">
        <w:rPr>
          <w:rFonts w:ascii="Times New Roman" w:hAnsi="Times New Roman"/>
          <w:sz w:val="28"/>
          <w:szCs w:val="28"/>
        </w:rPr>
        <w:t xml:space="preserve">                                                                                             </w:t>
      </w:r>
    </w:p>
    <w:p w:rsidR="00DE442D" w:rsidRDefault="00DE442D" w:rsidP="00DE442D">
      <w:pPr>
        <w:pStyle w:val="a4"/>
        <w:jc w:val="both"/>
        <w:rPr>
          <w:rFonts w:ascii="Times New Roman" w:hAnsi="Times New Roman"/>
          <w:sz w:val="28"/>
          <w:szCs w:val="28"/>
        </w:rPr>
      </w:pPr>
    </w:p>
    <w:p w:rsidR="00DE442D" w:rsidRDefault="00DE442D" w:rsidP="00DE442D">
      <w:pPr>
        <w:pStyle w:val="a4"/>
        <w:jc w:val="both"/>
        <w:rPr>
          <w:rFonts w:ascii="Times New Roman" w:hAnsi="Times New Roman"/>
          <w:sz w:val="28"/>
          <w:szCs w:val="28"/>
        </w:rPr>
      </w:pPr>
    </w:p>
    <w:p w:rsidR="00DE442D" w:rsidRDefault="00DE442D" w:rsidP="00DE442D">
      <w:pPr>
        <w:pStyle w:val="a4"/>
        <w:jc w:val="both"/>
        <w:rPr>
          <w:rFonts w:ascii="Times New Roman" w:hAnsi="Times New Roman"/>
          <w:sz w:val="28"/>
          <w:szCs w:val="28"/>
        </w:rPr>
      </w:pPr>
    </w:p>
    <w:p w:rsidR="00DE442D" w:rsidRDefault="00DE442D" w:rsidP="00DE442D">
      <w:pPr>
        <w:pStyle w:val="a4"/>
        <w:jc w:val="both"/>
        <w:rPr>
          <w:rFonts w:ascii="Times New Roman" w:hAnsi="Times New Roman"/>
          <w:sz w:val="28"/>
          <w:szCs w:val="28"/>
        </w:rPr>
      </w:pPr>
    </w:p>
    <w:p w:rsidR="00DE442D" w:rsidRDefault="00DE442D" w:rsidP="00DE442D">
      <w:pPr>
        <w:pStyle w:val="a4"/>
        <w:jc w:val="both"/>
        <w:rPr>
          <w:rFonts w:ascii="Times New Roman" w:hAnsi="Times New Roman"/>
          <w:sz w:val="28"/>
          <w:szCs w:val="28"/>
        </w:rPr>
      </w:pPr>
    </w:p>
    <w:p w:rsidR="00DE442D" w:rsidRDefault="00DE442D" w:rsidP="00DE442D">
      <w:pPr>
        <w:pStyle w:val="a4"/>
        <w:jc w:val="both"/>
        <w:rPr>
          <w:rFonts w:ascii="Times New Roman" w:hAnsi="Times New Roman"/>
          <w:sz w:val="28"/>
          <w:szCs w:val="28"/>
        </w:rPr>
      </w:pPr>
    </w:p>
    <w:p w:rsidR="00DE442D" w:rsidRDefault="00DE442D" w:rsidP="00DE442D">
      <w:pPr>
        <w:pStyle w:val="a4"/>
        <w:jc w:val="both"/>
        <w:rPr>
          <w:rFonts w:ascii="Times New Roman" w:hAnsi="Times New Roman"/>
          <w:sz w:val="28"/>
          <w:szCs w:val="28"/>
        </w:rPr>
      </w:pPr>
    </w:p>
    <w:p w:rsidR="00DE442D" w:rsidRDefault="00DE442D" w:rsidP="00DE442D">
      <w:pPr>
        <w:pStyle w:val="a4"/>
        <w:jc w:val="both"/>
        <w:rPr>
          <w:rFonts w:ascii="Times New Roman" w:hAnsi="Times New Roman"/>
          <w:sz w:val="28"/>
          <w:szCs w:val="28"/>
        </w:rPr>
      </w:pPr>
    </w:p>
    <w:p w:rsidR="00DE442D" w:rsidRDefault="00DE442D" w:rsidP="00DE442D">
      <w:pPr>
        <w:pStyle w:val="a4"/>
        <w:jc w:val="both"/>
        <w:rPr>
          <w:rFonts w:ascii="Times New Roman" w:hAnsi="Times New Roman"/>
          <w:sz w:val="28"/>
          <w:szCs w:val="28"/>
        </w:rPr>
      </w:pPr>
    </w:p>
    <w:p w:rsidR="00DE442D" w:rsidRDefault="00DE442D" w:rsidP="00DE442D">
      <w:pPr>
        <w:pStyle w:val="a4"/>
        <w:jc w:val="both"/>
        <w:rPr>
          <w:rFonts w:ascii="Times New Roman" w:hAnsi="Times New Roman"/>
          <w:sz w:val="28"/>
          <w:szCs w:val="28"/>
        </w:rPr>
      </w:pPr>
    </w:p>
    <w:p w:rsidR="00DE442D" w:rsidRDefault="00DE442D" w:rsidP="00DE442D">
      <w:pPr>
        <w:pStyle w:val="a4"/>
        <w:jc w:val="both"/>
        <w:rPr>
          <w:rFonts w:ascii="Times New Roman" w:hAnsi="Times New Roman"/>
          <w:sz w:val="28"/>
          <w:szCs w:val="28"/>
        </w:rPr>
      </w:pPr>
    </w:p>
    <w:p w:rsidR="00DE442D" w:rsidRDefault="00DE442D" w:rsidP="00DE442D">
      <w:pPr>
        <w:pStyle w:val="a4"/>
        <w:jc w:val="both"/>
        <w:rPr>
          <w:rFonts w:ascii="Times New Roman" w:hAnsi="Times New Roman"/>
          <w:sz w:val="28"/>
          <w:szCs w:val="28"/>
        </w:rPr>
      </w:pPr>
    </w:p>
    <w:p w:rsidR="00DE442D" w:rsidRDefault="00DE442D" w:rsidP="00DE442D">
      <w:pPr>
        <w:pStyle w:val="a4"/>
        <w:jc w:val="both"/>
        <w:rPr>
          <w:rFonts w:ascii="Times New Roman" w:hAnsi="Times New Roman"/>
          <w:sz w:val="28"/>
          <w:szCs w:val="28"/>
        </w:rPr>
      </w:pPr>
    </w:p>
    <w:p w:rsidR="00DE442D" w:rsidRDefault="00DE442D" w:rsidP="00DE442D">
      <w:pPr>
        <w:pStyle w:val="a4"/>
        <w:jc w:val="both"/>
        <w:rPr>
          <w:rFonts w:ascii="Times New Roman" w:hAnsi="Times New Roman"/>
          <w:sz w:val="28"/>
          <w:szCs w:val="28"/>
        </w:rPr>
      </w:pPr>
    </w:p>
    <w:p w:rsidR="00DE442D" w:rsidRDefault="00DE442D" w:rsidP="00DE442D">
      <w:pPr>
        <w:pStyle w:val="a4"/>
        <w:jc w:val="both"/>
        <w:rPr>
          <w:rFonts w:ascii="Times New Roman" w:hAnsi="Times New Roman"/>
          <w:sz w:val="28"/>
          <w:szCs w:val="28"/>
        </w:rPr>
      </w:pPr>
    </w:p>
    <w:p w:rsidR="00DE442D" w:rsidRDefault="00DE442D" w:rsidP="00DE442D">
      <w:pPr>
        <w:pStyle w:val="a4"/>
        <w:jc w:val="both"/>
        <w:rPr>
          <w:rFonts w:ascii="Times New Roman" w:hAnsi="Times New Roman"/>
          <w:sz w:val="28"/>
          <w:szCs w:val="28"/>
        </w:rPr>
      </w:pPr>
    </w:p>
    <w:p w:rsidR="00DE442D" w:rsidRDefault="00DE442D" w:rsidP="00DE442D">
      <w:pPr>
        <w:pStyle w:val="a4"/>
        <w:jc w:val="both"/>
        <w:rPr>
          <w:rFonts w:ascii="Times New Roman" w:hAnsi="Times New Roman"/>
          <w:sz w:val="28"/>
          <w:szCs w:val="28"/>
        </w:rPr>
      </w:pPr>
    </w:p>
    <w:p w:rsidR="00DE442D" w:rsidRDefault="00DE442D" w:rsidP="00DE442D">
      <w:pPr>
        <w:pStyle w:val="a4"/>
        <w:jc w:val="both"/>
        <w:rPr>
          <w:rFonts w:ascii="Times New Roman" w:hAnsi="Times New Roman"/>
          <w:sz w:val="28"/>
          <w:szCs w:val="28"/>
        </w:rPr>
      </w:pPr>
    </w:p>
    <w:p w:rsidR="00DE442D" w:rsidRDefault="00DE442D" w:rsidP="00DE442D">
      <w:pPr>
        <w:pStyle w:val="a4"/>
        <w:jc w:val="both"/>
        <w:rPr>
          <w:rFonts w:ascii="Times New Roman" w:hAnsi="Times New Roman"/>
          <w:sz w:val="28"/>
          <w:szCs w:val="28"/>
        </w:rPr>
      </w:pPr>
    </w:p>
    <w:p w:rsidR="00DE442D" w:rsidRDefault="00DE442D" w:rsidP="00DE442D">
      <w:pPr>
        <w:pStyle w:val="a4"/>
        <w:jc w:val="both"/>
        <w:rPr>
          <w:rFonts w:ascii="Times New Roman" w:hAnsi="Times New Roman"/>
          <w:sz w:val="28"/>
          <w:szCs w:val="28"/>
        </w:rPr>
      </w:pPr>
    </w:p>
    <w:p w:rsidR="00DE442D" w:rsidRDefault="00DE442D" w:rsidP="00DE442D">
      <w:pPr>
        <w:pStyle w:val="a4"/>
        <w:jc w:val="both"/>
        <w:rPr>
          <w:rFonts w:ascii="Times New Roman" w:hAnsi="Times New Roman"/>
          <w:sz w:val="28"/>
          <w:szCs w:val="28"/>
        </w:rPr>
      </w:pPr>
    </w:p>
    <w:p w:rsidR="00DE442D" w:rsidRDefault="00DE442D" w:rsidP="00DE442D">
      <w:pPr>
        <w:pStyle w:val="a4"/>
        <w:jc w:val="both"/>
        <w:rPr>
          <w:rFonts w:ascii="Times New Roman" w:hAnsi="Times New Roman"/>
          <w:sz w:val="28"/>
          <w:szCs w:val="28"/>
        </w:rPr>
      </w:pPr>
    </w:p>
    <w:p w:rsidR="00DE442D" w:rsidRDefault="00DE442D" w:rsidP="00DE442D">
      <w:pPr>
        <w:pStyle w:val="a4"/>
        <w:jc w:val="both"/>
        <w:rPr>
          <w:rFonts w:ascii="Times New Roman" w:hAnsi="Times New Roman"/>
          <w:sz w:val="28"/>
          <w:szCs w:val="28"/>
        </w:rPr>
      </w:pPr>
    </w:p>
    <w:p w:rsidR="00DE442D" w:rsidRDefault="00DE442D" w:rsidP="00DE442D">
      <w:pPr>
        <w:pStyle w:val="a4"/>
        <w:jc w:val="both"/>
        <w:rPr>
          <w:rFonts w:ascii="Times New Roman" w:hAnsi="Times New Roman"/>
          <w:sz w:val="28"/>
          <w:szCs w:val="28"/>
        </w:rPr>
      </w:pPr>
    </w:p>
    <w:p w:rsidR="00DE442D" w:rsidRDefault="00DE442D" w:rsidP="00DE442D">
      <w:pPr>
        <w:pStyle w:val="a4"/>
        <w:jc w:val="both"/>
        <w:rPr>
          <w:rFonts w:ascii="Times New Roman" w:hAnsi="Times New Roman"/>
          <w:sz w:val="28"/>
          <w:szCs w:val="28"/>
        </w:rPr>
      </w:pPr>
    </w:p>
    <w:p w:rsidR="00DE442D" w:rsidRDefault="00DE442D" w:rsidP="00DE442D">
      <w:pPr>
        <w:pStyle w:val="a4"/>
        <w:jc w:val="both"/>
        <w:rPr>
          <w:rFonts w:ascii="Times New Roman" w:hAnsi="Times New Roman"/>
          <w:sz w:val="28"/>
          <w:szCs w:val="28"/>
        </w:rPr>
      </w:pPr>
    </w:p>
    <w:p w:rsidR="00DE442D" w:rsidRDefault="00DE442D" w:rsidP="00DE442D">
      <w:pPr>
        <w:pStyle w:val="a4"/>
        <w:jc w:val="both"/>
        <w:rPr>
          <w:rFonts w:ascii="Times New Roman" w:hAnsi="Times New Roman"/>
          <w:sz w:val="28"/>
          <w:szCs w:val="28"/>
        </w:rPr>
      </w:pPr>
    </w:p>
    <w:p w:rsidR="00DE442D" w:rsidRDefault="00DE442D" w:rsidP="00DE442D">
      <w:pPr>
        <w:pStyle w:val="a4"/>
        <w:jc w:val="both"/>
        <w:rPr>
          <w:rFonts w:ascii="Times New Roman" w:hAnsi="Times New Roman"/>
          <w:sz w:val="28"/>
          <w:szCs w:val="28"/>
        </w:rPr>
      </w:pPr>
    </w:p>
    <w:p w:rsidR="00DE442D" w:rsidRDefault="00DE442D" w:rsidP="00DE442D">
      <w:pPr>
        <w:pStyle w:val="a4"/>
        <w:jc w:val="both"/>
        <w:rPr>
          <w:rFonts w:ascii="Times New Roman" w:hAnsi="Times New Roman"/>
          <w:sz w:val="28"/>
          <w:szCs w:val="28"/>
        </w:rPr>
      </w:pPr>
    </w:p>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 xml:space="preserve">                      </w:t>
      </w:r>
    </w:p>
    <w:p w:rsidR="00DE442D" w:rsidRPr="00DE442D" w:rsidRDefault="00DE442D" w:rsidP="00DE442D">
      <w:pPr>
        <w:pStyle w:val="a4"/>
        <w:jc w:val="both"/>
        <w:rPr>
          <w:rFonts w:ascii="Times New Roman" w:hAnsi="Times New Roman"/>
          <w:sz w:val="28"/>
          <w:szCs w:val="28"/>
        </w:rPr>
      </w:pPr>
    </w:p>
    <w:p w:rsidR="00DE442D" w:rsidRPr="00DE442D" w:rsidRDefault="00DE442D" w:rsidP="00DE442D">
      <w:pPr>
        <w:pStyle w:val="a4"/>
        <w:jc w:val="both"/>
        <w:rPr>
          <w:rFonts w:ascii="Times New Roman" w:hAnsi="Times New Roman"/>
          <w:sz w:val="28"/>
          <w:szCs w:val="28"/>
        </w:rPr>
      </w:pPr>
    </w:p>
    <w:p w:rsidR="00DE442D" w:rsidRPr="00DE442D" w:rsidRDefault="00DE442D" w:rsidP="00DE442D">
      <w:pPr>
        <w:pStyle w:val="a4"/>
        <w:jc w:val="both"/>
        <w:rPr>
          <w:rFonts w:ascii="Times New Roman" w:hAnsi="Times New Roman"/>
          <w:sz w:val="28"/>
          <w:szCs w:val="28"/>
        </w:rPr>
      </w:pPr>
    </w:p>
    <w:p w:rsidR="00DE442D" w:rsidRPr="00DE442D" w:rsidRDefault="00DE442D" w:rsidP="00DE442D">
      <w:pPr>
        <w:pStyle w:val="a4"/>
        <w:jc w:val="both"/>
        <w:rPr>
          <w:rFonts w:ascii="Times New Roman" w:hAnsi="Times New Roman"/>
          <w:sz w:val="28"/>
          <w:szCs w:val="28"/>
        </w:rPr>
      </w:pPr>
    </w:p>
    <w:p w:rsidR="00DE442D" w:rsidRPr="00DE442D" w:rsidRDefault="00DE442D" w:rsidP="00DE442D">
      <w:pPr>
        <w:pStyle w:val="a4"/>
        <w:jc w:val="both"/>
        <w:rPr>
          <w:rFonts w:ascii="Times New Roman" w:hAnsi="Times New Roman"/>
          <w:sz w:val="28"/>
          <w:szCs w:val="28"/>
        </w:rPr>
      </w:pPr>
    </w:p>
    <w:p w:rsidR="00DE442D" w:rsidRPr="00DE442D" w:rsidRDefault="00DE442D" w:rsidP="00DE442D">
      <w:pPr>
        <w:pStyle w:val="a4"/>
        <w:jc w:val="both"/>
        <w:rPr>
          <w:rFonts w:ascii="Times New Roman" w:hAnsi="Times New Roman"/>
          <w:sz w:val="28"/>
          <w:szCs w:val="28"/>
        </w:rPr>
      </w:pPr>
    </w:p>
    <w:p w:rsidR="00DE442D" w:rsidRPr="00DE442D" w:rsidRDefault="00DE442D" w:rsidP="00DE442D">
      <w:pPr>
        <w:pStyle w:val="a4"/>
        <w:jc w:val="both"/>
        <w:rPr>
          <w:rFonts w:ascii="Times New Roman" w:hAnsi="Times New Roman"/>
          <w:sz w:val="28"/>
          <w:szCs w:val="28"/>
        </w:rPr>
      </w:pPr>
    </w:p>
    <w:p w:rsidR="00DE442D" w:rsidRPr="00DE442D" w:rsidRDefault="00DE442D" w:rsidP="00DE442D">
      <w:pPr>
        <w:pStyle w:val="a4"/>
        <w:jc w:val="both"/>
        <w:rPr>
          <w:rFonts w:ascii="Times New Roman" w:hAnsi="Times New Roman"/>
          <w:sz w:val="28"/>
          <w:szCs w:val="28"/>
        </w:rPr>
      </w:pPr>
    </w:p>
    <w:p w:rsidR="00DE442D" w:rsidRPr="00DE442D" w:rsidRDefault="00DE442D" w:rsidP="00DE442D">
      <w:pPr>
        <w:pStyle w:val="a4"/>
        <w:jc w:val="both"/>
        <w:rPr>
          <w:rFonts w:ascii="Times New Roman" w:hAnsi="Times New Roman"/>
          <w:sz w:val="28"/>
          <w:szCs w:val="28"/>
        </w:rPr>
      </w:pPr>
    </w:p>
    <w:p w:rsidR="00DE442D" w:rsidRPr="00DE442D" w:rsidRDefault="00DE442D" w:rsidP="00DE442D">
      <w:pPr>
        <w:pStyle w:val="a4"/>
        <w:jc w:val="both"/>
        <w:rPr>
          <w:rFonts w:ascii="Times New Roman" w:hAnsi="Times New Roman"/>
          <w:sz w:val="28"/>
          <w:szCs w:val="28"/>
        </w:rPr>
      </w:pPr>
    </w:p>
    <w:p w:rsidR="00DE442D" w:rsidRPr="00DE442D" w:rsidRDefault="00DE442D" w:rsidP="00DE442D">
      <w:pPr>
        <w:pStyle w:val="a4"/>
        <w:jc w:val="right"/>
        <w:rPr>
          <w:rFonts w:ascii="Times New Roman" w:hAnsi="Times New Roman"/>
          <w:sz w:val="28"/>
          <w:szCs w:val="28"/>
        </w:rPr>
      </w:pPr>
      <w:r w:rsidRPr="00DE442D">
        <w:rPr>
          <w:rFonts w:ascii="Times New Roman" w:hAnsi="Times New Roman"/>
          <w:sz w:val="28"/>
          <w:szCs w:val="28"/>
        </w:rPr>
        <w:lastRenderedPageBreak/>
        <w:t>Приложение  2</w:t>
      </w:r>
    </w:p>
    <w:p w:rsidR="00DE442D" w:rsidRPr="00DE442D" w:rsidRDefault="00DE442D" w:rsidP="00DE442D">
      <w:pPr>
        <w:pStyle w:val="a4"/>
        <w:jc w:val="right"/>
        <w:rPr>
          <w:rFonts w:ascii="Times New Roman" w:hAnsi="Times New Roman"/>
          <w:sz w:val="28"/>
          <w:szCs w:val="28"/>
        </w:rPr>
      </w:pPr>
      <w:r w:rsidRPr="00DE442D">
        <w:rPr>
          <w:rFonts w:ascii="Times New Roman" w:hAnsi="Times New Roman"/>
          <w:sz w:val="28"/>
          <w:szCs w:val="28"/>
        </w:rPr>
        <w:t>к решению № 7</w:t>
      </w:r>
    </w:p>
    <w:p w:rsidR="00DE442D" w:rsidRPr="00DE442D" w:rsidRDefault="00DE442D" w:rsidP="00DE442D">
      <w:pPr>
        <w:pStyle w:val="a4"/>
        <w:jc w:val="right"/>
        <w:rPr>
          <w:rFonts w:ascii="Times New Roman" w:hAnsi="Times New Roman"/>
          <w:sz w:val="28"/>
          <w:szCs w:val="28"/>
        </w:rPr>
      </w:pPr>
      <w:r w:rsidRPr="00DE442D">
        <w:rPr>
          <w:rFonts w:ascii="Times New Roman" w:hAnsi="Times New Roman"/>
          <w:sz w:val="28"/>
          <w:szCs w:val="28"/>
        </w:rPr>
        <w:t xml:space="preserve">Совета депутатов </w:t>
      </w:r>
    </w:p>
    <w:p w:rsidR="00DE442D" w:rsidRPr="00DE442D" w:rsidRDefault="00DE442D" w:rsidP="00DE442D">
      <w:pPr>
        <w:pStyle w:val="a4"/>
        <w:jc w:val="right"/>
        <w:rPr>
          <w:rFonts w:ascii="Times New Roman" w:hAnsi="Times New Roman"/>
          <w:sz w:val="28"/>
          <w:szCs w:val="28"/>
        </w:rPr>
      </w:pPr>
      <w:r w:rsidRPr="00DE442D">
        <w:rPr>
          <w:rFonts w:ascii="Times New Roman" w:hAnsi="Times New Roman"/>
          <w:sz w:val="28"/>
          <w:szCs w:val="28"/>
        </w:rPr>
        <w:t>Новотартасского сельсовета</w:t>
      </w:r>
    </w:p>
    <w:p w:rsidR="00DE442D" w:rsidRPr="00DE442D" w:rsidRDefault="00DE442D" w:rsidP="00DE442D">
      <w:pPr>
        <w:pStyle w:val="a4"/>
        <w:jc w:val="right"/>
        <w:rPr>
          <w:rFonts w:ascii="Times New Roman" w:hAnsi="Times New Roman"/>
          <w:sz w:val="28"/>
          <w:szCs w:val="28"/>
        </w:rPr>
      </w:pPr>
      <w:r w:rsidRPr="00DE442D">
        <w:rPr>
          <w:rFonts w:ascii="Times New Roman" w:hAnsi="Times New Roman"/>
          <w:sz w:val="28"/>
          <w:szCs w:val="28"/>
        </w:rPr>
        <w:t xml:space="preserve">Венгеровского района </w:t>
      </w:r>
    </w:p>
    <w:p w:rsidR="00DE442D" w:rsidRPr="00DE442D" w:rsidRDefault="00DE442D" w:rsidP="00DE442D">
      <w:pPr>
        <w:pStyle w:val="a4"/>
        <w:jc w:val="right"/>
        <w:rPr>
          <w:rFonts w:ascii="Times New Roman" w:hAnsi="Times New Roman"/>
          <w:sz w:val="28"/>
          <w:szCs w:val="28"/>
        </w:rPr>
      </w:pPr>
      <w:r w:rsidRPr="00DE442D">
        <w:rPr>
          <w:rFonts w:ascii="Times New Roman" w:hAnsi="Times New Roman"/>
          <w:sz w:val="28"/>
          <w:szCs w:val="28"/>
        </w:rPr>
        <w:t>Новосибирской области</w:t>
      </w:r>
    </w:p>
    <w:p w:rsidR="00DE442D" w:rsidRPr="00DE442D" w:rsidRDefault="00DE442D" w:rsidP="00DE442D">
      <w:pPr>
        <w:pStyle w:val="a4"/>
        <w:jc w:val="right"/>
        <w:rPr>
          <w:rFonts w:ascii="Times New Roman" w:hAnsi="Times New Roman"/>
          <w:sz w:val="28"/>
          <w:szCs w:val="28"/>
        </w:rPr>
      </w:pPr>
      <w:r w:rsidRPr="00DE442D">
        <w:rPr>
          <w:rFonts w:ascii="Times New Roman" w:hAnsi="Times New Roman"/>
          <w:sz w:val="28"/>
          <w:szCs w:val="28"/>
        </w:rPr>
        <w:t>от 27.09.2016г</w:t>
      </w:r>
    </w:p>
    <w:p w:rsidR="00DE442D" w:rsidRPr="00DE442D" w:rsidRDefault="00DE442D" w:rsidP="00DE442D">
      <w:pPr>
        <w:pStyle w:val="a4"/>
        <w:jc w:val="right"/>
        <w:rPr>
          <w:rFonts w:ascii="Times New Roman" w:hAnsi="Times New Roman"/>
          <w:sz w:val="28"/>
          <w:szCs w:val="28"/>
        </w:rPr>
      </w:pPr>
    </w:p>
    <w:p w:rsidR="00DE442D" w:rsidRPr="00DE442D" w:rsidRDefault="00DE442D" w:rsidP="00DE442D">
      <w:pPr>
        <w:pStyle w:val="a4"/>
        <w:jc w:val="both"/>
        <w:rPr>
          <w:rFonts w:ascii="Times New Roman" w:hAnsi="Times New Roman"/>
          <w:b/>
          <w:sz w:val="28"/>
          <w:szCs w:val="28"/>
        </w:rPr>
      </w:pPr>
      <w:r w:rsidRPr="00DE442D">
        <w:rPr>
          <w:rFonts w:ascii="Times New Roman" w:hAnsi="Times New Roman"/>
          <w:b/>
          <w:sz w:val="28"/>
          <w:szCs w:val="28"/>
        </w:rPr>
        <w:t xml:space="preserve">Распределение бюджетных ассигнований </w:t>
      </w:r>
    </w:p>
    <w:p w:rsidR="00DE442D" w:rsidRPr="00DE442D" w:rsidRDefault="00DE442D" w:rsidP="00DE442D">
      <w:pPr>
        <w:pStyle w:val="a4"/>
        <w:jc w:val="both"/>
        <w:rPr>
          <w:rFonts w:ascii="Times New Roman" w:hAnsi="Times New Roman"/>
          <w:b/>
          <w:sz w:val="28"/>
          <w:szCs w:val="28"/>
        </w:rPr>
      </w:pPr>
      <w:r w:rsidRPr="00DE442D">
        <w:rPr>
          <w:rFonts w:ascii="Times New Roman" w:hAnsi="Times New Roman"/>
          <w:b/>
          <w:sz w:val="28"/>
          <w:szCs w:val="28"/>
        </w:rPr>
        <w:t>по разделам, подразделам, целевым статьям и видам расходов</w:t>
      </w:r>
    </w:p>
    <w:p w:rsidR="00DE442D" w:rsidRPr="00DE442D" w:rsidRDefault="00DE442D" w:rsidP="00DE442D">
      <w:pPr>
        <w:pStyle w:val="a4"/>
        <w:jc w:val="both"/>
        <w:rPr>
          <w:rFonts w:ascii="Times New Roman" w:hAnsi="Times New Roman"/>
          <w:b/>
          <w:sz w:val="28"/>
          <w:szCs w:val="28"/>
        </w:rPr>
      </w:pPr>
      <w:r w:rsidRPr="00DE442D">
        <w:rPr>
          <w:rFonts w:ascii="Times New Roman" w:hAnsi="Times New Roman"/>
          <w:b/>
          <w:sz w:val="28"/>
          <w:szCs w:val="28"/>
        </w:rPr>
        <w:t>бюджета на 2016год</w:t>
      </w:r>
    </w:p>
    <w:p w:rsidR="00DE442D" w:rsidRPr="00DE442D" w:rsidRDefault="00DE442D" w:rsidP="00DE442D">
      <w:pPr>
        <w:pStyle w:val="a4"/>
        <w:jc w:val="both"/>
        <w:rPr>
          <w:rFonts w:ascii="Times New Roman" w:hAnsi="Times New Roman"/>
          <w:sz w:val="28"/>
          <w:szCs w:val="28"/>
        </w:rPr>
      </w:pPr>
    </w:p>
    <w:tbl>
      <w:tblPr>
        <w:tblW w:w="9090" w:type="dxa"/>
        <w:tblInd w:w="108" w:type="dxa"/>
        <w:tblLayout w:type="fixed"/>
        <w:tblLook w:val="04A0"/>
      </w:tblPr>
      <w:tblGrid>
        <w:gridCol w:w="2834"/>
        <w:gridCol w:w="992"/>
        <w:gridCol w:w="1277"/>
        <w:gridCol w:w="1560"/>
        <w:gridCol w:w="14"/>
        <w:gridCol w:w="1263"/>
        <w:gridCol w:w="16"/>
        <w:gridCol w:w="1118"/>
        <w:gridCol w:w="16"/>
      </w:tblGrid>
      <w:tr w:rsidR="00DE442D" w:rsidRPr="00DE442D" w:rsidTr="00DE442D">
        <w:trPr>
          <w:trHeight w:val="255"/>
        </w:trPr>
        <w:tc>
          <w:tcPr>
            <w:tcW w:w="2834" w:type="dxa"/>
            <w:noWrap/>
            <w:vAlign w:val="bottom"/>
          </w:tcPr>
          <w:p w:rsidR="00DE442D" w:rsidRPr="00DE442D" w:rsidRDefault="00DE442D" w:rsidP="00DE442D">
            <w:pPr>
              <w:pStyle w:val="a4"/>
              <w:jc w:val="both"/>
              <w:rPr>
                <w:rFonts w:ascii="Times New Roman" w:hAnsi="Times New Roman"/>
                <w:sz w:val="28"/>
                <w:szCs w:val="28"/>
                <w:lang w:eastAsia="zh-CN"/>
              </w:rPr>
            </w:pPr>
          </w:p>
        </w:tc>
        <w:tc>
          <w:tcPr>
            <w:tcW w:w="992" w:type="dxa"/>
            <w:noWrap/>
            <w:vAlign w:val="bottom"/>
          </w:tcPr>
          <w:p w:rsidR="00DE442D" w:rsidRPr="00DE442D" w:rsidRDefault="00DE442D" w:rsidP="00DE442D">
            <w:pPr>
              <w:pStyle w:val="a4"/>
              <w:jc w:val="both"/>
              <w:rPr>
                <w:rFonts w:ascii="Times New Roman" w:hAnsi="Times New Roman"/>
                <w:sz w:val="28"/>
                <w:szCs w:val="28"/>
                <w:lang w:eastAsia="zh-CN"/>
              </w:rPr>
            </w:pPr>
          </w:p>
        </w:tc>
        <w:tc>
          <w:tcPr>
            <w:tcW w:w="1277" w:type="dxa"/>
            <w:noWrap/>
            <w:vAlign w:val="bottom"/>
          </w:tcPr>
          <w:p w:rsidR="00DE442D" w:rsidRPr="00DE442D" w:rsidRDefault="00DE442D" w:rsidP="00DE442D">
            <w:pPr>
              <w:pStyle w:val="a4"/>
              <w:jc w:val="both"/>
              <w:rPr>
                <w:rFonts w:ascii="Times New Roman" w:hAnsi="Times New Roman"/>
                <w:sz w:val="28"/>
                <w:szCs w:val="28"/>
                <w:lang w:eastAsia="zh-CN"/>
              </w:rPr>
            </w:pPr>
          </w:p>
        </w:tc>
        <w:tc>
          <w:tcPr>
            <w:tcW w:w="1574" w:type="dxa"/>
            <w:gridSpan w:val="2"/>
            <w:noWrap/>
            <w:vAlign w:val="bottom"/>
          </w:tcPr>
          <w:p w:rsidR="00DE442D" w:rsidRPr="00DE442D" w:rsidRDefault="00DE442D" w:rsidP="00DE442D">
            <w:pPr>
              <w:pStyle w:val="a4"/>
              <w:jc w:val="both"/>
              <w:rPr>
                <w:rFonts w:ascii="Times New Roman" w:hAnsi="Times New Roman"/>
                <w:sz w:val="28"/>
                <w:szCs w:val="28"/>
                <w:lang w:eastAsia="zh-CN"/>
              </w:rPr>
            </w:pPr>
          </w:p>
        </w:tc>
        <w:tc>
          <w:tcPr>
            <w:tcW w:w="2413" w:type="dxa"/>
            <w:gridSpan w:val="4"/>
            <w:tcBorders>
              <w:top w:val="nil"/>
              <w:left w:val="nil"/>
              <w:bottom w:val="single" w:sz="4" w:space="0" w:color="auto"/>
              <w:right w:val="nil"/>
            </w:tcBorders>
            <w:noWrap/>
            <w:vAlign w:val="bottom"/>
          </w:tcPr>
          <w:p w:rsidR="00DE442D" w:rsidRPr="00DE442D" w:rsidRDefault="00DE442D" w:rsidP="00DE442D">
            <w:pPr>
              <w:pStyle w:val="a4"/>
              <w:jc w:val="both"/>
              <w:rPr>
                <w:rFonts w:ascii="Times New Roman" w:hAnsi="Times New Roman"/>
                <w:sz w:val="28"/>
                <w:szCs w:val="28"/>
                <w:lang w:eastAsia="zh-CN"/>
              </w:rPr>
            </w:pPr>
          </w:p>
        </w:tc>
      </w:tr>
      <w:tr w:rsidR="00DE442D" w:rsidRPr="00DE442D" w:rsidTr="00DE442D">
        <w:trPr>
          <w:trHeight w:val="1035"/>
        </w:trPr>
        <w:tc>
          <w:tcPr>
            <w:tcW w:w="2834" w:type="dxa"/>
            <w:tcBorders>
              <w:top w:val="single" w:sz="4" w:space="0" w:color="auto"/>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Наименование</w:t>
            </w:r>
          </w:p>
        </w:tc>
        <w:tc>
          <w:tcPr>
            <w:tcW w:w="992" w:type="dxa"/>
            <w:tcBorders>
              <w:top w:val="single" w:sz="4" w:space="0" w:color="auto"/>
              <w:left w:val="nil"/>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Раздел</w:t>
            </w:r>
          </w:p>
        </w:tc>
        <w:tc>
          <w:tcPr>
            <w:tcW w:w="1277" w:type="dxa"/>
            <w:tcBorders>
              <w:top w:val="single" w:sz="4" w:space="0" w:color="auto"/>
              <w:left w:val="nil"/>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Под-        раздел</w:t>
            </w:r>
          </w:p>
        </w:tc>
        <w:tc>
          <w:tcPr>
            <w:tcW w:w="1574" w:type="dxa"/>
            <w:gridSpan w:val="2"/>
            <w:tcBorders>
              <w:top w:val="single" w:sz="4" w:space="0" w:color="auto"/>
              <w:left w:val="nil"/>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Целевая статья</w:t>
            </w:r>
          </w:p>
        </w:tc>
        <w:tc>
          <w:tcPr>
            <w:tcW w:w="1279" w:type="dxa"/>
            <w:gridSpan w:val="2"/>
            <w:tcBorders>
              <w:top w:val="nil"/>
              <w:left w:val="nil"/>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Вид расходов</w:t>
            </w:r>
          </w:p>
        </w:tc>
        <w:tc>
          <w:tcPr>
            <w:tcW w:w="1134" w:type="dxa"/>
            <w:gridSpan w:val="2"/>
            <w:tcBorders>
              <w:top w:val="nil"/>
              <w:left w:val="nil"/>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Сумма</w:t>
            </w:r>
          </w:p>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(тыс.руб)</w:t>
            </w:r>
          </w:p>
        </w:tc>
      </w:tr>
      <w:tr w:rsidR="00DE442D" w:rsidRPr="00DE442D" w:rsidTr="00DE442D">
        <w:trPr>
          <w:trHeight w:val="630"/>
        </w:trPr>
        <w:tc>
          <w:tcPr>
            <w:tcW w:w="2834" w:type="dxa"/>
            <w:tcBorders>
              <w:top w:val="nil"/>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b/>
                <w:bCs/>
                <w:sz w:val="28"/>
                <w:szCs w:val="28"/>
                <w:lang w:eastAsia="zh-CN"/>
              </w:rPr>
            </w:pPr>
            <w:r w:rsidRPr="00DE442D">
              <w:rPr>
                <w:rFonts w:ascii="Times New Roman" w:hAnsi="Times New Roman"/>
                <w:b/>
                <w:bCs/>
                <w:sz w:val="28"/>
                <w:szCs w:val="28"/>
                <w:lang w:eastAsia="zh-CN"/>
              </w:rPr>
              <w:t>Администрация Новотартасского</w:t>
            </w:r>
          </w:p>
          <w:p w:rsidR="00DE442D" w:rsidRPr="00DE442D" w:rsidRDefault="00DE442D" w:rsidP="00DE442D">
            <w:pPr>
              <w:pStyle w:val="a4"/>
              <w:jc w:val="both"/>
              <w:rPr>
                <w:rFonts w:ascii="Times New Roman" w:hAnsi="Times New Roman"/>
                <w:b/>
                <w:bCs/>
                <w:sz w:val="28"/>
                <w:szCs w:val="28"/>
                <w:lang w:eastAsia="zh-CN"/>
              </w:rPr>
            </w:pPr>
            <w:r w:rsidRPr="00DE442D">
              <w:rPr>
                <w:rFonts w:ascii="Times New Roman" w:hAnsi="Times New Roman"/>
                <w:b/>
                <w:bCs/>
                <w:sz w:val="28"/>
                <w:szCs w:val="28"/>
                <w:lang w:eastAsia="zh-CN"/>
              </w:rPr>
              <w:t>сельсовета</w:t>
            </w:r>
          </w:p>
        </w:tc>
        <w:tc>
          <w:tcPr>
            <w:tcW w:w="992" w:type="dxa"/>
            <w:tcBorders>
              <w:top w:val="nil"/>
              <w:left w:val="nil"/>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b/>
                <w:bCs/>
                <w:sz w:val="28"/>
                <w:szCs w:val="28"/>
                <w:lang w:eastAsia="zh-CN"/>
              </w:rPr>
            </w:pPr>
            <w:r w:rsidRPr="00DE442D">
              <w:rPr>
                <w:rFonts w:ascii="Times New Roman" w:hAnsi="Times New Roman"/>
                <w:b/>
                <w:bCs/>
                <w:sz w:val="28"/>
                <w:szCs w:val="28"/>
                <w:lang w:eastAsia="zh-CN"/>
              </w:rPr>
              <w:t> </w:t>
            </w:r>
          </w:p>
        </w:tc>
        <w:tc>
          <w:tcPr>
            <w:tcW w:w="1277" w:type="dxa"/>
            <w:tcBorders>
              <w:top w:val="nil"/>
              <w:left w:val="nil"/>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b/>
                <w:bCs/>
                <w:sz w:val="28"/>
                <w:szCs w:val="28"/>
                <w:lang w:eastAsia="zh-CN"/>
              </w:rPr>
            </w:pPr>
            <w:r w:rsidRPr="00DE442D">
              <w:rPr>
                <w:rFonts w:ascii="Times New Roman" w:hAnsi="Times New Roman"/>
                <w:b/>
                <w:bCs/>
                <w:sz w:val="28"/>
                <w:szCs w:val="28"/>
                <w:lang w:eastAsia="zh-CN"/>
              </w:rPr>
              <w:t> </w:t>
            </w:r>
          </w:p>
        </w:tc>
        <w:tc>
          <w:tcPr>
            <w:tcW w:w="1574" w:type="dxa"/>
            <w:gridSpan w:val="2"/>
            <w:tcBorders>
              <w:top w:val="nil"/>
              <w:left w:val="nil"/>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b/>
                <w:bCs/>
                <w:sz w:val="28"/>
                <w:szCs w:val="28"/>
                <w:lang w:eastAsia="zh-CN"/>
              </w:rPr>
            </w:pPr>
            <w:r w:rsidRPr="00DE442D">
              <w:rPr>
                <w:rFonts w:ascii="Times New Roman" w:hAnsi="Times New Roman"/>
                <w:b/>
                <w:bCs/>
                <w:sz w:val="28"/>
                <w:szCs w:val="28"/>
                <w:lang w:eastAsia="zh-CN"/>
              </w:rPr>
              <w:t> </w:t>
            </w:r>
          </w:p>
        </w:tc>
        <w:tc>
          <w:tcPr>
            <w:tcW w:w="1279" w:type="dxa"/>
            <w:gridSpan w:val="2"/>
            <w:tcBorders>
              <w:top w:val="nil"/>
              <w:left w:val="nil"/>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b/>
                <w:bCs/>
                <w:sz w:val="28"/>
                <w:szCs w:val="28"/>
                <w:lang w:eastAsia="zh-CN"/>
              </w:rPr>
            </w:pPr>
            <w:r w:rsidRPr="00DE442D">
              <w:rPr>
                <w:rFonts w:ascii="Times New Roman" w:hAnsi="Times New Roman"/>
                <w:b/>
                <w:bCs/>
                <w:sz w:val="28"/>
                <w:szCs w:val="28"/>
                <w:lang w:eastAsia="zh-CN"/>
              </w:rPr>
              <w:t> </w:t>
            </w:r>
          </w:p>
        </w:tc>
        <w:tc>
          <w:tcPr>
            <w:tcW w:w="1134" w:type="dxa"/>
            <w:gridSpan w:val="2"/>
            <w:tcBorders>
              <w:top w:val="nil"/>
              <w:left w:val="nil"/>
              <w:bottom w:val="single" w:sz="4" w:space="0" w:color="auto"/>
              <w:right w:val="single" w:sz="4" w:space="0" w:color="auto"/>
            </w:tcBorders>
            <w:vAlign w:val="bottom"/>
          </w:tcPr>
          <w:p w:rsidR="00DE442D" w:rsidRPr="00DE442D" w:rsidRDefault="00DE442D" w:rsidP="00DE442D">
            <w:pPr>
              <w:pStyle w:val="a4"/>
              <w:jc w:val="both"/>
              <w:rPr>
                <w:rFonts w:ascii="Times New Roman" w:hAnsi="Times New Roman"/>
                <w:b/>
                <w:bCs/>
                <w:sz w:val="28"/>
                <w:szCs w:val="28"/>
                <w:lang w:eastAsia="zh-CN"/>
              </w:rPr>
            </w:pPr>
          </w:p>
        </w:tc>
      </w:tr>
      <w:tr w:rsidR="00DE442D" w:rsidRPr="00DE442D" w:rsidTr="00DE442D">
        <w:trPr>
          <w:trHeight w:val="315"/>
        </w:trPr>
        <w:tc>
          <w:tcPr>
            <w:tcW w:w="2834" w:type="dxa"/>
            <w:tcBorders>
              <w:top w:val="nil"/>
              <w:left w:val="single" w:sz="4" w:space="0" w:color="auto"/>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b/>
                <w:bCs/>
                <w:sz w:val="28"/>
                <w:szCs w:val="28"/>
                <w:lang w:eastAsia="zh-CN"/>
              </w:rPr>
            </w:pPr>
            <w:r w:rsidRPr="00DE442D">
              <w:rPr>
                <w:rFonts w:ascii="Times New Roman" w:hAnsi="Times New Roman"/>
                <w:b/>
                <w:bCs/>
                <w:sz w:val="28"/>
                <w:szCs w:val="28"/>
                <w:lang w:eastAsia="zh-CN"/>
              </w:rPr>
              <w:t>Общегосударственные вопросы</w:t>
            </w:r>
          </w:p>
        </w:tc>
        <w:tc>
          <w:tcPr>
            <w:tcW w:w="992"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01</w:t>
            </w:r>
          </w:p>
        </w:tc>
        <w:tc>
          <w:tcPr>
            <w:tcW w:w="1277"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 </w:t>
            </w:r>
          </w:p>
        </w:tc>
        <w:tc>
          <w:tcPr>
            <w:tcW w:w="1574" w:type="dxa"/>
            <w:gridSpan w:val="2"/>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 </w:t>
            </w:r>
          </w:p>
        </w:tc>
        <w:tc>
          <w:tcPr>
            <w:tcW w:w="1279" w:type="dxa"/>
            <w:gridSpan w:val="2"/>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 </w:t>
            </w:r>
          </w:p>
        </w:tc>
        <w:tc>
          <w:tcPr>
            <w:tcW w:w="1134" w:type="dxa"/>
            <w:gridSpan w:val="2"/>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2390,8</w:t>
            </w:r>
          </w:p>
        </w:tc>
      </w:tr>
      <w:tr w:rsidR="00DE442D" w:rsidRPr="00DE442D" w:rsidTr="00DE442D">
        <w:trPr>
          <w:trHeight w:val="585"/>
        </w:trPr>
        <w:tc>
          <w:tcPr>
            <w:tcW w:w="2834" w:type="dxa"/>
            <w:tcBorders>
              <w:top w:val="nil"/>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Функционирование высшего должностного лица муниципального образования</w:t>
            </w:r>
          </w:p>
        </w:tc>
        <w:tc>
          <w:tcPr>
            <w:tcW w:w="992"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01</w:t>
            </w:r>
          </w:p>
        </w:tc>
        <w:tc>
          <w:tcPr>
            <w:tcW w:w="1277"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02</w:t>
            </w:r>
          </w:p>
        </w:tc>
        <w:tc>
          <w:tcPr>
            <w:tcW w:w="1574" w:type="dxa"/>
            <w:gridSpan w:val="2"/>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 </w:t>
            </w:r>
          </w:p>
        </w:tc>
        <w:tc>
          <w:tcPr>
            <w:tcW w:w="1279" w:type="dxa"/>
            <w:gridSpan w:val="2"/>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 </w:t>
            </w:r>
          </w:p>
        </w:tc>
        <w:tc>
          <w:tcPr>
            <w:tcW w:w="1134" w:type="dxa"/>
            <w:gridSpan w:val="2"/>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464,2</w:t>
            </w:r>
          </w:p>
        </w:tc>
      </w:tr>
      <w:tr w:rsidR="00DE442D" w:rsidRPr="00DE442D" w:rsidTr="00DE442D">
        <w:trPr>
          <w:trHeight w:val="315"/>
        </w:trPr>
        <w:tc>
          <w:tcPr>
            <w:tcW w:w="2834" w:type="dxa"/>
            <w:tcBorders>
              <w:top w:val="nil"/>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 xml:space="preserve">Глава </w:t>
            </w:r>
          </w:p>
        </w:tc>
        <w:tc>
          <w:tcPr>
            <w:tcW w:w="992"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01</w:t>
            </w:r>
          </w:p>
        </w:tc>
        <w:tc>
          <w:tcPr>
            <w:tcW w:w="1277"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02</w:t>
            </w:r>
          </w:p>
        </w:tc>
        <w:tc>
          <w:tcPr>
            <w:tcW w:w="1574" w:type="dxa"/>
            <w:gridSpan w:val="2"/>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9900002990</w:t>
            </w:r>
          </w:p>
        </w:tc>
        <w:tc>
          <w:tcPr>
            <w:tcW w:w="1279" w:type="dxa"/>
            <w:gridSpan w:val="2"/>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 </w:t>
            </w:r>
          </w:p>
        </w:tc>
        <w:tc>
          <w:tcPr>
            <w:tcW w:w="1134" w:type="dxa"/>
            <w:gridSpan w:val="2"/>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464,2</w:t>
            </w:r>
          </w:p>
        </w:tc>
      </w:tr>
      <w:tr w:rsidR="00DE442D" w:rsidRPr="00DE442D" w:rsidTr="00DE442D">
        <w:trPr>
          <w:trHeight w:val="255"/>
        </w:trPr>
        <w:tc>
          <w:tcPr>
            <w:tcW w:w="2834" w:type="dxa"/>
            <w:tcBorders>
              <w:top w:val="nil"/>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rPr>
              <w:t xml:space="preserve">Фонд оплаты труда </w:t>
            </w:r>
            <w:r w:rsidRPr="00DE442D">
              <w:rPr>
                <w:rFonts w:ascii="Times New Roman" w:hAnsi="Times New Roman"/>
                <w:b/>
                <w:bCs/>
                <w:sz w:val="28"/>
                <w:szCs w:val="28"/>
              </w:rPr>
              <w:t>государственных (муниципальных) органов</w:t>
            </w:r>
            <w:r w:rsidRPr="00DE442D">
              <w:rPr>
                <w:rFonts w:ascii="Times New Roman" w:hAnsi="Times New Roman"/>
                <w:sz w:val="28"/>
                <w:szCs w:val="28"/>
              </w:rPr>
              <w:t xml:space="preserve"> </w:t>
            </w:r>
          </w:p>
        </w:tc>
        <w:tc>
          <w:tcPr>
            <w:tcW w:w="992"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01</w:t>
            </w:r>
          </w:p>
        </w:tc>
        <w:tc>
          <w:tcPr>
            <w:tcW w:w="1277"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02</w:t>
            </w:r>
          </w:p>
        </w:tc>
        <w:tc>
          <w:tcPr>
            <w:tcW w:w="1574" w:type="dxa"/>
            <w:gridSpan w:val="2"/>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9900002990</w:t>
            </w:r>
          </w:p>
        </w:tc>
        <w:tc>
          <w:tcPr>
            <w:tcW w:w="1279" w:type="dxa"/>
            <w:gridSpan w:val="2"/>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121</w:t>
            </w:r>
          </w:p>
        </w:tc>
        <w:tc>
          <w:tcPr>
            <w:tcW w:w="1134" w:type="dxa"/>
            <w:gridSpan w:val="2"/>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356,5</w:t>
            </w:r>
          </w:p>
        </w:tc>
      </w:tr>
      <w:tr w:rsidR="00DE442D" w:rsidRPr="00DE442D" w:rsidTr="00DE442D">
        <w:trPr>
          <w:trHeight w:val="255"/>
        </w:trPr>
        <w:tc>
          <w:tcPr>
            <w:tcW w:w="2834" w:type="dxa"/>
            <w:tcBorders>
              <w:top w:val="nil"/>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 xml:space="preserve">взносы </w:t>
            </w:r>
            <w:r w:rsidRPr="00DE442D">
              <w:rPr>
                <w:rFonts w:ascii="Times New Roman" w:hAnsi="Times New Roman"/>
                <w:b/>
                <w:bCs/>
                <w:sz w:val="28"/>
                <w:szCs w:val="28"/>
              </w:rPr>
              <w:t>по обязательному социальному страхованию</w:t>
            </w:r>
          </w:p>
        </w:tc>
        <w:tc>
          <w:tcPr>
            <w:tcW w:w="992"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01</w:t>
            </w:r>
          </w:p>
        </w:tc>
        <w:tc>
          <w:tcPr>
            <w:tcW w:w="1277"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02</w:t>
            </w:r>
          </w:p>
        </w:tc>
        <w:tc>
          <w:tcPr>
            <w:tcW w:w="1574" w:type="dxa"/>
            <w:gridSpan w:val="2"/>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9900002990</w:t>
            </w:r>
          </w:p>
        </w:tc>
        <w:tc>
          <w:tcPr>
            <w:tcW w:w="1279" w:type="dxa"/>
            <w:gridSpan w:val="2"/>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129</w:t>
            </w:r>
          </w:p>
        </w:tc>
        <w:tc>
          <w:tcPr>
            <w:tcW w:w="1134" w:type="dxa"/>
            <w:gridSpan w:val="2"/>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107,7</w:t>
            </w:r>
          </w:p>
        </w:tc>
      </w:tr>
      <w:tr w:rsidR="00DE442D" w:rsidRPr="00DE442D" w:rsidTr="00DE442D">
        <w:trPr>
          <w:trHeight w:val="270"/>
        </w:trPr>
        <w:tc>
          <w:tcPr>
            <w:tcW w:w="2834" w:type="dxa"/>
            <w:tcBorders>
              <w:top w:val="nil"/>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Функционирование  местных администраций</w:t>
            </w:r>
          </w:p>
        </w:tc>
        <w:tc>
          <w:tcPr>
            <w:tcW w:w="992"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01</w:t>
            </w:r>
          </w:p>
        </w:tc>
        <w:tc>
          <w:tcPr>
            <w:tcW w:w="1277"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04</w:t>
            </w:r>
          </w:p>
        </w:tc>
        <w:tc>
          <w:tcPr>
            <w:tcW w:w="1574" w:type="dxa"/>
            <w:gridSpan w:val="2"/>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 </w:t>
            </w:r>
          </w:p>
        </w:tc>
        <w:tc>
          <w:tcPr>
            <w:tcW w:w="1279" w:type="dxa"/>
            <w:gridSpan w:val="2"/>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 </w:t>
            </w:r>
          </w:p>
        </w:tc>
        <w:tc>
          <w:tcPr>
            <w:tcW w:w="1134" w:type="dxa"/>
            <w:gridSpan w:val="2"/>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1846,6</w:t>
            </w:r>
          </w:p>
        </w:tc>
      </w:tr>
      <w:tr w:rsidR="00DE442D" w:rsidRPr="00DE442D" w:rsidTr="00DE442D">
        <w:trPr>
          <w:trHeight w:val="270"/>
        </w:trPr>
        <w:tc>
          <w:tcPr>
            <w:tcW w:w="2834" w:type="dxa"/>
            <w:tcBorders>
              <w:top w:val="nil"/>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субвенции на осуществление отдельных государственных полномочий</w:t>
            </w:r>
          </w:p>
        </w:tc>
        <w:tc>
          <w:tcPr>
            <w:tcW w:w="992"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01</w:t>
            </w:r>
          </w:p>
        </w:tc>
        <w:tc>
          <w:tcPr>
            <w:tcW w:w="1277"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04</w:t>
            </w:r>
          </w:p>
        </w:tc>
        <w:tc>
          <w:tcPr>
            <w:tcW w:w="1574" w:type="dxa"/>
            <w:gridSpan w:val="2"/>
            <w:tcBorders>
              <w:top w:val="nil"/>
              <w:left w:val="nil"/>
              <w:bottom w:val="single" w:sz="4" w:space="0" w:color="auto"/>
              <w:right w:val="single" w:sz="4" w:space="0" w:color="auto"/>
            </w:tcBorders>
            <w:noWrap/>
            <w:vAlign w:val="bottom"/>
          </w:tcPr>
          <w:p w:rsidR="00DE442D" w:rsidRPr="00DE442D" w:rsidRDefault="00DE442D" w:rsidP="00DE442D">
            <w:pPr>
              <w:pStyle w:val="a4"/>
              <w:jc w:val="both"/>
              <w:rPr>
                <w:rFonts w:ascii="Times New Roman" w:hAnsi="Times New Roman"/>
                <w:b/>
                <w:sz w:val="28"/>
                <w:szCs w:val="28"/>
                <w:lang w:eastAsia="zh-CN"/>
              </w:rPr>
            </w:pPr>
          </w:p>
        </w:tc>
        <w:tc>
          <w:tcPr>
            <w:tcW w:w="1279" w:type="dxa"/>
            <w:gridSpan w:val="2"/>
            <w:tcBorders>
              <w:top w:val="nil"/>
              <w:left w:val="nil"/>
              <w:bottom w:val="single" w:sz="4" w:space="0" w:color="auto"/>
              <w:right w:val="single" w:sz="4" w:space="0" w:color="auto"/>
            </w:tcBorders>
            <w:noWrap/>
            <w:vAlign w:val="bottom"/>
          </w:tcPr>
          <w:p w:rsidR="00DE442D" w:rsidRPr="00DE442D" w:rsidRDefault="00DE442D" w:rsidP="00DE442D">
            <w:pPr>
              <w:pStyle w:val="a4"/>
              <w:jc w:val="both"/>
              <w:rPr>
                <w:rFonts w:ascii="Times New Roman" w:hAnsi="Times New Roman"/>
                <w:b/>
                <w:sz w:val="28"/>
                <w:szCs w:val="28"/>
                <w:lang w:eastAsia="zh-CN"/>
              </w:rPr>
            </w:pPr>
          </w:p>
        </w:tc>
        <w:tc>
          <w:tcPr>
            <w:tcW w:w="1134" w:type="dxa"/>
            <w:gridSpan w:val="2"/>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0,1</w:t>
            </w:r>
          </w:p>
        </w:tc>
      </w:tr>
      <w:tr w:rsidR="00DE442D" w:rsidRPr="00DE442D" w:rsidTr="00DE442D">
        <w:trPr>
          <w:trHeight w:val="270"/>
        </w:trPr>
        <w:tc>
          <w:tcPr>
            <w:tcW w:w="2834" w:type="dxa"/>
            <w:tcBorders>
              <w:top w:val="nil"/>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lastRenderedPageBreak/>
              <w:t>Прочие закупки</w:t>
            </w:r>
          </w:p>
        </w:tc>
        <w:tc>
          <w:tcPr>
            <w:tcW w:w="992"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01</w:t>
            </w:r>
          </w:p>
        </w:tc>
        <w:tc>
          <w:tcPr>
            <w:tcW w:w="1277"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04</w:t>
            </w:r>
          </w:p>
        </w:tc>
        <w:tc>
          <w:tcPr>
            <w:tcW w:w="1574" w:type="dxa"/>
            <w:gridSpan w:val="2"/>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0500070190</w:t>
            </w:r>
          </w:p>
        </w:tc>
        <w:tc>
          <w:tcPr>
            <w:tcW w:w="1279" w:type="dxa"/>
            <w:gridSpan w:val="2"/>
            <w:tcBorders>
              <w:top w:val="nil"/>
              <w:left w:val="nil"/>
              <w:bottom w:val="single" w:sz="4" w:space="0" w:color="auto"/>
              <w:right w:val="single" w:sz="4" w:space="0" w:color="auto"/>
            </w:tcBorders>
            <w:noWrap/>
            <w:vAlign w:val="bottom"/>
          </w:tcPr>
          <w:p w:rsidR="00DE442D" w:rsidRPr="00DE442D" w:rsidRDefault="00DE442D" w:rsidP="00DE442D">
            <w:pPr>
              <w:pStyle w:val="a4"/>
              <w:jc w:val="both"/>
              <w:rPr>
                <w:rFonts w:ascii="Times New Roman" w:hAnsi="Times New Roman"/>
                <w:b/>
                <w:sz w:val="28"/>
                <w:szCs w:val="28"/>
                <w:lang w:eastAsia="zh-CN"/>
              </w:rPr>
            </w:pPr>
          </w:p>
        </w:tc>
        <w:tc>
          <w:tcPr>
            <w:tcW w:w="1134" w:type="dxa"/>
            <w:gridSpan w:val="2"/>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0,1</w:t>
            </w:r>
          </w:p>
        </w:tc>
      </w:tr>
      <w:tr w:rsidR="00DE442D" w:rsidRPr="00DE442D" w:rsidTr="00DE442D">
        <w:trPr>
          <w:trHeight w:val="315"/>
        </w:trPr>
        <w:tc>
          <w:tcPr>
            <w:tcW w:w="2834" w:type="dxa"/>
            <w:tcBorders>
              <w:top w:val="nil"/>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Обеспечение деятельности местных администраций</w:t>
            </w:r>
          </w:p>
        </w:tc>
        <w:tc>
          <w:tcPr>
            <w:tcW w:w="992"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01</w:t>
            </w:r>
          </w:p>
        </w:tc>
        <w:tc>
          <w:tcPr>
            <w:tcW w:w="1277"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04</w:t>
            </w:r>
          </w:p>
        </w:tc>
        <w:tc>
          <w:tcPr>
            <w:tcW w:w="1574" w:type="dxa"/>
            <w:gridSpan w:val="2"/>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9900004990</w:t>
            </w:r>
          </w:p>
        </w:tc>
        <w:tc>
          <w:tcPr>
            <w:tcW w:w="1279" w:type="dxa"/>
            <w:gridSpan w:val="2"/>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 </w:t>
            </w:r>
          </w:p>
        </w:tc>
        <w:tc>
          <w:tcPr>
            <w:tcW w:w="1134" w:type="dxa"/>
            <w:gridSpan w:val="2"/>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1846,5</w:t>
            </w:r>
          </w:p>
        </w:tc>
      </w:tr>
      <w:tr w:rsidR="00DE442D" w:rsidRPr="00DE442D" w:rsidTr="00DE442D">
        <w:trPr>
          <w:trHeight w:val="345"/>
        </w:trPr>
        <w:tc>
          <w:tcPr>
            <w:tcW w:w="2834" w:type="dxa"/>
            <w:tcBorders>
              <w:top w:val="single" w:sz="4" w:space="0" w:color="auto"/>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rPr>
              <w:t xml:space="preserve">Фонд оплаты труда </w:t>
            </w:r>
            <w:r w:rsidRPr="00DE442D">
              <w:rPr>
                <w:rFonts w:ascii="Times New Roman" w:hAnsi="Times New Roman"/>
                <w:bCs/>
                <w:sz w:val="28"/>
                <w:szCs w:val="28"/>
              </w:rPr>
              <w:t>государственных (муниципальных) органов</w:t>
            </w:r>
            <w:r w:rsidRPr="00DE442D">
              <w:rPr>
                <w:rFonts w:ascii="Times New Roman" w:hAnsi="Times New Roman"/>
                <w:sz w:val="28"/>
                <w:szCs w:val="28"/>
              </w:rPr>
              <w:t xml:space="preserve"> </w:t>
            </w:r>
          </w:p>
        </w:tc>
        <w:tc>
          <w:tcPr>
            <w:tcW w:w="992" w:type="dxa"/>
            <w:tcBorders>
              <w:top w:val="single" w:sz="4" w:space="0" w:color="auto"/>
              <w:left w:val="nil"/>
              <w:bottom w:val="single" w:sz="4" w:space="0" w:color="auto"/>
              <w:right w:val="single" w:sz="4" w:space="0" w:color="auto"/>
            </w:tcBorders>
            <w:noWrap/>
            <w:vAlign w:val="bottom"/>
          </w:tcPr>
          <w:p w:rsidR="00DE442D" w:rsidRPr="00DE442D" w:rsidRDefault="00DE442D" w:rsidP="00DE442D">
            <w:pPr>
              <w:pStyle w:val="a4"/>
              <w:jc w:val="both"/>
              <w:rPr>
                <w:rFonts w:ascii="Times New Roman" w:hAnsi="Times New Roman"/>
                <w:sz w:val="28"/>
                <w:szCs w:val="28"/>
                <w:lang w:val="en-US" w:eastAsia="zh-CN"/>
              </w:rPr>
            </w:pPr>
            <w:r w:rsidRPr="00DE442D">
              <w:rPr>
                <w:rFonts w:ascii="Times New Roman" w:hAnsi="Times New Roman"/>
                <w:sz w:val="28"/>
                <w:szCs w:val="28"/>
                <w:lang w:eastAsia="zh-CN"/>
              </w:rPr>
              <w:t>01</w:t>
            </w:r>
          </w:p>
          <w:p w:rsidR="00DE442D" w:rsidRPr="00DE442D" w:rsidRDefault="00DE442D" w:rsidP="00DE442D">
            <w:pPr>
              <w:pStyle w:val="a4"/>
              <w:jc w:val="both"/>
              <w:rPr>
                <w:rFonts w:ascii="Times New Roman" w:hAnsi="Times New Roman"/>
                <w:sz w:val="28"/>
                <w:szCs w:val="28"/>
                <w:lang w:val="en-US" w:eastAsia="zh-CN"/>
              </w:rPr>
            </w:pPr>
          </w:p>
        </w:tc>
        <w:tc>
          <w:tcPr>
            <w:tcW w:w="1277" w:type="dxa"/>
            <w:tcBorders>
              <w:top w:val="single" w:sz="4" w:space="0" w:color="auto"/>
              <w:left w:val="nil"/>
              <w:bottom w:val="single" w:sz="4" w:space="0" w:color="auto"/>
              <w:right w:val="single" w:sz="4" w:space="0" w:color="auto"/>
            </w:tcBorders>
            <w:noWrap/>
            <w:vAlign w:val="bottom"/>
          </w:tcPr>
          <w:p w:rsidR="00DE442D" w:rsidRPr="00DE442D" w:rsidRDefault="00DE442D" w:rsidP="00DE442D">
            <w:pPr>
              <w:pStyle w:val="a4"/>
              <w:jc w:val="both"/>
              <w:rPr>
                <w:rFonts w:ascii="Times New Roman" w:hAnsi="Times New Roman"/>
                <w:sz w:val="28"/>
                <w:szCs w:val="28"/>
                <w:lang w:val="en-US" w:eastAsia="zh-CN"/>
              </w:rPr>
            </w:pPr>
            <w:r w:rsidRPr="00DE442D">
              <w:rPr>
                <w:rFonts w:ascii="Times New Roman" w:hAnsi="Times New Roman"/>
                <w:sz w:val="28"/>
                <w:szCs w:val="28"/>
                <w:lang w:eastAsia="zh-CN"/>
              </w:rPr>
              <w:t>04</w:t>
            </w:r>
          </w:p>
          <w:p w:rsidR="00DE442D" w:rsidRPr="00DE442D" w:rsidRDefault="00DE442D" w:rsidP="00DE442D">
            <w:pPr>
              <w:pStyle w:val="a4"/>
              <w:jc w:val="both"/>
              <w:rPr>
                <w:rFonts w:ascii="Times New Roman" w:hAnsi="Times New Roman"/>
                <w:sz w:val="28"/>
                <w:szCs w:val="28"/>
                <w:lang w:val="en-US" w:eastAsia="zh-CN"/>
              </w:rPr>
            </w:pPr>
          </w:p>
        </w:tc>
        <w:tc>
          <w:tcPr>
            <w:tcW w:w="1574" w:type="dxa"/>
            <w:gridSpan w:val="2"/>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9900004990</w:t>
            </w:r>
          </w:p>
        </w:tc>
        <w:tc>
          <w:tcPr>
            <w:tcW w:w="1279" w:type="dxa"/>
            <w:gridSpan w:val="2"/>
            <w:tcBorders>
              <w:top w:val="single" w:sz="4" w:space="0" w:color="auto"/>
              <w:left w:val="nil"/>
              <w:bottom w:val="single" w:sz="4" w:space="0" w:color="auto"/>
              <w:right w:val="single" w:sz="4" w:space="0" w:color="auto"/>
            </w:tcBorders>
            <w:noWrap/>
            <w:vAlign w:val="bottom"/>
          </w:tcPr>
          <w:p w:rsidR="00DE442D" w:rsidRPr="00DE442D" w:rsidRDefault="00DE442D" w:rsidP="00DE442D">
            <w:pPr>
              <w:pStyle w:val="a4"/>
              <w:jc w:val="both"/>
              <w:rPr>
                <w:rFonts w:ascii="Times New Roman" w:hAnsi="Times New Roman"/>
                <w:sz w:val="28"/>
                <w:szCs w:val="28"/>
                <w:lang w:val="en-US" w:eastAsia="zh-CN"/>
              </w:rPr>
            </w:pPr>
            <w:r w:rsidRPr="00DE442D">
              <w:rPr>
                <w:rFonts w:ascii="Times New Roman" w:hAnsi="Times New Roman"/>
                <w:sz w:val="28"/>
                <w:szCs w:val="28"/>
                <w:lang w:eastAsia="zh-CN"/>
              </w:rPr>
              <w:t>121</w:t>
            </w:r>
          </w:p>
          <w:p w:rsidR="00DE442D" w:rsidRPr="00DE442D" w:rsidRDefault="00DE442D" w:rsidP="00DE442D">
            <w:pPr>
              <w:pStyle w:val="a4"/>
              <w:jc w:val="both"/>
              <w:rPr>
                <w:rFonts w:ascii="Times New Roman" w:hAnsi="Times New Roman"/>
                <w:sz w:val="28"/>
                <w:szCs w:val="28"/>
                <w:lang w:val="en-US" w:eastAsia="zh-CN"/>
              </w:rPr>
            </w:pPr>
          </w:p>
        </w:tc>
        <w:tc>
          <w:tcPr>
            <w:tcW w:w="1134" w:type="dxa"/>
            <w:gridSpan w:val="2"/>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968,9</w:t>
            </w:r>
          </w:p>
        </w:tc>
      </w:tr>
      <w:tr w:rsidR="00DE442D" w:rsidRPr="00DE442D" w:rsidTr="00DE442D">
        <w:trPr>
          <w:trHeight w:val="345"/>
        </w:trPr>
        <w:tc>
          <w:tcPr>
            <w:tcW w:w="2834" w:type="dxa"/>
            <w:tcBorders>
              <w:top w:val="single" w:sz="4" w:space="0" w:color="auto"/>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 xml:space="preserve">взносы </w:t>
            </w:r>
            <w:r w:rsidRPr="00DE442D">
              <w:rPr>
                <w:rFonts w:ascii="Times New Roman" w:hAnsi="Times New Roman"/>
                <w:bCs/>
                <w:sz w:val="28"/>
                <w:szCs w:val="28"/>
              </w:rPr>
              <w:t>по обязательному социальному страхованию</w:t>
            </w:r>
          </w:p>
        </w:tc>
        <w:tc>
          <w:tcPr>
            <w:tcW w:w="992" w:type="dxa"/>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01</w:t>
            </w:r>
          </w:p>
        </w:tc>
        <w:tc>
          <w:tcPr>
            <w:tcW w:w="1277" w:type="dxa"/>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04</w:t>
            </w:r>
          </w:p>
        </w:tc>
        <w:tc>
          <w:tcPr>
            <w:tcW w:w="1574" w:type="dxa"/>
            <w:gridSpan w:val="2"/>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9900004990</w:t>
            </w:r>
          </w:p>
        </w:tc>
        <w:tc>
          <w:tcPr>
            <w:tcW w:w="1279" w:type="dxa"/>
            <w:gridSpan w:val="2"/>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129</w:t>
            </w:r>
          </w:p>
        </w:tc>
        <w:tc>
          <w:tcPr>
            <w:tcW w:w="1134" w:type="dxa"/>
            <w:gridSpan w:val="2"/>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293,0</w:t>
            </w:r>
          </w:p>
        </w:tc>
      </w:tr>
      <w:tr w:rsidR="00DE442D" w:rsidRPr="00DE442D" w:rsidTr="00DE442D">
        <w:trPr>
          <w:trHeight w:val="345"/>
        </w:trPr>
        <w:tc>
          <w:tcPr>
            <w:tcW w:w="2834" w:type="dxa"/>
            <w:tcBorders>
              <w:top w:val="single" w:sz="4" w:space="0" w:color="auto"/>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rPr>
              <w:t xml:space="preserve">Иные выплаты персоналу </w:t>
            </w:r>
            <w:r w:rsidRPr="00DE442D">
              <w:rPr>
                <w:rFonts w:ascii="Times New Roman" w:hAnsi="Times New Roman"/>
                <w:bCs/>
                <w:sz w:val="28"/>
                <w:szCs w:val="28"/>
              </w:rPr>
              <w:t>государственных (муниципальных) органов</w:t>
            </w:r>
            <w:r w:rsidRPr="00DE442D">
              <w:rPr>
                <w:rFonts w:ascii="Times New Roman" w:hAnsi="Times New Roman"/>
                <w:sz w:val="28"/>
                <w:szCs w:val="28"/>
              </w:rPr>
              <w:t>, за исключением фонда оплаты труда</w:t>
            </w:r>
          </w:p>
        </w:tc>
        <w:tc>
          <w:tcPr>
            <w:tcW w:w="992" w:type="dxa"/>
            <w:tcBorders>
              <w:top w:val="single" w:sz="4" w:space="0" w:color="auto"/>
              <w:left w:val="nil"/>
              <w:bottom w:val="single" w:sz="4" w:space="0" w:color="auto"/>
              <w:right w:val="single" w:sz="4" w:space="0" w:color="auto"/>
            </w:tcBorders>
            <w:noWrap/>
            <w:vAlign w:val="bottom"/>
          </w:tcPr>
          <w:p w:rsidR="00DE442D" w:rsidRPr="00DE442D" w:rsidRDefault="00DE442D" w:rsidP="00DE442D">
            <w:pPr>
              <w:pStyle w:val="a4"/>
              <w:jc w:val="both"/>
              <w:rPr>
                <w:rFonts w:ascii="Times New Roman" w:hAnsi="Times New Roman"/>
                <w:sz w:val="28"/>
                <w:szCs w:val="28"/>
                <w:lang w:val="en-US" w:eastAsia="zh-CN"/>
              </w:rPr>
            </w:pPr>
            <w:r w:rsidRPr="00DE442D">
              <w:rPr>
                <w:rFonts w:ascii="Times New Roman" w:hAnsi="Times New Roman"/>
                <w:sz w:val="28"/>
                <w:szCs w:val="28"/>
                <w:lang w:eastAsia="zh-CN"/>
              </w:rPr>
              <w:t>01</w:t>
            </w:r>
          </w:p>
          <w:p w:rsidR="00DE442D" w:rsidRPr="00DE442D" w:rsidRDefault="00DE442D" w:rsidP="00DE442D">
            <w:pPr>
              <w:pStyle w:val="a4"/>
              <w:jc w:val="both"/>
              <w:rPr>
                <w:rFonts w:ascii="Times New Roman" w:hAnsi="Times New Roman"/>
                <w:sz w:val="28"/>
                <w:szCs w:val="28"/>
                <w:lang w:val="en-US" w:eastAsia="zh-CN"/>
              </w:rPr>
            </w:pPr>
          </w:p>
        </w:tc>
        <w:tc>
          <w:tcPr>
            <w:tcW w:w="1277" w:type="dxa"/>
            <w:tcBorders>
              <w:top w:val="single" w:sz="4" w:space="0" w:color="auto"/>
              <w:left w:val="nil"/>
              <w:bottom w:val="single" w:sz="4" w:space="0" w:color="auto"/>
              <w:right w:val="single" w:sz="4" w:space="0" w:color="auto"/>
            </w:tcBorders>
            <w:noWrap/>
            <w:vAlign w:val="bottom"/>
          </w:tcPr>
          <w:p w:rsidR="00DE442D" w:rsidRPr="00DE442D" w:rsidRDefault="00DE442D" w:rsidP="00DE442D">
            <w:pPr>
              <w:pStyle w:val="a4"/>
              <w:jc w:val="both"/>
              <w:rPr>
                <w:rFonts w:ascii="Times New Roman" w:hAnsi="Times New Roman"/>
                <w:sz w:val="28"/>
                <w:szCs w:val="28"/>
                <w:lang w:val="en-US" w:eastAsia="zh-CN"/>
              </w:rPr>
            </w:pPr>
            <w:r w:rsidRPr="00DE442D">
              <w:rPr>
                <w:rFonts w:ascii="Times New Roman" w:hAnsi="Times New Roman"/>
                <w:sz w:val="28"/>
                <w:szCs w:val="28"/>
                <w:lang w:eastAsia="zh-CN"/>
              </w:rPr>
              <w:t>04</w:t>
            </w:r>
          </w:p>
          <w:p w:rsidR="00DE442D" w:rsidRPr="00DE442D" w:rsidRDefault="00DE442D" w:rsidP="00DE442D">
            <w:pPr>
              <w:pStyle w:val="a4"/>
              <w:jc w:val="both"/>
              <w:rPr>
                <w:rFonts w:ascii="Times New Roman" w:hAnsi="Times New Roman"/>
                <w:sz w:val="28"/>
                <w:szCs w:val="28"/>
                <w:lang w:val="en-US" w:eastAsia="zh-CN"/>
              </w:rPr>
            </w:pPr>
          </w:p>
        </w:tc>
        <w:tc>
          <w:tcPr>
            <w:tcW w:w="1574" w:type="dxa"/>
            <w:gridSpan w:val="2"/>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9900004990</w:t>
            </w:r>
          </w:p>
        </w:tc>
        <w:tc>
          <w:tcPr>
            <w:tcW w:w="1279" w:type="dxa"/>
            <w:gridSpan w:val="2"/>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122</w:t>
            </w:r>
          </w:p>
        </w:tc>
        <w:tc>
          <w:tcPr>
            <w:tcW w:w="1134" w:type="dxa"/>
            <w:gridSpan w:val="2"/>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22,8</w:t>
            </w:r>
          </w:p>
        </w:tc>
      </w:tr>
      <w:tr w:rsidR="00DE442D" w:rsidRPr="00DE442D" w:rsidTr="00DE442D">
        <w:trPr>
          <w:trHeight w:val="345"/>
        </w:trPr>
        <w:tc>
          <w:tcPr>
            <w:tcW w:w="2834" w:type="dxa"/>
            <w:tcBorders>
              <w:top w:val="single" w:sz="4" w:space="0" w:color="auto"/>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Закупка товаров, работ, услуг в сфере информационно-коммуникационных технологий</w:t>
            </w:r>
          </w:p>
        </w:tc>
        <w:tc>
          <w:tcPr>
            <w:tcW w:w="992" w:type="dxa"/>
            <w:tcBorders>
              <w:top w:val="single" w:sz="4" w:space="0" w:color="auto"/>
              <w:left w:val="nil"/>
              <w:bottom w:val="single" w:sz="4" w:space="0" w:color="auto"/>
              <w:right w:val="single" w:sz="4" w:space="0" w:color="auto"/>
            </w:tcBorders>
            <w:noWrap/>
            <w:vAlign w:val="bottom"/>
          </w:tcPr>
          <w:p w:rsidR="00DE442D" w:rsidRPr="00DE442D" w:rsidRDefault="00DE442D" w:rsidP="00DE442D">
            <w:pPr>
              <w:pStyle w:val="a4"/>
              <w:jc w:val="both"/>
              <w:rPr>
                <w:rFonts w:ascii="Times New Roman" w:hAnsi="Times New Roman"/>
                <w:sz w:val="28"/>
                <w:szCs w:val="28"/>
                <w:lang w:val="en-US" w:eastAsia="zh-CN"/>
              </w:rPr>
            </w:pPr>
            <w:r w:rsidRPr="00DE442D">
              <w:rPr>
                <w:rFonts w:ascii="Times New Roman" w:hAnsi="Times New Roman"/>
                <w:sz w:val="28"/>
                <w:szCs w:val="28"/>
                <w:lang w:eastAsia="zh-CN"/>
              </w:rPr>
              <w:t>01</w:t>
            </w:r>
          </w:p>
          <w:p w:rsidR="00DE442D" w:rsidRPr="00DE442D" w:rsidRDefault="00DE442D" w:rsidP="00DE442D">
            <w:pPr>
              <w:pStyle w:val="a4"/>
              <w:jc w:val="both"/>
              <w:rPr>
                <w:rFonts w:ascii="Times New Roman" w:hAnsi="Times New Roman"/>
                <w:sz w:val="28"/>
                <w:szCs w:val="28"/>
                <w:lang w:val="en-US" w:eastAsia="zh-CN"/>
              </w:rPr>
            </w:pPr>
          </w:p>
        </w:tc>
        <w:tc>
          <w:tcPr>
            <w:tcW w:w="1277" w:type="dxa"/>
            <w:tcBorders>
              <w:top w:val="single" w:sz="4" w:space="0" w:color="auto"/>
              <w:left w:val="nil"/>
              <w:bottom w:val="single" w:sz="4" w:space="0" w:color="auto"/>
              <w:right w:val="single" w:sz="4" w:space="0" w:color="auto"/>
            </w:tcBorders>
            <w:noWrap/>
            <w:vAlign w:val="bottom"/>
          </w:tcPr>
          <w:p w:rsidR="00DE442D" w:rsidRPr="00DE442D" w:rsidRDefault="00DE442D" w:rsidP="00DE442D">
            <w:pPr>
              <w:pStyle w:val="a4"/>
              <w:jc w:val="both"/>
              <w:rPr>
                <w:rFonts w:ascii="Times New Roman" w:hAnsi="Times New Roman"/>
                <w:sz w:val="28"/>
                <w:szCs w:val="28"/>
                <w:lang w:val="en-US" w:eastAsia="zh-CN"/>
              </w:rPr>
            </w:pPr>
            <w:r w:rsidRPr="00DE442D">
              <w:rPr>
                <w:rFonts w:ascii="Times New Roman" w:hAnsi="Times New Roman"/>
                <w:sz w:val="28"/>
                <w:szCs w:val="28"/>
                <w:lang w:eastAsia="zh-CN"/>
              </w:rPr>
              <w:t>04</w:t>
            </w:r>
          </w:p>
          <w:p w:rsidR="00DE442D" w:rsidRPr="00DE442D" w:rsidRDefault="00DE442D" w:rsidP="00DE442D">
            <w:pPr>
              <w:pStyle w:val="a4"/>
              <w:jc w:val="both"/>
              <w:rPr>
                <w:rFonts w:ascii="Times New Roman" w:hAnsi="Times New Roman"/>
                <w:sz w:val="28"/>
                <w:szCs w:val="28"/>
                <w:lang w:val="en-US" w:eastAsia="zh-CN"/>
              </w:rPr>
            </w:pPr>
          </w:p>
        </w:tc>
        <w:tc>
          <w:tcPr>
            <w:tcW w:w="1574" w:type="dxa"/>
            <w:gridSpan w:val="2"/>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9900004990</w:t>
            </w:r>
          </w:p>
        </w:tc>
        <w:tc>
          <w:tcPr>
            <w:tcW w:w="1279" w:type="dxa"/>
            <w:gridSpan w:val="2"/>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242</w:t>
            </w:r>
          </w:p>
        </w:tc>
        <w:tc>
          <w:tcPr>
            <w:tcW w:w="1134" w:type="dxa"/>
            <w:gridSpan w:val="2"/>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145,1</w:t>
            </w:r>
          </w:p>
        </w:tc>
      </w:tr>
      <w:tr w:rsidR="00DE442D" w:rsidRPr="00DE442D" w:rsidTr="00DE442D">
        <w:trPr>
          <w:trHeight w:val="345"/>
        </w:trPr>
        <w:tc>
          <w:tcPr>
            <w:tcW w:w="2834" w:type="dxa"/>
            <w:tcBorders>
              <w:top w:val="single" w:sz="4" w:space="0" w:color="auto"/>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rPr>
              <w:t xml:space="preserve">Прочая закупка товаров, работ и услуг для </w:t>
            </w:r>
            <w:r w:rsidRPr="00DE442D">
              <w:rPr>
                <w:rFonts w:ascii="Times New Roman" w:hAnsi="Times New Roman"/>
                <w:bCs/>
                <w:sz w:val="28"/>
                <w:szCs w:val="28"/>
              </w:rPr>
              <w:t>обеспечения</w:t>
            </w:r>
            <w:r w:rsidRPr="00DE442D">
              <w:rPr>
                <w:rFonts w:ascii="Times New Roman" w:hAnsi="Times New Roman"/>
                <w:sz w:val="28"/>
                <w:szCs w:val="28"/>
              </w:rPr>
              <w:t xml:space="preserve"> государственных </w:t>
            </w:r>
            <w:r w:rsidRPr="00DE442D">
              <w:rPr>
                <w:rFonts w:ascii="Times New Roman" w:hAnsi="Times New Roman"/>
                <w:bCs/>
                <w:sz w:val="28"/>
                <w:szCs w:val="28"/>
              </w:rPr>
              <w:t>(муниципальных)</w:t>
            </w:r>
            <w:r w:rsidRPr="00DE442D">
              <w:rPr>
                <w:rFonts w:ascii="Times New Roman" w:hAnsi="Times New Roman"/>
                <w:sz w:val="28"/>
                <w:szCs w:val="28"/>
              </w:rPr>
              <w:t xml:space="preserve"> нужд</w:t>
            </w:r>
          </w:p>
        </w:tc>
        <w:tc>
          <w:tcPr>
            <w:tcW w:w="992" w:type="dxa"/>
            <w:tcBorders>
              <w:top w:val="single" w:sz="4" w:space="0" w:color="auto"/>
              <w:left w:val="nil"/>
              <w:bottom w:val="single" w:sz="4" w:space="0" w:color="auto"/>
              <w:right w:val="single" w:sz="4" w:space="0" w:color="auto"/>
            </w:tcBorders>
            <w:noWrap/>
            <w:vAlign w:val="bottom"/>
          </w:tcPr>
          <w:p w:rsidR="00DE442D" w:rsidRPr="00DE442D" w:rsidRDefault="00DE442D" w:rsidP="00DE442D">
            <w:pPr>
              <w:pStyle w:val="a4"/>
              <w:jc w:val="both"/>
              <w:rPr>
                <w:rFonts w:ascii="Times New Roman" w:hAnsi="Times New Roman"/>
                <w:sz w:val="28"/>
                <w:szCs w:val="28"/>
                <w:lang w:val="en-US" w:eastAsia="zh-CN"/>
              </w:rPr>
            </w:pPr>
            <w:r w:rsidRPr="00DE442D">
              <w:rPr>
                <w:rFonts w:ascii="Times New Roman" w:hAnsi="Times New Roman"/>
                <w:sz w:val="28"/>
                <w:szCs w:val="28"/>
                <w:lang w:eastAsia="zh-CN"/>
              </w:rPr>
              <w:t>01</w:t>
            </w:r>
          </w:p>
          <w:p w:rsidR="00DE442D" w:rsidRPr="00DE442D" w:rsidRDefault="00DE442D" w:rsidP="00DE442D">
            <w:pPr>
              <w:pStyle w:val="a4"/>
              <w:jc w:val="both"/>
              <w:rPr>
                <w:rFonts w:ascii="Times New Roman" w:hAnsi="Times New Roman"/>
                <w:sz w:val="28"/>
                <w:szCs w:val="28"/>
                <w:lang w:val="en-US" w:eastAsia="zh-CN"/>
              </w:rPr>
            </w:pPr>
          </w:p>
        </w:tc>
        <w:tc>
          <w:tcPr>
            <w:tcW w:w="1277" w:type="dxa"/>
            <w:tcBorders>
              <w:top w:val="single" w:sz="4" w:space="0" w:color="auto"/>
              <w:left w:val="nil"/>
              <w:bottom w:val="single" w:sz="4" w:space="0" w:color="auto"/>
              <w:right w:val="single" w:sz="4" w:space="0" w:color="auto"/>
            </w:tcBorders>
            <w:noWrap/>
            <w:vAlign w:val="bottom"/>
          </w:tcPr>
          <w:p w:rsidR="00DE442D" w:rsidRPr="00DE442D" w:rsidRDefault="00DE442D" w:rsidP="00DE442D">
            <w:pPr>
              <w:pStyle w:val="a4"/>
              <w:jc w:val="both"/>
              <w:rPr>
                <w:rFonts w:ascii="Times New Roman" w:hAnsi="Times New Roman"/>
                <w:sz w:val="28"/>
                <w:szCs w:val="28"/>
                <w:lang w:val="en-US" w:eastAsia="zh-CN"/>
              </w:rPr>
            </w:pPr>
            <w:r w:rsidRPr="00DE442D">
              <w:rPr>
                <w:rFonts w:ascii="Times New Roman" w:hAnsi="Times New Roman"/>
                <w:sz w:val="28"/>
                <w:szCs w:val="28"/>
                <w:lang w:eastAsia="zh-CN"/>
              </w:rPr>
              <w:t>04</w:t>
            </w:r>
          </w:p>
          <w:p w:rsidR="00DE442D" w:rsidRPr="00DE442D" w:rsidRDefault="00DE442D" w:rsidP="00DE442D">
            <w:pPr>
              <w:pStyle w:val="a4"/>
              <w:jc w:val="both"/>
              <w:rPr>
                <w:rFonts w:ascii="Times New Roman" w:hAnsi="Times New Roman"/>
                <w:sz w:val="28"/>
                <w:szCs w:val="28"/>
                <w:lang w:val="en-US" w:eastAsia="zh-CN"/>
              </w:rPr>
            </w:pPr>
          </w:p>
        </w:tc>
        <w:tc>
          <w:tcPr>
            <w:tcW w:w="1574" w:type="dxa"/>
            <w:gridSpan w:val="2"/>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9900004990</w:t>
            </w:r>
          </w:p>
        </w:tc>
        <w:tc>
          <w:tcPr>
            <w:tcW w:w="1279" w:type="dxa"/>
            <w:gridSpan w:val="2"/>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244</w:t>
            </w:r>
          </w:p>
        </w:tc>
        <w:tc>
          <w:tcPr>
            <w:tcW w:w="1134" w:type="dxa"/>
            <w:gridSpan w:val="2"/>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330,4</w:t>
            </w:r>
          </w:p>
        </w:tc>
      </w:tr>
      <w:tr w:rsidR="00DE442D" w:rsidRPr="00DE442D" w:rsidTr="00DE442D">
        <w:trPr>
          <w:trHeight w:val="345"/>
        </w:trPr>
        <w:tc>
          <w:tcPr>
            <w:tcW w:w="2834" w:type="dxa"/>
            <w:tcBorders>
              <w:top w:val="single" w:sz="4" w:space="0" w:color="auto"/>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Уплата налога на имущество организаций и земельного налога</w:t>
            </w:r>
          </w:p>
        </w:tc>
        <w:tc>
          <w:tcPr>
            <w:tcW w:w="992" w:type="dxa"/>
            <w:tcBorders>
              <w:top w:val="single" w:sz="4" w:space="0" w:color="auto"/>
              <w:left w:val="nil"/>
              <w:bottom w:val="single" w:sz="4" w:space="0" w:color="auto"/>
              <w:right w:val="single" w:sz="4" w:space="0" w:color="auto"/>
            </w:tcBorders>
            <w:noWrap/>
            <w:vAlign w:val="bottom"/>
          </w:tcPr>
          <w:p w:rsidR="00DE442D" w:rsidRPr="00DE442D" w:rsidRDefault="00DE442D" w:rsidP="00DE442D">
            <w:pPr>
              <w:pStyle w:val="a4"/>
              <w:jc w:val="both"/>
              <w:rPr>
                <w:rFonts w:ascii="Times New Roman" w:hAnsi="Times New Roman"/>
                <w:sz w:val="28"/>
                <w:szCs w:val="28"/>
                <w:lang w:val="en-US" w:eastAsia="zh-CN"/>
              </w:rPr>
            </w:pPr>
            <w:r w:rsidRPr="00DE442D">
              <w:rPr>
                <w:rFonts w:ascii="Times New Roman" w:hAnsi="Times New Roman"/>
                <w:sz w:val="28"/>
                <w:szCs w:val="28"/>
                <w:lang w:eastAsia="zh-CN"/>
              </w:rPr>
              <w:t>01</w:t>
            </w:r>
          </w:p>
          <w:p w:rsidR="00DE442D" w:rsidRPr="00DE442D" w:rsidRDefault="00DE442D" w:rsidP="00DE442D">
            <w:pPr>
              <w:pStyle w:val="a4"/>
              <w:jc w:val="both"/>
              <w:rPr>
                <w:rFonts w:ascii="Times New Roman" w:hAnsi="Times New Roman"/>
                <w:sz w:val="28"/>
                <w:szCs w:val="28"/>
                <w:lang w:val="en-US" w:eastAsia="zh-CN"/>
              </w:rPr>
            </w:pPr>
          </w:p>
        </w:tc>
        <w:tc>
          <w:tcPr>
            <w:tcW w:w="1277" w:type="dxa"/>
            <w:tcBorders>
              <w:top w:val="single" w:sz="4" w:space="0" w:color="auto"/>
              <w:left w:val="nil"/>
              <w:bottom w:val="single" w:sz="4" w:space="0" w:color="auto"/>
              <w:right w:val="single" w:sz="4" w:space="0" w:color="auto"/>
            </w:tcBorders>
            <w:noWrap/>
            <w:vAlign w:val="bottom"/>
          </w:tcPr>
          <w:p w:rsidR="00DE442D" w:rsidRPr="00DE442D" w:rsidRDefault="00DE442D" w:rsidP="00DE442D">
            <w:pPr>
              <w:pStyle w:val="a4"/>
              <w:jc w:val="both"/>
              <w:rPr>
                <w:rFonts w:ascii="Times New Roman" w:hAnsi="Times New Roman"/>
                <w:sz w:val="28"/>
                <w:szCs w:val="28"/>
                <w:lang w:val="en-US" w:eastAsia="zh-CN"/>
              </w:rPr>
            </w:pPr>
            <w:r w:rsidRPr="00DE442D">
              <w:rPr>
                <w:rFonts w:ascii="Times New Roman" w:hAnsi="Times New Roman"/>
                <w:sz w:val="28"/>
                <w:szCs w:val="28"/>
                <w:lang w:eastAsia="zh-CN"/>
              </w:rPr>
              <w:t>04</w:t>
            </w:r>
          </w:p>
          <w:p w:rsidR="00DE442D" w:rsidRPr="00DE442D" w:rsidRDefault="00DE442D" w:rsidP="00DE442D">
            <w:pPr>
              <w:pStyle w:val="a4"/>
              <w:jc w:val="both"/>
              <w:rPr>
                <w:rFonts w:ascii="Times New Roman" w:hAnsi="Times New Roman"/>
                <w:sz w:val="28"/>
                <w:szCs w:val="28"/>
                <w:lang w:val="en-US" w:eastAsia="zh-CN"/>
              </w:rPr>
            </w:pPr>
          </w:p>
        </w:tc>
        <w:tc>
          <w:tcPr>
            <w:tcW w:w="1574" w:type="dxa"/>
            <w:gridSpan w:val="2"/>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9900004990</w:t>
            </w:r>
          </w:p>
        </w:tc>
        <w:tc>
          <w:tcPr>
            <w:tcW w:w="1279" w:type="dxa"/>
            <w:gridSpan w:val="2"/>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851</w:t>
            </w:r>
          </w:p>
        </w:tc>
        <w:tc>
          <w:tcPr>
            <w:tcW w:w="1134" w:type="dxa"/>
            <w:gridSpan w:val="2"/>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54,6</w:t>
            </w:r>
          </w:p>
        </w:tc>
      </w:tr>
      <w:tr w:rsidR="00DE442D" w:rsidRPr="00DE442D" w:rsidTr="00DE442D">
        <w:trPr>
          <w:trHeight w:val="345"/>
        </w:trPr>
        <w:tc>
          <w:tcPr>
            <w:tcW w:w="2834" w:type="dxa"/>
            <w:tcBorders>
              <w:top w:val="single" w:sz="4" w:space="0" w:color="auto"/>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Уплата прочих налогов, сборов и иных платежей</w:t>
            </w:r>
          </w:p>
        </w:tc>
        <w:tc>
          <w:tcPr>
            <w:tcW w:w="992" w:type="dxa"/>
            <w:tcBorders>
              <w:top w:val="single" w:sz="4" w:space="0" w:color="auto"/>
              <w:left w:val="nil"/>
              <w:bottom w:val="single" w:sz="4" w:space="0" w:color="auto"/>
              <w:right w:val="single" w:sz="4" w:space="0" w:color="auto"/>
            </w:tcBorders>
            <w:noWrap/>
            <w:vAlign w:val="bottom"/>
          </w:tcPr>
          <w:p w:rsidR="00DE442D" w:rsidRPr="00DE442D" w:rsidRDefault="00DE442D" w:rsidP="00DE442D">
            <w:pPr>
              <w:pStyle w:val="a4"/>
              <w:jc w:val="both"/>
              <w:rPr>
                <w:rFonts w:ascii="Times New Roman" w:hAnsi="Times New Roman"/>
                <w:sz w:val="28"/>
                <w:szCs w:val="28"/>
                <w:lang w:val="en-US" w:eastAsia="zh-CN"/>
              </w:rPr>
            </w:pPr>
            <w:r w:rsidRPr="00DE442D">
              <w:rPr>
                <w:rFonts w:ascii="Times New Roman" w:hAnsi="Times New Roman"/>
                <w:sz w:val="28"/>
                <w:szCs w:val="28"/>
                <w:lang w:eastAsia="zh-CN"/>
              </w:rPr>
              <w:t>01</w:t>
            </w:r>
          </w:p>
          <w:p w:rsidR="00DE442D" w:rsidRPr="00DE442D" w:rsidRDefault="00DE442D" w:rsidP="00DE442D">
            <w:pPr>
              <w:pStyle w:val="a4"/>
              <w:jc w:val="both"/>
              <w:rPr>
                <w:rFonts w:ascii="Times New Roman" w:hAnsi="Times New Roman"/>
                <w:sz w:val="28"/>
                <w:szCs w:val="28"/>
                <w:lang w:val="en-US" w:eastAsia="zh-CN"/>
              </w:rPr>
            </w:pPr>
          </w:p>
        </w:tc>
        <w:tc>
          <w:tcPr>
            <w:tcW w:w="1277" w:type="dxa"/>
            <w:tcBorders>
              <w:top w:val="single" w:sz="4" w:space="0" w:color="auto"/>
              <w:left w:val="nil"/>
              <w:bottom w:val="single" w:sz="4" w:space="0" w:color="auto"/>
              <w:right w:val="single" w:sz="4" w:space="0" w:color="auto"/>
            </w:tcBorders>
            <w:noWrap/>
            <w:vAlign w:val="bottom"/>
          </w:tcPr>
          <w:p w:rsidR="00DE442D" w:rsidRPr="00DE442D" w:rsidRDefault="00DE442D" w:rsidP="00DE442D">
            <w:pPr>
              <w:pStyle w:val="a4"/>
              <w:jc w:val="both"/>
              <w:rPr>
                <w:rFonts w:ascii="Times New Roman" w:hAnsi="Times New Roman"/>
                <w:sz w:val="28"/>
                <w:szCs w:val="28"/>
                <w:lang w:val="en-US" w:eastAsia="zh-CN"/>
              </w:rPr>
            </w:pPr>
            <w:r w:rsidRPr="00DE442D">
              <w:rPr>
                <w:rFonts w:ascii="Times New Roman" w:hAnsi="Times New Roman"/>
                <w:sz w:val="28"/>
                <w:szCs w:val="28"/>
                <w:lang w:eastAsia="zh-CN"/>
              </w:rPr>
              <w:t>04</w:t>
            </w:r>
          </w:p>
          <w:p w:rsidR="00DE442D" w:rsidRPr="00DE442D" w:rsidRDefault="00DE442D" w:rsidP="00DE442D">
            <w:pPr>
              <w:pStyle w:val="a4"/>
              <w:jc w:val="both"/>
              <w:rPr>
                <w:rFonts w:ascii="Times New Roman" w:hAnsi="Times New Roman"/>
                <w:sz w:val="28"/>
                <w:szCs w:val="28"/>
                <w:lang w:val="en-US" w:eastAsia="zh-CN"/>
              </w:rPr>
            </w:pPr>
          </w:p>
        </w:tc>
        <w:tc>
          <w:tcPr>
            <w:tcW w:w="1574" w:type="dxa"/>
            <w:gridSpan w:val="2"/>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9900004990</w:t>
            </w:r>
          </w:p>
        </w:tc>
        <w:tc>
          <w:tcPr>
            <w:tcW w:w="1279" w:type="dxa"/>
            <w:gridSpan w:val="2"/>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852</w:t>
            </w:r>
          </w:p>
        </w:tc>
        <w:tc>
          <w:tcPr>
            <w:tcW w:w="1134" w:type="dxa"/>
            <w:gridSpan w:val="2"/>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5,7</w:t>
            </w:r>
          </w:p>
        </w:tc>
      </w:tr>
      <w:tr w:rsidR="00DE442D" w:rsidRPr="00DE442D" w:rsidTr="00DE442D">
        <w:trPr>
          <w:trHeight w:val="345"/>
        </w:trPr>
        <w:tc>
          <w:tcPr>
            <w:tcW w:w="2834" w:type="dxa"/>
            <w:tcBorders>
              <w:top w:val="single" w:sz="4" w:space="0" w:color="auto"/>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Уплата иных платежей</w:t>
            </w:r>
          </w:p>
        </w:tc>
        <w:tc>
          <w:tcPr>
            <w:tcW w:w="992" w:type="dxa"/>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01</w:t>
            </w:r>
          </w:p>
        </w:tc>
        <w:tc>
          <w:tcPr>
            <w:tcW w:w="1277" w:type="dxa"/>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04</w:t>
            </w:r>
          </w:p>
        </w:tc>
        <w:tc>
          <w:tcPr>
            <w:tcW w:w="1574" w:type="dxa"/>
            <w:gridSpan w:val="2"/>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9900004990</w:t>
            </w:r>
          </w:p>
        </w:tc>
        <w:tc>
          <w:tcPr>
            <w:tcW w:w="1279" w:type="dxa"/>
            <w:gridSpan w:val="2"/>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853</w:t>
            </w:r>
          </w:p>
        </w:tc>
        <w:tc>
          <w:tcPr>
            <w:tcW w:w="1134" w:type="dxa"/>
            <w:gridSpan w:val="2"/>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25,9</w:t>
            </w:r>
          </w:p>
        </w:tc>
      </w:tr>
      <w:tr w:rsidR="00DE442D" w:rsidRPr="00DE442D" w:rsidTr="00DE442D">
        <w:trPr>
          <w:trHeight w:val="315"/>
        </w:trPr>
        <w:tc>
          <w:tcPr>
            <w:tcW w:w="2834" w:type="dxa"/>
            <w:tcBorders>
              <w:top w:val="nil"/>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 xml:space="preserve">Обеспечение деятельности </w:t>
            </w:r>
            <w:r w:rsidRPr="00DE442D">
              <w:rPr>
                <w:rFonts w:ascii="Times New Roman" w:hAnsi="Times New Roman"/>
                <w:b/>
                <w:sz w:val="28"/>
                <w:szCs w:val="28"/>
                <w:lang w:eastAsia="zh-CN"/>
              </w:rPr>
              <w:lastRenderedPageBreak/>
              <w:t>финансовых, налоговых и таможенных органов и органов финансового надзора</w:t>
            </w:r>
          </w:p>
        </w:tc>
        <w:tc>
          <w:tcPr>
            <w:tcW w:w="992"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lastRenderedPageBreak/>
              <w:t>01</w:t>
            </w:r>
          </w:p>
        </w:tc>
        <w:tc>
          <w:tcPr>
            <w:tcW w:w="1277"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06</w:t>
            </w:r>
          </w:p>
        </w:tc>
        <w:tc>
          <w:tcPr>
            <w:tcW w:w="1574" w:type="dxa"/>
            <w:gridSpan w:val="2"/>
            <w:tcBorders>
              <w:top w:val="nil"/>
              <w:left w:val="nil"/>
              <w:bottom w:val="single" w:sz="4" w:space="0" w:color="auto"/>
              <w:right w:val="single" w:sz="4" w:space="0" w:color="auto"/>
            </w:tcBorders>
            <w:noWrap/>
            <w:vAlign w:val="bottom"/>
          </w:tcPr>
          <w:p w:rsidR="00DE442D" w:rsidRPr="00DE442D" w:rsidRDefault="00DE442D" w:rsidP="00DE442D">
            <w:pPr>
              <w:pStyle w:val="a4"/>
              <w:jc w:val="both"/>
              <w:rPr>
                <w:rFonts w:ascii="Times New Roman" w:hAnsi="Times New Roman"/>
                <w:b/>
                <w:sz w:val="28"/>
                <w:szCs w:val="28"/>
                <w:lang w:eastAsia="zh-CN"/>
              </w:rPr>
            </w:pPr>
          </w:p>
        </w:tc>
        <w:tc>
          <w:tcPr>
            <w:tcW w:w="1279" w:type="dxa"/>
            <w:gridSpan w:val="2"/>
            <w:tcBorders>
              <w:top w:val="nil"/>
              <w:left w:val="nil"/>
              <w:bottom w:val="single" w:sz="4" w:space="0" w:color="auto"/>
              <w:right w:val="single" w:sz="4" w:space="0" w:color="auto"/>
            </w:tcBorders>
            <w:noWrap/>
            <w:vAlign w:val="bottom"/>
          </w:tcPr>
          <w:p w:rsidR="00DE442D" w:rsidRPr="00DE442D" w:rsidRDefault="00DE442D" w:rsidP="00DE442D">
            <w:pPr>
              <w:pStyle w:val="a4"/>
              <w:jc w:val="both"/>
              <w:rPr>
                <w:rFonts w:ascii="Times New Roman" w:hAnsi="Times New Roman"/>
                <w:b/>
                <w:sz w:val="28"/>
                <w:szCs w:val="28"/>
                <w:lang w:eastAsia="zh-CN"/>
              </w:rPr>
            </w:pPr>
          </w:p>
        </w:tc>
        <w:tc>
          <w:tcPr>
            <w:tcW w:w="1134" w:type="dxa"/>
            <w:gridSpan w:val="2"/>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20,0</w:t>
            </w:r>
          </w:p>
        </w:tc>
      </w:tr>
      <w:tr w:rsidR="00DE442D" w:rsidRPr="00DE442D" w:rsidTr="00DE442D">
        <w:trPr>
          <w:trHeight w:val="315"/>
        </w:trPr>
        <w:tc>
          <w:tcPr>
            <w:tcW w:w="2834" w:type="dxa"/>
            <w:tcBorders>
              <w:top w:val="nil"/>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lastRenderedPageBreak/>
              <w:t>Обеспечение деятельности финансового, финансово-бюджетного контроля</w:t>
            </w:r>
          </w:p>
        </w:tc>
        <w:tc>
          <w:tcPr>
            <w:tcW w:w="992"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01</w:t>
            </w:r>
          </w:p>
        </w:tc>
        <w:tc>
          <w:tcPr>
            <w:tcW w:w="1277"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06</w:t>
            </w:r>
          </w:p>
        </w:tc>
        <w:tc>
          <w:tcPr>
            <w:tcW w:w="1574" w:type="dxa"/>
            <w:gridSpan w:val="2"/>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9900006990</w:t>
            </w:r>
          </w:p>
        </w:tc>
        <w:tc>
          <w:tcPr>
            <w:tcW w:w="1279" w:type="dxa"/>
            <w:gridSpan w:val="2"/>
            <w:tcBorders>
              <w:top w:val="nil"/>
              <w:left w:val="nil"/>
              <w:bottom w:val="single" w:sz="4" w:space="0" w:color="auto"/>
              <w:right w:val="single" w:sz="4" w:space="0" w:color="auto"/>
            </w:tcBorders>
            <w:noWrap/>
            <w:vAlign w:val="bottom"/>
          </w:tcPr>
          <w:p w:rsidR="00DE442D" w:rsidRPr="00DE442D" w:rsidRDefault="00DE442D" w:rsidP="00DE442D">
            <w:pPr>
              <w:pStyle w:val="a4"/>
              <w:jc w:val="both"/>
              <w:rPr>
                <w:rFonts w:ascii="Times New Roman" w:hAnsi="Times New Roman"/>
                <w:sz w:val="28"/>
                <w:szCs w:val="28"/>
                <w:lang w:eastAsia="zh-CN"/>
              </w:rPr>
            </w:pPr>
          </w:p>
        </w:tc>
        <w:tc>
          <w:tcPr>
            <w:tcW w:w="1134" w:type="dxa"/>
            <w:gridSpan w:val="2"/>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20,0</w:t>
            </w:r>
          </w:p>
        </w:tc>
      </w:tr>
      <w:tr w:rsidR="00DE442D" w:rsidRPr="00DE442D" w:rsidTr="00DE442D">
        <w:trPr>
          <w:gridAfter w:val="1"/>
          <w:wAfter w:w="16" w:type="dxa"/>
          <w:trHeight w:val="315"/>
        </w:trPr>
        <w:tc>
          <w:tcPr>
            <w:tcW w:w="2834" w:type="dxa"/>
            <w:tcBorders>
              <w:top w:val="nil"/>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Иные межбюджетные трансферты</w:t>
            </w:r>
          </w:p>
        </w:tc>
        <w:tc>
          <w:tcPr>
            <w:tcW w:w="992"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01</w:t>
            </w:r>
          </w:p>
        </w:tc>
        <w:tc>
          <w:tcPr>
            <w:tcW w:w="1277"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06</w:t>
            </w:r>
          </w:p>
        </w:tc>
        <w:tc>
          <w:tcPr>
            <w:tcW w:w="156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9900006990</w:t>
            </w:r>
          </w:p>
        </w:tc>
        <w:tc>
          <w:tcPr>
            <w:tcW w:w="1277" w:type="dxa"/>
            <w:gridSpan w:val="2"/>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540</w:t>
            </w:r>
          </w:p>
        </w:tc>
        <w:tc>
          <w:tcPr>
            <w:tcW w:w="1134" w:type="dxa"/>
            <w:gridSpan w:val="2"/>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20,0</w:t>
            </w:r>
          </w:p>
        </w:tc>
      </w:tr>
      <w:tr w:rsidR="00DE442D" w:rsidRPr="00DE442D" w:rsidTr="00DE442D">
        <w:trPr>
          <w:gridAfter w:val="1"/>
          <w:wAfter w:w="16" w:type="dxa"/>
          <w:trHeight w:val="315"/>
        </w:trPr>
        <w:tc>
          <w:tcPr>
            <w:tcW w:w="2834" w:type="dxa"/>
            <w:tcBorders>
              <w:top w:val="nil"/>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Другие общегосударственные вопросы</w:t>
            </w:r>
          </w:p>
        </w:tc>
        <w:tc>
          <w:tcPr>
            <w:tcW w:w="992"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01</w:t>
            </w:r>
          </w:p>
        </w:tc>
        <w:tc>
          <w:tcPr>
            <w:tcW w:w="1277"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13</w:t>
            </w:r>
          </w:p>
        </w:tc>
        <w:tc>
          <w:tcPr>
            <w:tcW w:w="1560" w:type="dxa"/>
            <w:tcBorders>
              <w:top w:val="nil"/>
              <w:left w:val="nil"/>
              <w:bottom w:val="single" w:sz="4" w:space="0" w:color="auto"/>
              <w:right w:val="single" w:sz="4" w:space="0" w:color="auto"/>
            </w:tcBorders>
            <w:noWrap/>
            <w:vAlign w:val="bottom"/>
          </w:tcPr>
          <w:p w:rsidR="00DE442D" w:rsidRPr="00DE442D" w:rsidRDefault="00DE442D" w:rsidP="00DE442D">
            <w:pPr>
              <w:pStyle w:val="a4"/>
              <w:jc w:val="both"/>
              <w:rPr>
                <w:rFonts w:ascii="Times New Roman" w:hAnsi="Times New Roman"/>
                <w:b/>
                <w:sz w:val="28"/>
                <w:szCs w:val="28"/>
                <w:lang w:eastAsia="zh-CN"/>
              </w:rPr>
            </w:pPr>
          </w:p>
        </w:tc>
        <w:tc>
          <w:tcPr>
            <w:tcW w:w="1277" w:type="dxa"/>
            <w:gridSpan w:val="2"/>
            <w:tcBorders>
              <w:top w:val="nil"/>
              <w:left w:val="nil"/>
              <w:bottom w:val="single" w:sz="4" w:space="0" w:color="auto"/>
              <w:right w:val="single" w:sz="4" w:space="0" w:color="auto"/>
            </w:tcBorders>
            <w:noWrap/>
            <w:vAlign w:val="bottom"/>
          </w:tcPr>
          <w:p w:rsidR="00DE442D" w:rsidRPr="00DE442D" w:rsidRDefault="00DE442D" w:rsidP="00DE442D">
            <w:pPr>
              <w:pStyle w:val="a4"/>
              <w:jc w:val="both"/>
              <w:rPr>
                <w:rFonts w:ascii="Times New Roman" w:hAnsi="Times New Roman"/>
                <w:b/>
                <w:sz w:val="28"/>
                <w:szCs w:val="28"/>
                <w:lang w:eastAsia="zh-CN"/>
              </w:rPr>
            </w:pPr>
          </w:p>
        </w:tc>
        <w:tc>
          <w:tcPr>
            <w:tcW w:w="1134" w:type="dxa"/>
            <w:gridSpan w:val="2"/>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60,0</w:t>
            </w:r>
          </w:p>
        </w:tc>
      </w:tr>
      <w:tr w:rsidR="00DE442D" w:rsidRPr="00DE442D" w:rsidTr="00DE442D">
        <w:trPr>
          <w:gridAfter w:val="1"/>
          <w:wAfter w:w="16" w:type="dxa"/>
          <w:trHeight w:val="315"/>
        </w:trPr>
        <w:tc>
          <w:tcPr>
            <w:tcW w:w="2834" w:type="dxa"/>
            <w:tcBorders>
              <w:top w:val="nil"/>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 xml:space="preserve">Оценка недвижимости, признание прав и регулирование отношений государственной (муниципальной) собственности </w:t>
            </w:r>
          </w:p>
        </w:tc>
        <w:tc>
          <w:tcPr>
            <w:tcW w:w="992"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01</w:t>
            </w:r>
          </w:p>
        </w:tc>
        <w:tc>
          <w:tcPr>
            <w:tcW w:w="1277"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13</w:t>
            </w:r>
          </w:p>
        </w:tc>
        <w:tc>
          <w:tcPr>
            <w:tcW w:w="156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9900090020</w:t>
            </w:r>
          </w:p>
        </w:tc>
        <w:tc>
          <w:tcPr>
            <w:tcW w:w="1277" w:type="dxa"/>
            <w:gridSpan w:val="2"/>
            <w:tcBorders>
              <w:top w:val="nil"/>
              <w:left w:val="nil"/>
              <w:bottom w:val="single" w:sz="4" w:space="0" w:color="auto"/>
              <w:right w:val="single" w:sz="4" w:space="0" w:color="auto"/>
            </w:tcBorders>
            <w:noWrap/>
            <w:vAlign w:val="bottom"/>
          </w:tcPr>
          <w:p w:rsidR="00DE442D" w:rsidRPr="00DE442D" w:rsidRDefault="00DE442D" w:rsidP="00DE442D">
            <w:pPr>
              <w:pStyle w:val="a4"/>
              <w:jc w:val="both"/>
              <w:rPr>
                <w:rFonts w:ascii="Times New Roman" w:hAnsi="Times New Roman"/>
                <w:sz w:val="28"/>
                <w:szCs w:val="28"/>
                <w:lang w:eastAsia="zh-CN"/>
              </w:rPr>
            </w:pPr>
          </w:p>
        </w:tc>
        <w:tc>
          <w:tcPr>
            <w:tcW w:w="1134" w:type="dxa"/>
            <w:gridSpan w:val="2"/>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60,0</w:t>
            </w:r>
          </w:p>
        </w:tc>
      </w:tr>
      <w:tr w:rsidR="00DE442D" w:rsidRPr="00DE442D" w:rsidTr="00DE442D">
        <w:trPr>
          <w:gridAfter w:val="1"/>
          <w:wAfter w:w="16" w:type="dxa"/>
          <w:trHeight w:val="315"/>
        </w:trPr>
        <w:tc>
          <w:tcPr>
            <w:tcW w:w="2834" w:type="dxa"/>
            <w:tcBorders>
              <w:top w:val="nil"/>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rPr>
              <w:t xml:space="preserve">Прочая закупка товаров, работ и услуг для </w:t>
            </w:r>
            <w:r w:rsidRPr="00DE442D">
              <w:rPr>
                <w:rFonts w:ascii="Times New Roman" w:hAnsi="Times New Roman"/>
                <w:bCs/>
                <w:sz w:val="28"/>
                <w:szCs w:val="28"/>
              </w:rPr>
              <w:t>обеспечения</w:t>
            </w:r>
            <w:r w:rsidRPr="00DE442D">
              <w:rPr>
                <w:rFonts w:ascii="Times New Roman" w:hAnsi="Times New Roman"/>
                <w:sz w:val="28"/>
                <w:szCs w:val="28"/>
              </w:rPr>
              <w:t xml:space="preserve"> государственных </w:t>
            </w:r>
            <w:r w:rsidRPr="00DE442D">
              <w:rPr>
                <w:rFonts w:ascii="Times New Roman" w:hAnsi="Times New Roman"/>
                <w:bCs/>
                <w:sz w:val="28"/>
                <w:szCs w:val="28"/>
              </w:rPr>
              <w:t>(муниципальных)</w:t>
            </w:r>
            <w:r w:rsidRPr="00DE442D">
              <w:rPr>
                <w:rFonts w:ascii="Times New Roman" w:hAnsi="Times New Roman"/>
                <w:sz w:val="28"/>
                <w:szCs w:val="28"/>
              </w:rPr>
              <w:t xml:space="preserve"> нужд</w:t>
            </w:r>
          </w:p>
        </w:tc>
        <w:tc>
          <w:tcPr>
            <w:tcW w:w="992"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01</w:t>
            </w:r>
          </w:p>
        </w:tc>
        <w:tc>
          <w:tcPr>
            <w:tcW w:w="1277"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13</w:t>
            </w:r>
          </w:p>
        </w:tc>
        <w:tc>
          <w:tcPr>
            <w:tcW w:w="156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9900090020</w:t>
            </w:r>
          </w:p>
        </w:tc>
        <w:tc>
          <w:tcPr>
            <w:tcW w:w="1277" w:type="dxa"/>
            <w:gridSpan w:val="2"/>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244</w:t>
            </w:r>
          </w:p>
        </w:tc>
        <w:tc>
          <w:tcPr>
            <w:tcW w:w="1134" w:type="dxa"/>
            <w:gridSpan w:val="2"/>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60,0</w:t>
            </w:r>
          </w:p>
        </w:tc>
      </w:tr>
      <w:tr w:rsidR="00DE442D" w:rsidRPr="00DE442D" w:rsidTr="00DE442D">
        <w:trPr>
          <w:trHeight w:val="315"/>
        </w:trPr>
        <w:tc>
          <w:tcPr>
            <w:tcW w:w="2834" w:type="dxa"/>
            <w:tcBorders>
              <w:top w:val="nil"/>
              <w:left w:val="single" w:sz="4" w:space="0" w:color="auto"/>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b/>
                <w:bCs/>
                <w:sz w:val="28"/>
                <w:szCs w:val="28"/>
                <w:lang w:eastAsia="zh-CN"/>
              </w:rPr>
            </w:pPr>
            <w:r w:rsidRPr="00DE442D">
              <w:rPr>
                <w:rFonts w:ascii="Times New Roman" w:hAnsi="Times New Roman"/>
                <w:b/>
                <w:bCs/>
                <w:sz w:val="28"/>
                <w:szCs w:val="28"/>
                <w:lang w:eastAsia="zh-CN"/>
              </w:rPr>
              <w:t>Национальная оборона</w:t>
            </w:r>
          </w:p>
        </w:tc>
        <w:tc>
          <w:tcPr>
            <w:tcW w:w="992"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02</w:t>
            </w:r>
          </w:p>
        </w:tc>
        <w:tc>
          <w:tcPr>
            <w:tcW w:w="1277"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 </w:t>
            </w:r>
          </w:p>
        </w:tc>
        <w:tc>
          <w:tcPr>
            <w:tcW w:w="156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 </w:t>
            </w:r>
          </w:p>
        </w:tc>
        <w:tc>
          <w:tcPr>
            <w:tcW w:w="1293" w:type="dxa"/>
            <w:gridSpan w:val="3"/>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 </w:t>
            </w:r>
          </w:p>
        </w:tc>
        <w:tc>
          <w:tcPr>
            <w:tcW w:w="1134" w:type="dxa"/>
            <w:gridSpan w:val="2"/>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82,9</w:t>
            </w:r>
          </w:p>
        </w:tc>
      </w:tr>
      <w:tr w:rsidR="00DE442D" w:rsidRPr="00DE442D" w:rsidTr="00DE442D">
        <w:trPr>
          <w:trHeight w:val="315"/>
        </w:trPr>
        <w:tc>
          <w:tcPr>
            <w:tcW w:w="2834" w:type="dxa"/>
            <w:tcBorders>
              <w:top w:val="nil"/>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Мобилизационная и вневойсковая подготовка</w:t>
            </w:r>
          </w:p>
        </w:tc>
        <w:tc>
          <w:tcPr>
            <w:tcW w:w="992"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02</w:t>
            </w:r>
          </w:p>
        </w:tc>
        <w:tc>
          <w:tcPr>
            <w:tcW w:w="1277"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03</w:t>
            </w:r>
          </w:p>
        </w:tc>
        <w:tc>
          <w:tcPr>
            <w:tcW w:w="156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 </w:t>
            </w:r>
          </w:p>
        </w:tc>
        <w:tc>
          <w:tcPr>
            <w:tcW w:w="1293" w:type="dxa"/>
            <w:gridSpan w:val="3"/>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 </w:t>
            </w:r>
          </w:p>
        </w:tc>
        <w:tc>
          <w:tcPr>
            <w:tcW w:w="1134" w:type="dxa"/>
            <w:gridSpan w:val="2"/>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82,9</w:t>
            </w:r>
          </w:p>
        </w:tc>
      </w:tr>
      <w:tr w:rsidR="00DE442D" w:rsidRPr="00DE442D" w:rsidTr="00DE442D">
        <w:trPr>
          <w:trHeight w:val="690"/>
        </w:trPr>
        <w:tc>
          <w:tcPr>
            <w:tcW w:w="2834" w:type="dxa"/>
            <w:tcBorders>
              <w:top w:val="nil"/>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 xml:space="preserve">Реализация мероприятий на осуществление первичного военного учета на территории, где отсутствуют </w:t>
            </w:r>
            <w:r w:rsidRPr="00DE442D">
              <w:rPr>
                <w:rFonts w:ascii="Times New Roman" w:hAnsi="Times New Roman"/>
                <w:sz w:val="28"/>
                <w:szCs w:val="28"/>
                <w:lang w:eastAsia="zh-CN"/>
              </w:rPr>
              <w:lastRenderedPageBreak/>
              <w:t>военные комиссариаты за счет средств федерального бюджета</w:t>
            </w:r>
          </w:p>
        </w:tc>
        <w:tc>
          <w:tcPr>
            <w:tcW w:w="992"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lastRenderedPageBreak/>
              <w:t>02</w:t>
            </w:r>
          </w:p>
        </w:tc>
        <w:tc>
          <w:tcPr>
            <w:tcW w:w="1277"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03</w:t>
            </w:r>
          </w:p>
        </w:tc>
        <w:tc>
          <w:tcPr>
            <w:tcW w:w="156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9900051180</w:t>
            </w:r>
          </w:p>
        </w:tc>
        <w:tc>
          <w:tcPr>
            <w:tcW w:w="1293" w:type="dxa"/>
            <w:gridSpan w:val="3"/>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 </w:t>
            </w:r>
          </w:p>
        </w:tc>
        <w:tc>
          <w:tcPr>
            <w:tcW w:w="1134" w:type="dxa"/>
            <w:gridSpan w:val="2"/>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82,9</w:t>
            </w:r>
          </w:p>
        </w:tc>
      </w:tr>
      <w:tr w:rsidR="00DE442D" w:rsidRPr="00DE442D" w:rsidTr="00DE442D">
        <w:trPr>
          <w:trHeight w:val="645"/>
        </w:trPr>
        <w:tc>
          <w:tcPr>
            <w:tcW w:w="2834" w:type="dxa"/>
            <w:tcBorders>
              <w:top w:val="nil"/>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rPr>
              <w:lastRenderedPageBreak/>
              <w:t xml:space="preserve">Фонд оплаты труда </w:t>
            </w:r>
            <w:r w:rsidRPr="00DE442D">
              <w:rPr>
                <w:rFonts w:ascii="Times New Roman" w:hAnsi="Times New Roman"/>
                <w:b/>
                <w:bCs/>
                <w:sz w:val="28"/>
                <w:szCs w:val="28"/>
              </w:rPr>
              <w:t>государственных (муниципальных) органов</w:t>
            </w:r>
            <w:r w:rsidRPr="00DE442D">
              <w:rPr>
                <w:rFonts w:ascii="Times New Roman" w:hAnsi="Times New Roman"/>
                <w:sz w:val="28"/>
                <w:szCs w:val="28"/>
              </w:rPr>
              <w:t xml:space="preserve"> </w:t>
            </w:r>
          </w:p>
        </w:tc>
        <w:tc>
          <w:tcPr>
            <w:tcW w:w="992"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02</w:t>
            </w:r>
          </w:p>
        </w:tc>
        <w:tc>
          <w:tcPr>
            <w:tcW w:w="1277"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03</w:t>
            </w:r>
          </w:p>
        </w:tc>
        <w:tc>
          <w:tcPr>
            <w:tcW w:w="156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9900051180</w:t>
            </w:r>
          </w:p>
        </w:tc>
        <w:tc>
          <w:tcPr>
            <w:tcW w:w="1293" w:type="dxa"/>
            <w:gridSpan w:val="3"/>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121</w:t>
            </w:r>
          </w:p>
        </w:tc>
        <w:tc>
          <w:tcPr>
            <w:tcW w:w="1134" w:type="dxa"/>
            <w:gridSpan w:val="2"/>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56,6</w:t>
            </w:r>
          </w:p>
        </w:tc>
      </w:tr>
      <w:tr w:rsidR="00DE442D" w:rsidRPr="00DE442D" w:rsidTr="00DE442D">
        <w:trPr>
          <w:trHeight w:val="645"/>
        </w:trPr>
        <w:tc>
          <w:tcPr>
            <w:tcW w:w="2834" w:type="dxa"/>
            <w:tcBorders>
              <w:top w:val="nil"/>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 xml:space="preserve">взносы </w:t>
            </w:r>
            <w:r w:rsidRPr="00DE442D">
              <w:rPr>
                <w:rFonts w:ascii="Times New Roman" w:hAnsi="Times New Roman"/>
                <w:b/>
                <w:bCs/>
                <w:sz w:val="28"/>
                <w:szCs w:val="28"/>
              </w:rPr>
              <w:t>по обязательному социальному страхованию</w:t>
            </w:r>
          </w:p>
        </w:tc>
        <w:tc>
          <w:tcPr>
            <w:tcW w:w="992"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02</w:t>
            </w:r>
          </w:p>
        </w:tc>
        <w:tc>
          <w:tcPr>
            <w:tcW w:w="1277"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03</w:t>
            </w:r>
          </w:p>
        </w:tc>
        <w:tc>
          <w:tcPr>
            <w:tcW w:w="156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9900051180</w:t>
            </w:r>
          </w:p>
        </w:tc>
        <w:tc>
          <w:tcPr>
            <w:tcW w:w="1293" w:type="dxa"/>
            <w:gridSpan w:val="3"/>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129</w:t>
            </w:r>
          </w:p>
        </w:tc>
        <w:tc>
          <w:tcPr>
            <w:tcW w:w="1134" w:type="dxa"/>
            <w:gridSpan w:val="2"/>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17,1</w:t>
            </w:r>
          </w:p>
        </w:tc>
      </w:tr>
      <w:tr w:rsidR="00DE442D" w:rsidRPr="00DE442D" w:rsidTr="00DE442D">
        <w:trPr>
          <w:trHeight w:val="645"/>
        </w:trPr>
        <w:tc>
          <w:tcPr>
            <w:tcW w:w="2834" w:type="dxa"/>
            <w:tcBorders>
              <w:top w:val="nil"/>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rPr>
              <w:t xml:space="preserve">Прочая закупка товаров, работ и услуг для </w:t>
            </w:r>
            <w:r w:rsidRPr="00DE442D">
              <w:rPr>
                <w:rFonts w:ascii="Times New Roman" w:hAnsi="Times New Roman"/>
                <w:b/>
                <w:bCs/>
                <w:sz w:val="28"/>
                <w:szCs w:val="28"/>
              </w:rPr>
              <w:t>обеспечения</w:t>
            </w:r>
            <w:r w:rsidRPr="00DE442D">
              <w:rPr>
                <w:rFonts w:ascii="Times New Roman" w:hAnsi="Times New Roman"/>
                <w:sz w:val="28"/>
                <w:szCs w:val="28"/>
              </w:rPr>
              <w:t xml:space="preserve"> государственных </w:t>
            </w:r>
            <w:r w:rsidRPr="00DE442D">
              <w:rPr>
                <w:rFonts w:ascii="Times New Roman" w:hAnsi="Times New Roman"/>
                <w:b/>
                <w:bCs/>
                <w:sz w:val="28"/>
                <w:szCs w:val="28"/>
              </w:rPr>
              <w:t>(муниципальных)</w:t>
            </w:r>
            <w:r w:rsidRPr="00DE442D">
              <w:rPr>
                <w:rFonts w:ascii="Times New Roman" w:hAnsi="Times New Roman"/>
                <w:sz w:val="28"/>
                <w:szCs w:val="28"/>
              </w:rPr>
              <w:t xml:space="preserve"> нужд</w:t>
            </w:r>
          </w:p>
        </w:tc>
        <w:tc>
          <w:tcPr>
            <w:tcW w:w="992"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02</w:t>
            </w:r>
          </w:p>
        </w:tc>
        <w:tc>
          <w:tcPr>
            <w:tcW w:w="1277"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03</w:t>
            </w:r>
          </w:p>
        </w:tc>
        <w:tc>
          <w:tcPr>
            <w:tcW w:w="156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9900051180</w:t>
            </w:r>
          </w:p>
        </w:tc>
        <w:tc>
          <w:tcPr>
            <w:tcW w:w="1293" w:type="dxa"/>
            <w:gridSpan w:val="3"/>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244</w:t>
            </w:r>
          </w:p>
        </w:tc>
        <w:tc>
          <w:tcPr>
            <w:tcW w:w="1134" w:type="dxa"/>
            <w:gridSpan w:val="2"/>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9,2</w:t>
            </w:r>
          </w:p>
        </w:tc>
      </w:tr>
      <w:tr w:rsidR="00DE442D" w:rsidRPr="00DE442D" w:rsidTr="00DE442D">
        <w:trPr>
          <w:trHeight w:val="330"/>
        </w:trPr>
        <w:tc>
          <w:tcPr>
            <w:tcW w:w="2834" w:type="dxa"/>
            <w:tcBorders>
              <w:top w:val="nil"/>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Национальная экономика</w:t>
            </w:r>
          </w:p>
        </w:tc>
        <w:tc>
          <w:tcPr>
            <w:tcW w:w="992"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04</w:t>
            </w:r>
          </w:p>
        </w:tc>
        <w:tc>
          <w:tcPr>
            <w:tcW w:w="1277" w:type="dxa"/>
            <w:tcBorders>
              <w:top w:val="nil"/>
              <w:left w:val="nil"/>
              <w:bottom w:val="single" w:sz="4" w:space="0" w:color="auto"/>
              <w:right w:val="single" w:sz="4" w:space="0" w:color="auto"/>
            </w:tcBorders>
            <w:noWrap/>
            <w:vAlign w:val="bottom"/>
          </w:tcPr>
          <w:p w:rsidR="00DE442D" w:rsidRPr="00DE442D" w:rsidRDefault="00DE442D" w:rsidP="00DE442D">
            <w:pPr>
              <w:pStyle w:val="a4"/>
              <w:jc w:val="both"/>
              <w:rPr>
                <w:rFonts w:ascii="Times New Roman" w:hAnsi="Times New Roman"/>
                <w:b/>
                <w:sz w:val="28"/>
                <w:szCs w:val="28"/>
                <w:lang w:eastAsia="zh-CN"/>
              </w:rPr>
            </w:pPr>
          </w:p>
        </w:tc>
        <w:tc>
          <w:tcPr>
            <w:tcW w:w="1560" w:type="dxa"/>
            <w:tcBorders>
              <w:top w:val="nil"/>
              <w:left w:val="nil"/>
              <w:bottom w:val="single" w:sz="4" w:space="0" w:color="auto"/>
              <w:right w:val="single" w:sz="4" w:space="0" w:color="auto"/>
            </w:tcBorders>
            <w:noWrap/>
            <w:vAlign w:val="bottom"/>
          </w:tcPr>
          <w:p w:rsidR="00DE442D" w:rsidRPr="00DE442D" w:rsidRDefault="00DE442D" w:rsidP="00DE442D">
            <w:pPr>
              <w:pStyle w:val="a4"/>
              <w:jc w:val="both"/>
              <w:rPr>
                <w:rFonts w:ascii="Times New Roman" w:hAnsi="Times New Roman"/>
                <w:b/>
                <w:sz w:val="28"/>
                <w:szCs w:val="28"/>
                <w:lang w:eastAsia="zh-CN"/>
              </w:rPr>
            </w:pPr>
          </w:p>
        </w:tc>
        <w:tc>
          <w:tcPr>
            <w:tcW w:w="1293" w:type="dxa"/>
            <w:gridSpan w:val="3"/>
            <w:tcBorders>
              <w:top w:val="nil"/>
              <w:left w:val="nil"/>
              <w:bottom w:val="single" w:sz="4" w:space="0" w:color="auto"/>
              <w:right w:val="single" w:sz="4" w:space="0" w:color="auto"/>
            </w:tcBorders>
            <w:noWrap/>
            <w:vAlign w:val="bottom"/>
          </w:tcPr>
          <w:p w:rsidR="00DE442D" w:rsidRPr="00DE442D" w:rsidRDefault="00DE442D" w:rsidP="00DE442D">
            <w:pPr>
              <w:pStyle w:val="a4"/>
              <w:jc w:val="both"/>
              <w:rPr>
                <w:rFonts w:ascii="Times New Roman" w:hAnsi="Times New Roman"/>
                <w:b/>
                <w:sz w:val="28"/>
                <w:szCs w:val="28"/>
                <w:lang w:eastAsia="zh-CN"/>
              </w:rPr>
            </w:pPr>
          </w:p>
        </w:tc>
        <w:tc>
          <w:tcPr>
            <w:tcW w:w="1134" w:type="dxa"/>
            <w:gridSpan w:val="2"/>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3956,9</w:t>
            </w:r>
          </w:p>
        </w:tc>
      </w:tr>
      <w:tr w:rsidR="00DE442D" w:rsidRPr="00DE442D" w:rsidTr="00DE442D">
        <w:trPr>
          <w:trHeight w:val="330"/>
        </w:trPr>
        <w:tc>
          <w:tcPr>
            <w:tcW w:w="2834" w:type="dxa"/>
            <w:tcBorders>
              <w:top w:val="nil"/>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Дорожное хозяйство(дорожные фонды)</w:t>
            </w:r>
          </w:p>
        </w:tc>
        <w:tc>
          <w:tcPr>
            <w:tcW w:w="992"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04</w:t>
            </w:r>
          </w:p>
        </w:tc>
        <w:tc>
          <w:tcPr>
            <w:tcW w:w="1277"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09</w:t>
            </w:r>
          </w:p>
        </w:tc>
        <w:tc>
          <w:tcPr>
            <w:tcW w:w="1560" w:type="dxa"/>
            <w:tcBorders>
              <w:top w:val="nil"/>
              <w:left w:val="nil"/>
              <w:bottom w:val="single" w:sz="4" w:space="0" w:color="auto"/>
              <w:right w:val="single" w:sz="4" w:space="0" w:color="auto"/>
            </w:tcBorders>
            <w:noWrap/>
            <w:vAlign w:val="bottom"/>
          </w:tcPr>
          <w:p w:rsidR="00DE442D" w:rsidRPr="00DE442D" w:rsidRDefault="00DE442D" w:rsidP="00DE442D">
            <w:pPr>
              <w:pStyle w:val="a4"/>
              <w:jc w:val="both"/>
              <w:rPr>
                <w:rFonts w:ascii="Times New Roman" w:hAnsi="Times New Roman"/>
                <w:b/>
                <w:sz w:val="28"/>
                <w:szCs w:val="28"/>
                <w:lang w:eastAsia="zh-CN"/>
              </w:rPr>
            </w:pPr>
          </w:p>
        </w:tc>
        <w:tc>
          <w:tcPr>
            <w:tcW w:w="1293" w:type="dxa"/>
            <w:gridSpan w:val="3"/>
            <w:tcBorders>
              <w:top w:val="nil"/>
              <w:left w:val="nil"/>
              <w:bottom w:val="single" w:sz="4" w:space="0" w:color="auto"/>
              <w:right w:val="single" w:sz="4" w:space="0" w:color="auto"/>
            </w:tcBorders>
            <w:noWrap/>
            <w:vAlign w:val="bottom"/>
          </w:tcPr>
          <w:p w:rsidR="00DE442D" w:rsidRPr="00DE442D" w:rsidRDefault="00DE442D" w:rsidP="00DE442D">
            <w:pPr>
              <w:pStyle w:val="a4"/>
              <w:jc w:val="both"/>
              <w:rPr>
                <w:rFonts w:ascii="Times New Roman" w:hAnsi="Times New Roman"/>
                <w:b/>
                <w:sz w:val="28"/>
                <w:szCs w:val="28"/>
                <w:lang w:eastAsia="zh-CN"/>
              </w:rPr>
            </w:pPr>
          </w:p>
        </w:tc>
        <w:tc>
          <w:tcPr>
            <w:tcW w:w="1134" w:type="dxa"/>
            <w:gridSpan w:val="2"/>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3650,9</w:t>
            </w:r>
          </w:p>
        </w:tc>
      </w:tr>
      <w:tr w:rsidR="00DE442D" w:rsidRPr="00DE442D" w:rsidTr="00DE442D">
        <w:trPr>
          <w:trHeight w:val="330"/>
        </w:trPr>
        <w:tc>
          <w:tcPr>
            <w:tcW w:w="2834" w:type="dxa"/>
            <w:tcBorders>
              <w:top w:val="nil"/>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Поддержка дорожного хозяйства</w:t>
            </w:r>
          </w:p>
        </w:tc>
        <w:tc>
          <w:tcPr>
            <w:tcW w:w="992"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04</w:t>
            </w:r>
          </w:p>
        </w:tc>
        <w:tc>
          <w:tcPr>
            <w:tcW w:w="1277"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09</w:t>
            </w:r>
          </w:p>
        </w:tc>
        <w:tc>
          <w:tcPr>
            <w:tcW w:w="156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9900015020</w:t>
            </w:r>
          </w:p>
        </w:tc>
        <w:tc>
          <w:tcPr>
            <w:tcW w:w="1293" w:type="dxa"/>
            <w:gridSpan w:val="3"/>
            <w:tcBorders>
              <w:top w:val="nil"/>
              <w:left w:val="nil"/>
              <w:bottom w:val="single" w:sz="4" w:space="0" w:color="auto"/>
              <w:right w:val="single" w:sz="4" w:space="0" w:color="auto"/>
            </w:tcBorders>
            <w:noWrap/>
            <w:vAlign w:val="bottom"/>
          </w:tcPr>
          <w:p w:rsidR="00DE442D" w:rsidRPr="00DE442D" w:rsidRDefault="00DE442D" w:rsidP="00DE442D">
            <w:pPr>
              <w:pStyle w:val="a4"/>
              <w:jc w:val="both"/>
              <w:rPr>
                <w:rFonts w:ascii="Times New Roman" w:hAnsi="Times New Roman"/>
                <w:sz w:val="28"/>
                <w:szCs w:val="28"/>
                <w:lang w:eastAsia="zh-CN"/>
              </w:rPr>
            </w:pPr>
          </w:p>
        </w:tc>
        <w:tc>
          <w:tcPr>
            <w:tcW w:w="1134" w:type="dxa"/>
            <w:gridSpan w:val="2"/>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1387,8</w:t>
            </w:r>
          </w:p>
        </w:tc>
      </w:tr>
      <w:tr w:rsidR="00DE442D" w:rsidRPr="00DE442D" w:rsidTr="00DE442D">
        <w:trPr>
          <w:trHeight w:val="330"/>
        </w:trPr>
        <w:tc>
          <w:tcPr>
            <w:tcW w:w="2834" w:type="dxa"/>
            <w:tcBorders>
              <w:top w:val="nil"/>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rPr>
              <w:t xml:space="preserve">Прочая закупка товаров, работ и услуг для </w:t>
            </w:r>
            <w:r w:rsidRPr="00DE442D">
              <w:rPr>
                <w:rFonts w:ascii="Times New Roman" w:hAnsi="Times New Roman"/>
                <w:b/>
                <w:bCs/>
                <w:sz w:val="28"/>
                <w:szCs w:val="28"/>
              </w:rPr>
              <w:t>обеспечения</w:t>
            </w:r>
            <w:r w:rsidRPr="00DE442D">
              <w:rPr>
                <w:rFonts w:ascii="Times New Roman" w:hAnsi="Times New Roman"/>
                <w:sz w:val="28"/>
                <w:szCs w:val="28"/>
              </w:rPr>
              <w:t xml:space="preserve"> государственных </w:t>
            </w:r>
            <w:r w:rsidRPr="00DE442D">
              <w:rPr>
                <w:rFonts w:ascii="Times New Roman" w:hAnsi="Times New Roman"/>
                <w:b/>
                <w:bCs/>
                <w:sz w:val="28"/>
                <w:szCs w:val="28"/>
              </w:rPr>
              <w:t>(муниципальных)</w:t>
            </w:r>
            <w:r w:rsidRPr="00DE442D">
              <w:rPr>
                <w:rFonts w:ascii="Times New Roman" w:hAnsi="Times New Roman"/>
                <w:sz w:val="28"/>
                <w:szCs w:val="28"/>
              </w:rPr>
              <w:t xml:space="preserve"> нужд</w:t>
            </w:r>
          </w:p>
        </w:tc>
        <w:tc>
          <w:tcPr>
            <w:tcW w:w="992"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04</w:t>
            </w:r>
          </w:p>
        </w:tc>
        <w:tc>
          <w:tcPr>
            <w:tcW w:w="1277"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09</w:t>
            </w:r>
          </w:p>
        </w:tc>
        <w:tc>
          <w:tcPr>
            <w:tcW w:w="156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9900015020</w:t>
            </w:r>
          </w:p>
        </w:tc>
        <w:tc>
          <w:tcPr>
            <w:tcW w:w="1293" w:type="dxa"/>
            <w:gridSpan w:val="3"/>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244</w:t>
            </w:r>
          </w:p>
        </w:tc>
        <w:tc>
          <w:tcPr>
            <w:tcW w:w="1134" w:type="dxa"/>
            <w:gridSpan w:val="2"/>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1387,8</w:t>
            </w:r>
          </w:p>
        </w:tc>
      </w:tr>
      <w:tr w:rsidR="00DE442D" w:rsidRPr="00DE442D" w:rsidTr="00DE442D">
        <w:trPr>
          <w:trHeight w:val="330"/>
        </w:trPr>
        <w:tc>
          <w:tcPr>
            <w:tcW w:w="2834" w:type="dxa"/>
            <w:tcBorders>
              <w:top w:val="nil"/>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Ремонт дорог</w:t>
            </w:r>
          </w:p>
        </w:tc>
        <w:tc>
          <w:tcPr>
            <w:tcW w:w="992"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04</w:t>
            </w:r>
          </w:p>
        </w:tc>
        <w:tc>
          <w:tcPr>
            <w:tcW w:w="1277"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09</w:t>
            </w:r>
          </w:p>
        </w:tc>
        <w:tc>
          <w:tcPr>
            <w:tcW w:w="156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6100070760</w:t>
            </w:r>
          </w:p>
        </w:tc>
        <w:tc>
          <w:tcPr>
            <w:tcW w:w="1293" w:type="dxa"/>
            <w:gridSpan w:val="3"/>
            <w:tcBorders>
              <w:top w:val="nil"/>
              <w:left w:val="nil"/>
              <w:bottom w:val="single" w:sz="4" w:space="0" w:color="auto"/>
              <w:right w:val="single" w:sz="4" w:space="0" w:color="auto"/>
            </w:tcBorders>
            <w:noWrap/>
            <w:vAlign w:val="bottom"/>
          </w:tcPr>
          <w:p w:rsidR="00DE442D" w:rsidRPr="00DE442D" w:rsidRDefault="00DE442D" w:rsidP="00DE442D">
            <w:pPr>
              <w:pStyle w:val="a4"/>
              <w:jc w:val="both"/>
              <w:rPr>
                <w:rFonts w:ascii="Times New Roman" w:hAnsi="Times New Roman"/>
                <w:sz w:val="28"/>
                <w:szCs w:val="28"/>
                <w:lang w:eastAsia="zh-CN"/>
              </w:rPr>
            </w:pPr>
          </w:p>
        </w:tc>
        <w:tc>
          <w:tcPr>
            <w:tcW w:w="1134" w:type="dxa"/>
            <w:gridSpan w:val="2"/>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2263,1</w:t>
            </w:r>
          </w:p>
        </w:tc>
      </w:tr>
      <w:tr w:rsidR="00DE442D" w:rsidRPr="00DE442D" w:rsidTr="00DE442D">
        <w:trPr>
          <w:trHeight w:val="330"/>
        </w:trPr>
        <w:tc>
          <w:tcPr>
            <w:tcW w:w="2834" w:type="dxa"/>
            <w:tcBorders>
              <w:top w:val="nil"/>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rPr>
              <w:t xml:space="preserve">Прочая закупка товаров, работ и услуг для </w:t>
            </w:r>
            <w:r w:rsidRPr="00DE442D">
              <w:rPr>
                <w:rFonts w:ascii="Times New Roman" w:hAnsi="Times New Roman"/>
                <w:b/>
                <w:bCs/>
                <w:sz w:val="28"/>
                <w:szCs w:val="28"/>
              </w:rPr>
              <w:t>обеспечения</w:t>
            </w:r>
            <w:r w:rsidRPr="00DE442D">
              <w:rPr>
                <w:rFonts w:ascii="Times New Roman" w:hAnsi="Times New Roman"/>
                <w:sz w:val="28"/>
                <w:szCs w:val="28"/>
              </w:rPr>
              <w:t xml:space="preserve"> государственных </w:t>
            </w:r>
            <w:r w:rsidRPr="00DE442D">
              <w:rPr>
                <w:rFonts w:ascii="Times New Roman" w:hAnsi="Times New Roman"/>
                <w:b/>
                <w:bCs/>
                <w:sz w:val="28"/>
                <w:szCs w:val="28"/>
              </w:rPr>
              <w:t>(муниципальных)</w:t>
            </w:r>
            <w:r w:rsidRPr="00DE442D">
              <w:rPr>
                <w:rFonts w:ascii="Times New Roman" w:hAnsi="Times New Roman"/>
                <w:sz w:val="28"/>
                <w:szCs w:val="28"/>
              </w:rPr>
              <w:t xml:space="preserve"> нужд</w:t>
            </w:r>
          </w:p>
        </w:tc>
        <w:tc>
          <w:tcPr>
            <w:tcW w:w="992"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04</w:t>
            </w:r>
          </w:p>
        </w:tc>
        <w:tc>
          <w:tcPr>
            <w:tcW w:w="1277"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09</w:t>
            </w:r>
          </w:p>
        </w:tc>
        <w:tc>
          <w:tcPr>
            <w:tcW w:w="156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6100070760</w:t>
            </w:r>
          </w:p>
        </w:tc>
        <w:tc>
          <w:tcPr>
            <w:tcW w:w="1293" w:type="dxa"/>
            <w:gridSpan w:val="3"/>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244</w:t>
            </w:r>
          </w:p>
        </w:tc>
        <w:tc>
          <w:tcPr>
            <w:tcW w:w="1134" w:type="dxa"/>
            <w:gridSpan w:val="2"/>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2263,1</w:t>
            </w:r>
          </w:p>
        </w:tc>
      </w:tr>
      <w:tr w:rsidR="00DE442D" w:rsidRPr="00DE442D" w:rsidTr="00DE442D">
        <w:trPr>
          <w:trHeight w:val="330"/>
        </w:trPr>
        <w:tc>
          <w:tcPr>
            <w:tcW w:w="2834" w:type="dxa"/>
            <w:tcBorders>
              <w:top w:val="nil"/>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Связь и информатика</w:t>
            </w:r>
          </w:p>
        </w:tc>
        <w:tc>
          <w:tcPr>
            <w:tcW w:w="992"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04</w:t>
            </w:r>
          </w:p>
        </w:tc>
        <w:tc>
          <w:tcPr>
            <w:tcW w:w="1277"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10</w:t>
            </w:r>
          </w:p>
        </w:tc>
        <w:tc>
          <w:tcPr>
            <w:tcW w:w="1560" w:type="dxa"/>
            <w:tcBorders>
              <w:top w:val="nil"/>
              <w:left w:val="nil"/>
              <w:bottom w:val="single" w:sz="4" w:space="0" w:color="auto"/>
              <w:right w:val="single" w:sz="4" w:space="0" w:color="auto"/>
            </w:tcBorders>
            <w:noWrap/>
            <w:vAlign w:val="bottom"/>
          </w:tcPr>
          <w:p w:rsidR="00DE442D" w:rsidRPr="00DE442D" w:rsidRDefault="00DE442D" w:rsidP="00DE442D">
            <w:pPr>
              <w:pStyle w:val="a4"/>
              <w:jc w:val="both"/>
              <w:rPr>
                <w:rFonts w:ascii="Times New Roman" w:hAnsi="Times New Roman"/>
                <w:sz w:val="28"/>
                <w:szCs w:val="28"/>
                <w:lang w:eastAsia="zh-CN"/>
              </w:rPr>
            </w:pPr>
          </w:p>
        </w:tc>
        <w:tc>
          <w:tcPr>
            <w:tcW w:w="1293" w:type="dxa"/>
            <w:gridSpan w:val="3"/>
            <w:tcBorders>
              <w:top w:val="nil"/>
              <w:left w:val="nil"/>
              <w:bottom w:val="single" w:sz="4" w:space="0" w:color="auto"/>
              <w:right w:val="single" w:sz="4" w:space="0" w:color="auto"/>
            </w:tcBorders>
            <w:noWrap/>
            <w:vAlign w:val="bottom"/>
          </w:tcPr>
          <w:p w:rsidR="00DE442D" w:rsidRPr="00DE442D" w:rsidRDefault="00DE442D" w:rsidP="00DE442D">
            <w:pPr>
              <w:pStyle w:val="a4"/>
              <w:jc w:val="both"/>
              <w:rPr>
                <w:rFonts w:ascii="Times New Roman" w:hAnsi="Times New Roman"/>
                <w:sz w:val="28"/>
                <w:szCs w:val="28"/>
                <w:lang w:eastAsia="zh-CN"/>
              </w:rPr>
            </w:pPr>
          </w:p>
        </w:tc>
        <w:tc>
          <w:tcPr>
            <w:tcW w:w="1134" w:type="dxa"/>
            <w:gridSpan w:val="2"/>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306,0</w:t>
            </w:r>
          </w:p>
        </w:tc>
      </w:tr>
      <w:tr w:rsidR="00DE442D" w:rsidRPr="00DE442D" w:rsidTr="00DE442D">
        <w:trPr>
          <w:trHeight w:val="330"/>
        </w:trPr>
        <w:tc>
          <w:tcPr>
            <w:tcW w:w="2834" w:type="dxa"/>
            <w:tcBorders>
              <w:top w:val="nil"/>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lastRenderedPageBreak/>
              <w:t>Реализация мероприятий подпрограммы "Развитие информационно-телекоммуникационной инфраструктуры на территории Новосибирской области" государственной программы Новосибирской области "Развитие инфраструктуры информационного общества в Новосибирской области на 2015 - 2020 годы"</w:t>
            </w:r>
          </w:p>
        </w:tc>
        <w:tc>
          <w:tcPr>
            <w:tcW w:w="992"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04</w:t>
            </w:r>
          </w:p>
        </w:tc>
        <w:tc>
          <w:tcPr>
            <w:tcW w:w="1277"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10</w:t>
            </w:r>
          </w:p>
        </w:tc>
        <w:tc>
          <w:tcPr>
            <w:tcW w:w="156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1810070570</w:t>
            </w:r>
          </w:p>
        </w:tc>
        <w:tc>
          <w:tcPr>
            <w:tcW w:w="1293" w:type="dxa"/>
            <w:gridSpan w:val="3"/>
            <w:tcBorders>
              <w:top w:val="nil"/>
              <w:left w:val="nil"/>
              <w:bottom w:val="single" w:sz="4" w:space="0" w:color="auto"/>
              <w:right w:val="single" w:sz="4" w:space="0" w:color="auto"/>
            </w:tcBorders>
            <w:noWrap/>
            <w:vAlign w:val="bottom"/>
          </w:tcPr>
          <w:p w:rsidR="00DE442D" w:rsidRPr="00DE442D" w:rsidRDefault="00DE442D" w:rsidP="00DE442D">
            <w:pPr>
              <w:pStyle w:val="a4"/>
              <w:jc w:val="both"/>
              <w:rPr>
                <w:rFonts w:ascii="Times New Roman" w:hAnsi="Times New Roman"/>
                <w:sz w:val="28"/>
                <w:szCs w:val="28"/>
                <w:lang w:eastAsia="zh-CN"/>
              </w:rPr>
            </w:pPr>
          </w:p>
        </w:tc>
        <w:tc>
          <w:tcPr>
            <w:tcW w:w="1134" w:type="dxa"/>
            <w:gridSpan w:val="2"/>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306,0</w:t>
            </w:r>
          </w:p>
        </w:tc>
      </w:tr>
      <w:tr w:rsidR="00DE442D" w:rsidRPr="00DE442D" w:rsidTr="00DE442D">
        <w:trPr>
          <w:trHeight w:val="330"/>
        </w:trPr>
        <w:tc>
          <w:tcPr>
            <w:tcW w:w="2834" w:type="dxa"/>
            <w:tcBorders>
              <w:top w:val="nil"/>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rPr>
              <w:t xml:space="preserve">Прочая закупка товаров, работ и услуг для </w:t>
            </w:r>
            <w:r w:rsidRPr="00DE442D">
              <w:rPr>
                <w:rFonts w:ascii="Times New Roman" w:hAnsi="Times New Roman"/>
                <w:b/>
                <w:bCs/>
                <w:sz w:val="28"/>
                <w:szCs w:val="28"/>
              </w:rPr>
              <w:t>обеспечения</w:t>
            </w:r>
            <w:r w:rsidRPr="00DE442D">
              <w:rPr>
                <w:rFonts w:ascii="Times New Roman" w:hAnsi="Times New Roman"/>
                <w:sz w:val="28"/>
                <w:szCs w:val="28"/>
              </w:rPr>
              <w:t xml:space="preserve"> государственных </w:t>
            </w:r>
            <w:r w:rsidRPr="00DE442D">
              <w:rPr>
                <w:rFonts w:ascii="Times New Roman" w:hAnsi="Times New Roman"/>
                <w:b/>
                <w:bCs/>
                <w:sz w:val="28"/>
                <w:szCs w:val="28"/>
              </w:rPr>
              <w:t>(муниципальных)</w:t>
            </w:r>
            <w:r w:rsidRPr="00DE442D">
              <w:rPr>
                <w:rFonts w:ascii="Times New Roman" w:hAnsi="Times New Roman"/>
                <w:sz w:val="28"/>
                <w:szCs w:val="28"/>
              </w:rPr>
              <w:t xml:space="preserve"> нужд</w:t>
            </w:r>
          </w:p>
        </w:tc>
        <w:tc>
          <w:tcPr>
            <w:tcW w:w="992"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04</w:t>
            </w:r>
          </w:p>
        </w:tc>
        <w:tc>
          <w:tcPr>
            <w:tcW w:w="1277"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10</w:t>
            </w:r>
          </w:p>
        </w:tc>
        <w:tc>
          <w:tcPr>
            <w:tcW w:w="156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1810070570</w:t>
            </w:r>
          </w:p>
        </w:tc>
        <w:tc>
          <w:tcPr>
            <w:tcW w:w="1293" w:type="dxa"/>
            <w:gridSpan w:val="3"/>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244</w:t>
            </w:r>
          </w:p>
        </w:tc>
        <w:tc>
          <w:tcPr>
            <w:tcW w:w="1134" w:type="dxa"/>
            <w:gridSpan w:val="2"/>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306,0</w:t>
            </w:r>
          </w:p>
        </w:tc>
      </w:tr>
      <w:tr w:rsidR="00DE442D" w:rsidRPr="00DE442D" w:rsidTr="00DE442D">
        <w:trPr>
          <w:trHeight w:val="330"/>
        </w:trPr>
        <w:tc>
          <w:tcPr>
            <w:tcW w:w="2834" w:type="dxa"/>
            <w:tcBorders>
              <w:top w:val="nil"/>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b/>
                <w:sz w:val="28"/>
                <w:szCs w:val="28"/>
              </w:rPr>
            </w:pPr>
            <w:r w:rsidRPr="00DE442D">
              <w:rPr>
                <w:rFonts w:ascii="Times New Roman" w:hAnsi="Times New Roman"/>
                <w:b/>
                <w:sz w:val="28"/>
                <w:szCs w:val="28"/>
              </w:rPr>
              <w:t>Жилищное хозяйство</w:t>
            </w:r>
          </w:p>
        </w:tc>
        <w:tc>
          <w:tcPr>
            <w:tcW w:w="992"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05</w:t>
            </w:r>
          </w:p>
        </w:tc>
        <w:tc>
          <w:tcPr>
            <w:tcW w:w="1277"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01</w:t>
            </w:r>
          </w:p>
        </w:tc>
        <w:tc>
          <w:tcPr>
            <w:tcW w:w="1560" w:type="dxa"/>
            <w:tcBorders>
              <w:top w:val="nil"/>
              <w:left w:val="nil"/>
              <w:bottom w:val="single" w:sz="4" w:space="0" w:color="auto"/>
              <w:right w:val="single" w:sz="4" w:space="0" w:color="auto"/>
            </w:tcBorders>
            <w:noWrap/>
            <w:vAlign w:val="bottom"/>
          </w:tcPr>
          <w:p w:rsidR="00DE442D" w:rsidRPr="00DE442D" w:rsidRDefault="00DE442D" w:rsidP="00DE442D">
            <w:pPr>
              <w:pStyle w:val="a4"/>
              <w:jc w:val="both"/>
              <w:rPr>
                <w:rFonts w:ascii="Times New Roman" w:hAnsi="Times New Roman"/>
                <w:b/>
                <w:sz w:val="28"/>
                <w:szCs w:val="28"/>
                <w:lang w:eastAsia="zh-CN"/>
              </w:rPr>
            </w:pPr>
          </w:p>
        </w:tc>
        <w:tc>
          <w:tcPr>
            <w:tcW w:w="1293" w:type="dxa"/>
            <w:gridSpan w:val="3"/>
            <w:tcBorders>
              <w:top w:val="nil"/>
              <w:left w:val="nil"/>
              <w:bottom w:val="single" w:sz="4" w:space="0" w:color="auto"/>
              <w:right w:val="single" w:sz="4" w:space="0" w:color="auto"/>
            </w:tcBorders>
            <w:noWrap/>
            <w:vAlign w:val="bottom"/>
          </w:tcPr>
          <w:p w:rsidR="00DE442D" w:rsidRPr="00DE442D" w:rsidRDefault="00DE442D" w:rsidP="00DE442D">
            <w:pPr>
              <w:pStyle w:val="a4"/>
              <w:jc w:val="both"/>
              <w:rPr>
                <w:rFonts w:ascii="Times New Roman" w:hAnsi="Times New Roman"/>
                <w:b/>
                <w:sz w:val="28"/>
                <w:szCs w:val="28"/>
                <w:lang w:eastAsia="zh-CN"/>
              </w:rPr>
            </w:pPr>
          </w:p>
        </w:tc>
        <w:tc>
          <w:tcPr>
            <w:tcW w:w="1134" w:type="dxa"/>
            <w:gridSpan w:val="2"/>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2,8</w:t>
            </w:r>
          </w:p>
        </w:tc>
      </w:tr>
      <w:tr w:rsidR="00DE442D" w:rsidRPr="00DE442D" w:rsidTr="00DE442D">
        <w:trPr>
          <w:trHeight w:val="330"/>
        </w:trPr>
        <w:tc>
          <w:tcPr>
            <w:tcW w:w="2834" w:type="dxa"/>
            <w:tcBorders>
              <w:top w:val="nil"/>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Взносы на капитальный ремонт собственников помещений в многоквартирных домах</w:t>
            </w:r>
          </w:p>
        </w:tc>
        <w:tc>
          <w:tcPr>
            <w:tcW w:w="992"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05</w:t>
            </w:r>
          </w:p>
        </w:tc>
        <w:tc>
          <w:tcPr>
            <w:tcW w:w="1277"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01</w:t>
            </w:r>
          </w:p>
        </w:tc>
        <w:tc>
          <w:tcPr>
            <w:tcW w:w="156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9900095100</w:t>
            </w:r>
          </w:p>
        </w:tc>
        <w:tc>
          <w:tcPr>
            <w:tcW w:w="1293" w:type="dxa"/>
            <w:gridSpan w:val="3"/>
            <w:tcBorders>
              <w:top w:val="nil"/>
              <w:left w:val="nil"/>
              <w:bottom w:val="single" w:sz="4" w:space="0" w:color="auto"/>
              <w:right w:val="single" w:sz="4" w:space="0" w:color="auto"/>
            </w:tcBorders>
            <w:noWrap/>
            <w:vAlign w:val="bottom"/>
          </w:tcPr>
          <w:p w:rsidR="00DE442D" w:rsidRPr="00DE442D" w:rsidRDefault="00DE442D" w:rsidP="00DE442D">
            <w:pPr>
              <w:pStyle w:val="a4"/>
              <w:jc w:val="both"/>
              <w:rPr>
                <w:rFonts w:ascii="Times New Roman" w:hAnsi="Times New Roman"/>
                <w:sz w:val="28"/>
                <w:szCs w:val="28"/>
                <w:lang w:eastAsia="zh-CN"/>
              </w:rPr>
            </w:pPr>
          </w:p>
        </w:tc>
        <w:tc>
          <w:tcPr>
            <w:tcW w:w="1134" w:type="dxa"/>
            <w:gridSpan w:val="2"/>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2,8</w:t>
            </w:r>
          </w:p>
        </w:tc>
      </w:tr>
      <w:tr w:rsidR="00DE442D" w:rsidRPr="00DE442D" w:rsidTr="00DE442D">
        <w:trPr>
          <w:trHeight w:val="330"/>
        </w:trPr>
        <w:tc>
          <w:tcPr>
            <w:tcW w:w="2834" w:type="dxa"/>
            <w:tcBorders>
              <w:top w:val="nil"/>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Уплата иных платежей</w:t>
            </w:r>
          </w:p>
        </w:tc>
        <w:tc>
          <w:tcPr>
            <w:tcW w:w="992"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05</w:t>
            </w:r>
          </w:p>
        </w:tc>
        <w:tc>
          <w:tcPr>
            <w:tcW w:w="1277"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01</w:t>
            </w:r>
          </w:p>
        </w:tc>
        <w:tc>
          <w:tcPr>
            <w:tcW w:w="156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9900095100</w:t>
            </w:r>
          </w:p>
        </w:tc>
        <w:tc>
          <w:tcPr>
            <w:tcW w:w="1293" w:type="dxa"/>
            <w:gridSpan w:val="3"/>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853</w:t>
            </w:r>
          </w:p>
        </w:tc>
        <w:tc>
          <w:tcPr>
            <w:tcW w:w="1134" w:type="dxa"/>
            <w:gridSpan w:val="2"/>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2,8</w:t>
            </w:r>
          </w:p>
        </w:tc>
      </w:tr>
      <w:tr w:rsidR="00DE442D" w:rsidRPr="00DE442D" w:rsidTr="00DE442D">
        <w:trPr>
          <w:trHeight w:val="330"/>
        </w:trPr>
        <w:tc>
          <w:tcPr>
            <w:tcW w:w="2834" w:type="dxa"/>
            <w:tcBorders>
              <w:top w:val="nil"/>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b/>
                <w:sz w:val="28"/>
                <w:szCs w:val="28"/>
              </w:rPr>
            </w:pPr>
            <w:r w:rsidRPr="00DE442D">
              <w:rPr>
                <w:rFonts w:ascii="Times New Roman" w:hAnsi="Times New Roman"/>
                <w:b/>
                <w:sz w:val="28"/>
                <w:szCs w:val="28"/>
              </w:rPr>
              <w:t>Коммунальное хозяйство</w:t>
            </w:r>
          </w:p>
        </w:tc>
        <w:tc>
          <w:tcPr>
            <w:tcW w:w="992"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05</w:t>
            </w:r>
          </w:p>
        </w:tc>
        <w:tc>
          <w:tcPr>
            <w:tcW w:w="1277"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02</w:t>
            </w:r>
          </w:p>
        </w:tc>
        <w:tc>
          <w:tcPr>
            <w:tcW w:w="1560" w:type="dxa"/>
            <w:tcBorders>
              <w:top w:val="nil"/>
              <w:left w:val="nil"/>
              <w:bottom w:val="single" w:sz="4" w:space="0" w:color="auto"/>
              <w:right w:val="single" w:sz="4" w:space="0" w:color="auto"/>
            </w:tcBorders>
            <w:noWrap/>
            <w:vAlign w:val="bottom"/>
          </w:tcPr>
          <w:p w:rsidR="00DE442D" w:rsidRPr="00DE442D" w:rsidRDefault="00DE442D" w:rsidP="00DE442D">
            <w:pPr>
              <w:pStyle w:val="a4"/>
              <w:jc w:val="both"/>
              <w:rPr>
                <w:rFonts w:ascii="Times New Roman" w:hAnsi="Times New Roman"/>
                <w:b/>
                <w:sz w:val="28"/>
                <w:szCs w:val="28"/>
                <w:lang w:eastAsia="zh-CN"/>
              </w:rPr>
            </w:pPr>
          </w:p>
        </w:tc>
        <w:tc>
          <w:tcPr>
            <w:tcW w:w="1293" w:type="dxa"/>
            <w:gridSpan w:val="3"/>
            <w:tcBorders>
              <w:top w:val="nil"/>
              <w:left w:val="nil"/>
              <w:bottom w:val="single" w:sz="4" w:space="0" w:color="auto"/>
              <w:right w:val="single" w:sz="4" w:space="0" w:color="auto"/>
            </w:tcBorders>
            <w:noWrap/>
            <w:vAlign w:val="bottom"/>
          </w:tcPr>
          <w:p w:rsidR="00DE442D" w:rsidRPr="00DE442D" w:rsidRDefault="00DE442D" w:rsidP="00DE442D">
            <w:pPr>
              <w:pStyle w:val="a4"/>
              <w:jc w:val="both"/>
              <w:rPr>
                <w:rFonts w:ascii="Times New Roman" w:hAnsi="Times New Roman"/>
                <w:b/>
                <w:sz w:val="28"/>
                <w:szCs w:val="28"/>
                <w:lang w:eastAsia="zh-CN"/>
              </w:rPr>
            </w:pPr>
          </w:p>
        </w:tc>
        <w:tc>
          <w:tcPr>
            <w:tcW w:w="1134" w:type="dxa"/>
            <w:gridSpan w:val="2"/>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1627,6</w:t>
            </w:r>
          </w:p>
        </w:tc>
      </w:tr>
      <w:tr w:rsidR="00DE442D" w:rsidRPr="00DE442D" w:rsidTr="00DE442D">
        <w:trPr>
          <w:trHeight w:val="330"/>
        </w:trPr>
        <w:tc>
          <w:tcPr>
            <w:tcW w:w="2834" w:type="dxa"/>
            <w:tcBorders>
              <w:top w:val="nil"/>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b/>
                <w:sz w:val="28"/>
                <w:szCs w:val="28"/>
              </w:rPr>
            </w:pPr>
            <w:r w:rsidRPr="00DE442D">
              <w:rPr>
                <w:rFonts w:ascii="Times New Roman" w:hAnsi="Times New Roman"/>
                <w:b/>
                <w:sz w:val="28"/>
                <w:szCs w:val="28"/>
              </w:rPr>
              <w:t>Иные бюджетные ассигнования</w:t>
            </w:r>
          </w:p>
        </w:tc>
        <w:tc>
          <w:tcPr>
            <w:tcW w:w="992"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05</w:t>
            </w:r>
          </w:p>
        </w:tc>
        <w:tc>
          <w:tcPr>
            <w:tcW w:w="1277"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02</w:t>
            </w:r>
          </w:p>
        </w:tc>
        <w:tc>
          <w:tcPr>
            <w:tcW w:w="156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0910070810</w:t>
            </w:r>
          </w:p>
        </w:tc>
        <w:tc>
          <w:tcPr>
            <w:tcW w:w="1293" w:type="dxa"/>
            <w:gridSpan w:val="3"/>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810</w:t>
            </w:r>
          </w:p>
        </w:tc>
        <w:tc>
          <w:tcPr>
            <w:tcW w:w="1134" w:type="dxa"/>
            <w:gridSpan w:val="2"/>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354,2</w:t>
            </w:r>
          </w:p>
        </w:tc>
      </w:tr>
      <w:tr w:rsidR="00DE442D" w:rsidRPr="00DE442D" w:rsidTr="00DE442D">
        <w:trPr>
          <w:trHeight w:val="330"/>
        </w:trPr>
        <w:tc>
          <w:tcPr>
            <w:tcW w:w="2834" w:type="dxa"/>
            <w:tcBorders>
              <w:top w:val="nil"/>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Мероприятия в области коммунального хозяйства</w:t>
            </w:r>
          </w:p>
        </w:tc>
        <w:tc>
          <w:tcPr>
            <w:tcW w:w="992"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05</w:t>
            </w:r>
          </w:p>
        </w:tc>
        <w:tc>
          <w:tcPr>
            <w:tcW w:w="1277"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02</w:t>
            </w:r>
          </w:p>
        </w:tc>
        <w:tc>
          <w:tcPr>
            <w:tcW w:w="156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9900051050</w:t>
            </w:r>
          </w:p>
        </w:tc>
        <w:tc>
          <w:tcPr>
            <w:tcW w:w="1293" w:type="dxa"/>
            <w:gridSpan w:val="3"/>
            <w:tcBorders>
              <w:top w:val="nil"/>
              <w:left w:val="nil"/>
              <w:bottom w:val="single" w:sz="4" w:space="0" w:color="auto"/>
              <w:right w:val="single" w:sz="4" w:space="0" w:color="auto"/>
            </w:tcBorders>
            <w:noWrap/>
            <w:vAlign w:val="bottom"/>
          </w:tcPr>
          <w:p w:rsidR="00DE442D" w:rsidRPr="00DE442D" w:rsidRDefault="00DE442D" w:rsidP="00DE442D">
            <w:pPr>
              <w:pStyle w:val="a4"/>
              <w:jc w:val="both"/>
              <w:rPr>
                <w:rFonts w:ascii="Times New Roman" w:hAnsi="Times New Roman"/>
                <w:sz w:val="28"/>
                <w:szCs w:val="28"/>
                <w:lang w:eastAsia="zh-CN"/>
              </w:rPr>
            </w:pPr>
          </w:p>
        </w:tc>
        <w:tc>
          <w:tcPr>
            <w:tcW w:w="1134" w:type="dxa"/>
            <w:gridSpan w:val="2"/>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511,8</w:t>
            </w:r>
          </w:p>
        </w:tc>
      </w:tr>
      <w:tr w:rsidR="00DE442D" w:rsidRPr="00DE442D" w:rsidTr="00DE442D">
        <w:trPr>
          <w:trHeight w:val="330"/>
        </w:trPr>
        <w:tc>
          <w:tcPr>
            <w:tcW w:w="2834" w:type="dxa"/>
            <w:tcBorders>
              <w:top w:val="nil"/>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rPr>
              <w:lastRenderedPageBreak/>
              <w:t xml:space="preserve">Прочая закупка товаров, работ и услуг для </w:t>
            </w:r>
            <w:r w:rsidRPr="00DE442D">
              <w:rPr>
                <w:rFonts w:ascii="Times New Roman" w:hAnsi="Times New Roman"/>
                <w:b/>
                <w:bCs/>
                <w:sz w:val="28"/>
                <w:szCs w:val="28"/>
              </w:rPr>
              <w:t>обеспечения</w:t>
            </w:r>
            <w:r w:rsidRPr="00DE442D">
              <w:rPr>
                <w:rFonts w:ascii="Times New Roman" w:hAnsi="Times New Roman"/>
                <w:sz w:val="28"/>
                <w:szCs w:val="28"/>
              </w:rPr>
              <w:t xml:space="preserve"> государственных </w:t>
            </w:r>
            <w:r w:rsidRPr="00DE442D">
              <w:rPr>
                <w:rFonts w:ascii="Times New Roman" w:hAnsi="Times New Roman"/>
                <w:b/>
                <w:bCs/>
                <w:sz w:val="28"/>
                <w:szCs w:val="28"/>
              </w:rPr>
              <w:t>(муниципальных)</w:t>
            </w:r>
            <w:r w:rsidRPr="00DE442D">
              <w:rPr>
                <w:rFonts w:ascii="Times New Roman" w:hAnsi="Times New Roman"/>
                <w:sz w:val="28"/>
                <w:szCs w:val="28"/>
              </w:rPr>
              <w:t xml:space="preserve"> нужд</w:t>
            </w:r>
          </w:p>
        </w:tc>
        <w:tc>
          <w:tcPr>
            <w:tcW w:w="992"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05</w:t>
            </w:r>
          </w:p>
        </w:tc>
        <w:tc>
          <w:tcPr>
            <w:tcW w:w="1277"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02</w:t>
            </w:r>
          </w:p>
        </w:tc>
        <w:tc>
          <w:tcPr>
            <w:tcW w:w="156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9900051050</w:t>
            </w:r>
          </w:p>
        </w:tc>
        <w:tc>
          <w:tcPr>
            <w:tcW w:w="1293" w:type="dxa"/>
            <w:gridSpan w:val="3"/>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244</w:t>
            </w:r>
          </w:p>
        </w:tc>
        <w:tc>
          <w:tcPr>
            <w:tcW w:w="1134" w:type="dxa"/>
            <w:gridSpan w:val="2"/>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89,0</w:t>
            </w:r>
          </w:p>
        </w:tc>
      </w:tr>
      <w:tr w:rsidR="00DE442D" w:rsidRPr="00DE442D" w:rsidTr="00DE442D">
        <w:trPr>
          <w:trHeight w:val="330"/>
        </w:trPr>
        <w:tc>
          <w:tcPr>
            <w:tcW w:w="2834" w:type="dxa"/>
            <w:tcBorders>
              <w:top w:val="nil"/>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Безвозмездные перечисления государственным и муниципальным организациям</w:t>
            </w:r>
          </w:p>
        </w:tc>
        <w:tc>
          <w:tcPr>
            <w:tcW w:w="992"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05</w:t>
            </w:r>
          </w:p>
        </w:tc>
        <w:tc>
          <w:tcPr>
            <w:tcW w:w="1277"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02</w:t>
            </w:r>
          </w:p>
        </w:tc>
        <w:tc>
          <w:tcPr>
            <w:tcW w:w="156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9900051050</w:t>
            </w:r>
          </w:p>
        </w:tc>
        <w:tc>
          <w:tcPr>
            <w:tcW w:w="1293" w:type="dxa"/>
            <w:gridSpan w:val="3"/>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810</w:t>
            </w:r>
          </w:p>
        </w:tc>
        <w:tc>
          <w:tcPr>
            <w:tcW w:w="1134" w:type="dxa"/>
            <w:gridSpan w:val="2"/>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422,8</w:t>
            </w:r>
          </w:p>
        </w:tc>
      </w:tr>
      <w:tr w:rsidR="00DE442D" w:rsidRPr="00DE442D" w:rsidTr="00DE442D">
        <w:trPr>
          <w:trHeight w:val="330"/>
        </w:trPr>
        <w:tc>
          <w:tcPr>
            <w:tcW w:w="2834" w:type="dxa"/>
            <w:tcBorders>
              <w:top w:val="nil"/>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Реализация мероприятий подпрограммы «Чистая вода» государственной программы Новосибирской области «Жилищно-коммунальное хозяйство Новосибирской области в 2015-2020 годах»</w:t>
            </w:r>
          </w:p>
        </w:tc>
        <w:tc>
          <w:tcPr>
            <w:tcW w:w="992"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05</w:t>
            </w:r>
          </w:p>
        </w:tc>
        <w:tc>
          <w:tcPr>
            <w:tcW w:w="1277"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02</w:t>
            </w:r>
          </w:p>
        </w:tc>
        <w:tc>
          <w:tcPr>
            <w:tcW w:w="156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0940070640</w:t>
            </w:r>
          </w:p>
        </w:tc>
        <w:tc>
          <w:tcPr>
            <w:tcW w:w="1293" w:type="dxa"/>
            <w:gridSpan w:val="3"/>
            <w:tcBorders>
              <w:top w:val="nil"/>
              <w:left w:val="nil"/>
              <w:bottom w:val="single" w:sz="4" w:space="0" w:color="auto"/>
              <w:right w:val="single" w:sz="4" w:space="0" w:color="auto"/>
            </w:tcBorders>
            <w:noWrap/>
            <w:vAlign w:val="bottom"/>
          </w:tcPr>
          <w:p w:rsidR="00DE442D" w:rsidRPr="00DE442D" w:rsidRDefault="00DE442D" w:rsidP="00DE442D">
            <w:pPr>
              <w:pStyle w:val="a4"/>
              <w:jc w:val="both"/>
              <w:rPr>
                <w:rFonts w:ascii="Times New Roman" w:hAnsi="Times New Roman"/>
                <w:sz w:val="28"/>
                <w:szCs w:val="28"/>
                <w:lang w:eastAsia="zh-CN"/>
              </w:rPr>
            </w:pPr>
          </w:p>
        </w:tc>
        <w:tc>
          <w:tcPr>
            <w:tcW w:w="1134" w:type="dxa"/>
            <w:gridSpan w:val="2"/>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761,6</w:t>
            </w:r>
          </w:p>
        </w:tc>
      </w:tr>
      <w:tr w:rsidR="00DE442D" w:rsidRPr="00DE442D" w:rsidTr="00DE442D">
        <w:trPr>
          <w:trHeight w:val="330"/>
        </w:trPr>
        <w:tc>
          <w:tcPr>
            <w:tcW w:w="2834" w:type="dxa"/>
            <w:tcBorders>
              <w:top w:val="nil"/>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Бюджетные инвестиции</w:t>
            </w:r>
          </w:p>
        </w:tc>
        <w:tc>
          <w:tcPr>
            <w:tcW w:w="992"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05</w:t>
            </w:r>
          </w:p>
        </w:tc>
        <w:tc>
          <w:tcPr>
            <w:tcW w:w="1277"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02</w:t>
            </w:r>
          </w:p>
        </w:tc>
        <w:tc>
          <w:tcPr>
            <w:tcW w:w="156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0940070640</w:t>
            </w:r>
          </w:p>
        </w:tc>
        <w:tc>
          <w:tcPr>
            <w:tcW w:w="1293" w:type="dxa"/>
            <w:gridSpan w:val="3"/>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410</w:t>
            </w:r>
          </w:p>
        </w:tc>
        <w:tc>
          <w:tcPr>
            <w:tcW w:w="1134" w:type="dxa"/>
            <w:gridSpan w:val="2"/>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761,6</w:t>
            </w:r>
          </w:p>
        </w:tc>
      </w:tr>
      <w:tr w:rsidR="00DE442D" w:rsidRPr="00DE442D" w:rsidTr="00DE442D">
        <w:trPr>
          <w:trHeight w:val="315"/>
        </w:trPr>
        <w:tc>
          <w:tcPr>
            <w:tcW w:w="2834" w:type="dxa"/>
            <w:tcBorders>
              <w:top w:val="nil"/>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Благоустройство</w:t>
            </w:r>
          </w:p>
        </w:tc>
        <w:tc>
          <w:tcPr>
            <w:tcW w:w="992"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05</w:t>
            </w:r>
          </w:p>
        </w:tc>
        <w:tc>
          <w:tcPr>
            <w:tcW w:w="1277"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03</w:t>
            </w:r>
          </w:p>
        </w:tc>
        <w:tc>
          <w:tcPr>
            <w:tcW w:w="1560" w:type="dxa"/>
            <w:tcBorders>
              <w:top w:val="nil"/>
              <w:left w:val="nil"/>
              <w:bottom w:val="single" w:sz="4" w:space="0" w:color="auto"/>
              <w:right w:val="single" w:sz="4" w:space="0" w:color="auto"/>
            </w:tcBorders>
            <w:noWrap/>
            <w:vAlign w:val="bottom"/>
          </w:tcPr>
          <w:p w:rsidR="00DE442D" w:rsidRPr="00DE442D" w:rsidRDefault="00DE442D" w:rsidP="00DE442D">
            <w:pPr>
              <w:pStyle w:val="a4"/>
              <w:jc w:val="both"/>
              <w:rPr>
                <w:rFonts w:ascii="Times New Roman" w:hAnsi="Times New Roman"/>
                <w:b/>
                <w:sz w:val="28"/>
                <w:szCs w:val="28"/>
                <w:lang w:eastAsia="zh-CN"/>
              </w:rPr>
            </w:pPr>
          </w:p>
        </w:tc>
        <w:tc>
          <w:tcPr>
            <w:tcW w:w="1293" w:type="dxa"/>
            <w:gridSpan w:val="3"/>
            <w:tcBorders>
              <w:top w:val="nil"/>
              <w:left w:val="nil"/>
              <w:bottom w:val="single" w:sz="4" w:space="0" w:color="auto"/>
              <w:right w:val="single" w:sz="4" w:space="0" w:color="auto"/>
            </w:tcBorders>
            <w:noWrap/>
            <w:vAlign w:val="bottom"/>
          </w:tcPr>
          <w:p w:rsidR="00DE442D" w:rsidRPr="00DE442D" w:rsidRDefault="00DE442D" w:rsidP="00DE442D">
            <w:pPr>
              <w:pStyle w:val="a4"/>
              <w:jc w:val="both"/>
              <w:rPr>
                <w:rFonts w:ascii="Times New Roman" w:hAnsi="Times New Roman"/>
                <w:b/>
                <w:sz w:val="28"/>
                <w:szCs w:val="28"/>
                <w:lang w:eastAsia="zh-CN"/>
              </w:rPr>
            </w:pPr>
          </w:p>
        </w:tc>
        <w:tc>
          <w:tcPr>
            <w:tcW w:w="1134" w:type="dxa"/>
            <w:gridSpan w:val="2"/>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1925,5</w:t>
            </w:r>
          </w:p>
        </w:tc>
      </w:tr>
      <w:tr w:rsidR="00DE442D" w:rsidRPr="00DE442D" w:rsidTr="00DE442D">
        <w:trPr>
          <w:trHeight w:val="315"/>
        </w:trPr>
        <w:tc>
          <w:tcPr>
            <w:tcW w:w="2834" w:type="dxa"/>
            <w:tcBorders>
              <w:top w:val="nil"/>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 xml:space="preserve">Услуги освещения </w:t>
            </w:r>
          </w:p>
        </w:tc>
        <w:tc>
          <w:tcPr>
            <w:tcW w:w="992"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05</w:t>
            </w:r>
          </w:p>
        </w:tc>
        <w:tc>
          <w:tcPr>
            <w:tcW w:w="1277"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03</w:t>
            </w:r>
          </w:p>
        </w:tc>
        <w:tc>
          <w:tcPr>
            <w:tcW w:w="156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9900000010</w:t>
            </w:r>
          </w:p>
        </w:tc>
        <w:tc>
          <w:tcPr>
            <w:tcW w:w="1293" w:type="dxa"/>
            <w:gridSpan w:val="3"/>
            <w:tcBorders>
              <w:top w:val="nil"/>
              <w:left w:val="nil"/>
              <w:bottom w:val="single" w:sz="4" w:space="0" w:color="auto"/>
              <w:right w:val="single" w:sz="4" w:space="0" w:color="auto"/>
            </w:tcBorders>
            <w:noWrap/>
            <w:vAlign w:val="bottom"/>
          </w:tcPr>
          <w:p w:rsidR="00DE442D" w:rsidRPr="00DE442D" w:rsidRDefault="00DE442D" w:rsidP="00DE442D">
            <w:pPr>
              <w:pStyle w:val="a4"/>
              <w:jc w:val="both"/>
              <w:rPr>
                <w:rFonts w:ascii="Times New Roman" w:hAnsi="Times New Roman"/>
                <w:sz w:val="28"/>
                <w:szCs w:val="28"/>
                <w:lang w:eastAsia="zh-CN"/>
              </w:rPr>
            </w:pPr>
          </w:p>
        </w:tc>
        <w:tc>
          <w:tcPr>
            <w:tcW w:w="1134" w:type="dxa"/>
            <w:gridSpan w:val="2"/>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1896,5</w:t>
            </w:r>
          </w:p>
        </w:tc>
      </w:tr>
      <w:tr w:rsidR="00DE442D" w:rsidRPr="00DE442D" w:rsidTr="00DE442D">
        <w:trPr>
          <w:trHeight w:val="315"/>
        </w:trPr>
        <w:tc>
          <w:tcPr>
            <w:tcW w:w="2834" w:type="dxa"/>
            <w:tcBorders>
              <w:top w:val="nil"/>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rPr>
              <w:t xml:space="preserve">Прочая закупка товаров, работ и услуг для </w:t>
            </w:r>
            <w:r w:rsidRPr="00DE442D">
              <w:rPr>
                <w:rFonts w:ascii="Times New Roman" w:hAnsi="Times New Roman"/>
                <w:b/>
                <w:bCs/>
                <w:sz w:val="28"/>
                <w:szCs w:val="28"/>
              </w:rPr>
              <w:t>обеспечения</w:t>
            </w:r>
            <w:r w:rsidRPr="00DE442D">
              <w:rPr>
                <w:rFonts w:ascii="Times New Roman" w:hAnsi="Times New Roman"/>
                <w:sz w:val="28"/>
                <w:szCs w:val="28"/>
              </w:rPr>
              <w:t xml:space="preserve"> государственных </w:t>
            </w:r>
            <w:r w:rsidRPr="00DE442D">
              <w:rPr>
                <w:rFonts w:ascii="Times New Roman" w:hAnsi="Times New Roman"/>
                <w:b/>
                <w:bCs/>
                <w:sz w:val="28"/>
                <w:szCs w:val="28"/>
              </w:rPr>
              <w:t>(муниципальных)</w:t>
            </w:r>
            <w:r w:rsidRPr="00DE442D">
              <w:rPr>
                <w:rFonts w:ascii="Times New Roman" w:hAnsi="Times New Roman"/>
                <w:sz w:val="28"/>
                <w:szCs w:val="28"/>
              </w:rPr>
              <w:t xml:space="preserve"> нужд</w:t>
            </w:r>
          </w:p>
        </w:tc>
        <w:tc>
          <w:tcPr>
            <w:tcW w:w="992"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05</w:t>
            </w:r>
          </w:p>
        </w:tc>
        <w:tc>
          <w:tcPr>
            <w:tcW w:w="1277"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03</w:t>
            </w:r>
          </w:p>
        </w:tc>
        <w:tc>
          <w:tcPr>
            <w:tcW w:w="156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9900000010</w:t>
            </w:r>
          </w:p>
        </w:tc>
        <w:tc>
          <w:tcPr>
            <w:tcW w:w="1293" w:type="dxa"/>
            <w:gridSpan w:val="3"/>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244</w:t>
            </w:r>
          </w:p>
        </w:tc>
        <w:tc>
          <w:tcPr>
            <w:tcW w:w="1134" w:type="dxa"/>
            <w:gridSpan w:val="2"/>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1896,5</w:t>
            </w:r>
          </w:p>
        </w:tc>
      </w:tr>
      <w:tr w:rsidR="00DE442D" w:rsidRPr="00DE442D" w:rsidTr="00DE442D">
        <w:trPr>
          <w:trHeight w:val="270"/>
        </w:trPr>
        <w:tc>
          <w:tcPr>
            <w:tcW w:w="2834" w:type="dxa"/>
            <w:tcBorders>
              <w:top w:val="nil"/>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Организация и содержание мест захоронения</w:t>
            </w:r>
          </w:p>
        </w:tc>
        <w:tc>
          <w:tcPr>
            <w:tcW w:w="992"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05</w:t>
            </w:r>
          </w:p>
        </w:tc>
        <w:tc>
          <w:tcPr>
            <w:tcW w:w="1277"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03</w:t>
            </w:r>
          </w:p>
        </w:tc>
        <w:tc>
          <w:tcPr>
            <w:tcW w:w="156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9900000040</w:t>
            </w:r>
          </w:p>
        </w:tc>
        <w:tc>
          <w:tcPr>
            <w:tcW w:w="1293" w:type="dxa"/>
            <w:gridSpan w:val="3"/>
            <w:tcBorders>
              <w:top w:val="nil"/>
              <w:left w:val="nil"/>
              <w:bottom w:val="single" w:sz="4" w:space="0" w:color="auto"/>
              <w:right w:val="single" w:sz="4" w:space="0" w:color="auto"/>
            </w:tcBorders>
            <w:noWrap/>
            <w:vAlign w:val="bottom"/>
          </w:tcPr>
          <w:p w:rsidR="00DE442D" w:rsidRPr="00DE442D" w:rsidRDefault="00DE442D" w:rsidP="00DE442D">
            <w:pPr>
              <w:pStyle w:val="a4"/>
              <w:jc w:val="both"/>
              <w:rPr>
                <w:rFonts w:ascii="Times New Roman" w:hAnsi="Times New Roman"/>
                <w:sz w:val="28"/>
                <w:szCs w:val="28"/>
                <w:lang w:eastAsia="zh-CN"/>
              </w:rPr>
            </w:pPr>
          </w:p>
        </w:tc>
        <w:tc>
          <w:tcPr>
            <w:tcW w:w="1134" w:type="dxa"/>
            <w:gridSpan w:val="2"/>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29,0</w:t>
            </w:r>
          </w:p>
        </w:tc>
      </w:tr>
      <w:tr w:rsidR="00DE442D" w:rsidRPr="00DE442D" w:rsidTr="00DE442D">
        <w:trPr>
          <w:trHeight w:val="255"/>
        </w:trPr>
        <w:tc>
          <w:tcPr>
            <w:tcW w:w="2834" w:type="dxa"/>
            <w:tcBorders>
              <w:top w:val="nil"/>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rPr>
              <w:t xml:space="preserve">Прочая закупка товаров, работ и услуг для </w:t>
            </w:r>
            <w:r w:rsidRPr="00DE442D">
              <w:rPr>
                <w:rFonts w:ascii="Times New Roman" w:hAnsi="Times New Roman"/>
                <w:b/>
                <w:bCs/>
                <w:sz w:val="28"/>
                <w:szCs w:val="28"/>
              </w:rPr>
              <w:t>обеспечения</w:t>
            </w:r>
            <w:r w:rsidRPr="00DE442D">
              <w:rPr>
                <w:rFonts w:ascii="Times New Roman" w:hAnsi="Times New Roman"/>
                <w:sz w:val="28"/>
                <w:szCs w:val="28"/>
              </w:rPr>
              <w:t xml:space="preserve"> </w:t>
            </w:r>
            <w:r w:rsidRPr="00DE442D">
              <w:rPr>
                <w:rFonts w:ascii="Times New Roman" w:hAnsi="Times New Roman"/>
                <w:sz w:val="28"/>
                <w:szCs w:val="28"/>
              </w:rPr>
              <w:lastRenderedPageBreak/>
              <w:t xml:space="preserve">государственных </w:t>
            </w:r>
            <w:r w:rsidRPr="00DE442D">
              <w:rPr>
                <w:rFonts w:ascii="Times New Roman" w:hAnsi="Times New Roman"/>
                <w:b/>
                <w:bCs/>
                <w:sz w:val="28"/>
                <w:szCs w:val="28"/>
              </w:rPr>
              <w:t>(муниципальных)</w:t>
            </w:r>
            <w:r w:rsidRPr="00DE442D">
              <w:rPr>
                <w:rFonts w:ascii="Times New Roman" w:hAnsi="Times New Roman"/>
                <w:sz w:val="28"/>
                <w:szCs w:val="28"/>
              </w:rPr>
              <w:t xml:space="preserve"> нужд</w:t>
            </w:r>
          </w:p>
        </w:tc>
        <w:tc>
          <w:tcPr>
            <w:tcW w:w="992"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lastRenderedPageBreak/>
              <w:t>05</w:t>
            </w:r>
          </w:p>
        </w:tc>
        <w:tc>
          <w:tcPr>
            <w:tcW w:w="1277"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03</w:t>
            </w:r>
          </w:p>
        </w:tc>
        <w:tc>
          <w:tcPr>
            <w:tcW w:w="156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9900000040</w:t>
            </w:r>
          </w:p>
        </w:tc>
        <w:tc>
          <w:tcPr>
            <w:tcW w:w="1293" w:type="dxa"/>
            <w:gridSpan w:val="3"/>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244</w:t>
            </w:r>
          </w:p>
        </w:tc>
        <w:tc>
          <w:tcPr>
            <w:tcW w:w="1134" w:type="dxa"/>
            <w:gridSpan w:val="2"/>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29,0</w:t>
            </w:r>
          </w:p>
        </w:tc>
      </w:tr>
      <w:tr w:rsidR="00DE442D" w:rsidRPr="00DE442D" w:rsidTr="00DE442D">
        <w:trPr>
          <w:trHeight w:val="285"/>
        </w:trPr>
        <w:tc>
          <w:tcPr>
            <w:tcW w:w="2834" w:type="dxa"/>
            <w:tcBorders>
              <w:top w:val="nil"/>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b/>
                <w:bCs/>
                <w:sz w:val="28"/>
                <w:szCs w:val="28"/>
                <w:lang w:eastAsia="zh-CN"/>
              </w:rPr>
            </w:pPr>
            <w:r w:rsidRPr="00DE442D">
              <w:rPr>
                <w:rFonts w:ascii="Times New Roman" w:hAnsi="Times New Roman"/>
                <w:b/>
                <w:bCs/>
                <w:sz w:val="28"/>
                <w:szCs w:val="28"/>
                <w:lang w:eastAsia="zh-CN"/>
              </w:rPr>
              <w:lastRenderedPageBreak/>
              <w:t>Культура и кинематография</w:t>
            </w:r>
          </w:p>
        </w:tc>
        <w:tc>
          <w:tcPr>
            <w:tcW w:w="992"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08</w:t>
            </w:r>
          </w:p>
        </w:tc>
        <w:tc>
          <w:tcPr>
            <w:tcW w:w="1277"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 </w:t>
            </w:r>
          </w:p>
        </w:tc>
        <w:tc>
          <w:tcPr>
            <w:tcW w:w="156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 </w:t>
            </w:r>
          </w:p>
        </w:tc>
        <w:tc>
          <w:tcPr>
            <w:tcW w:w="1293" w:type="dxa"/>
            <w:gridSpan w:val="3"/>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 </w:t>
            </w:r>
          </w:p>
        </w:tc>
        <w:tc>
          <w:tcPr>
            <w:tcW w:w="1134" w:type="dxa"/>
            <w:gridSpan w:val="2"/>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4069,3</w:t>
            </w:r>
          </w:p>
        </w:tc>
      </w:tr>
      <w:tr w:rsidR="00DE442D" w:rsidRPr="00DE442D" w:rsidTr="00DE442D">
        <w:trPr>
          <w:trHeight w:val="285"/>
        </w:trPr>
        <w:tc>
          <w:tcPr>
            <w:tcW w:w="2834" w:type="dxa"/>
            <w:tcBorders>
              <w:top w:val="nil"/>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Культура</w:t>
            </w:r>
          </w:p>
        </w:tc>
        <w:tc>
          <w:tcPr>
            <w:tcW w:w="992"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08</w:t>
            </w:r>
          </w:p>
        </w:tc>
        <w:tc>
          <w:tcPr>
            <w:tcW w:w="1277"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01</w:t>
            </w:r>
          </w:p>
        </w:tc>
        <w:tc>
          <w:tcPr>
            <w:tcW w:w="156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 </w:t>
            </w:r>
          </w:p>
        </w:tc>
        <w:tc>
          <w:tcPr>
            <w:tcW w:w="1293" w:type="dxa"/>
            <w:gridSpan w:val="3"/>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 </w:t>
            </w:r>
          </w:p>
        </w:tc>
        <w:tc>
          <w:tcPr>
            <w:tcW w:w="1134" w:type="dxa"/>
            <w:gridSpan w:val="2"/>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4069,3</w:t>
            </w:r>
          </w:p>
        </w:tc>
      </w:tr>
      <w:tr w:rsidR="00DE442D" w:rsidRPr="00DE442D" w:rsidTr="00DE442D">
        <w:trPr>
          <w:trHeight w:val="615"/>
        </w:trPr>
        <w:tc>
          <w:tcPr>
            <w:tcW w:w="2834" w:type="dxa"/>
            <w:tcBorders>
              <w:top w:val="nil"/>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Расходы в сфере культуры</w:t>
            </w:r>
          </w:p>
        </w:tc>
        <w:tc>
          <w:tcPr>
            <w:tcW w:w="992"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08</w:t>
            </w:r>
          </w:p>
        </w:tc>
        <w:tc>
          <w:tcPr>
            <w:tcW w:w="1277"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01</w:t>
            </w:r>
          </w:p>
        </w:tc>
        <w:tc>
          <w:tcPr>
            <w:tcW w:w="156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9900040990</w:t>
            </w:r>
          </w:p>
        </w:tc>
        <w:tc>
          <w:tcPr>
            <w:tcW w:w="1293" w:type="dxa"/>
            <w:gridSpan w:val="3"/>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 </w:t>
            </w:r>
          </w:p>
        </w:tc>
        <w:tc>
          <w:tcPr>
            <w:tcW w:w="1134" w:type="dxa"/>
            <w:gridSpan w:val="2"/>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4069,3</w:t>
            </w:r>
          </w:p>
        </w:tc>
      </w:tr>
      <w:tr w:rsidR="00DE442D" w:rsidRPr="00DE442D" w:rsidTr="00DE442D">
        <w:trPr>
          <w:trHeight w:val="270"/>
        </w:trPr>
        <w:tc>
          <w:tcPr>
            <w:tcW w:w="2834" w:type="dxa"/>
            <w:tcBorders>
              <w:top w:val="nil"/>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rPr>
              <w:t>Фонд оплаты труда</w:t>
            </w:r>
            <w:r w:rsidRPr="00DE442D">
              <w:rPr>
                <w:rFonts w:ascii="Times New Roman" w:hAnsi="Times New Roman"/>
                <w:b/>
                <w:bCs/>
                <w:sz w:val="28"/>
                <w:szCs w:val="28"/>
              </w:rPr>
              <w:t xml:space="preserve"> казенных учреждений</w:t>
            </w:r>
            <w:r w:rsidRPr="00DE442D">
              <w:rPr>
                <w:rFonts w:ascii="Times New Roman" w:hAnsi="Times New Roman"/>
                <w:sz w:val="28"/>
                <w:szCs w:val="28"/>
              </w:rPr>
              <w:t xml:space="preserve"> </w:t>
            </w:r>
          </w:p>
        </w:tc>
        <w:tc>
          <w:tcPr>
            <w:tcW w:w="992"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08</w:t>
            </w:r>
          </w:p>
        </w:tc>
        <w:tc>
          <w:tcPr>
            <w:tcW w:w="1277"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01</w:t>
            </w:r>
          </w:p>
        </w:tc>
        <w:tc>
          <w:tcPr>
            <w:tcW w:w="156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9900040990</w:t>
            </w:r>
          </w:p>
        </w:tc>
        <w:tc>
          <w:tcPr>
            <w:tcW w:w="1293" w:type="dxa"/>
            <w:gridSpan w:val="3"/>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111</w:t>
            </w:r>
          </w:p>
        </w:tc>
        <w:tc>
          <w:tcPr>
            <w:tcW w:w="1134" w:type="dxa"/>
            <w:gridSpan w:val="2"/>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2475,3</w:t>
            </w:r>
          </w:p>
        </w:tc>
      </w:tr>
      <w:tr w:rsidR="00DE442D" w:rsidRPr="00DE442D" w:rsidTr="00DE442D">
        <w:trPr>
          <w:trHeight w:val="270"/>
        </w:trPr>
        <w:tc>
          <w:tcPr>
            <w:tcW w:w="2834" w:type="dxa"/>
            <w:tcBorders>
              <w:top w:val="nil"/>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 xml:space="preserve">взносы </w:t>
            </w:r>
            <w:r w:rsidRPr="00DE442D">
              <w:rPr>
                <w:rFonts w:ascii="Times New Roman" w:hAnsi="Times New Roman"/>
                <w:b/>
                <w:bCs/>
                <w:sz w:val="28"/>
                <w:szCs w:val="28"/>
              </w:rPr>
              <w:t>по обязательному социальному страхованию</w:t>
            </w:r>
          </w:p>
        </w:tc>
        <w:tc>
          <w:tcPr>
            <w:tcW w:w="992"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08</w:t>
            </w:r>
          </w:p>
        </w:tc>
        <w:tc>
          <w:tcPr>
            <w:tcW w:w="1277"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01</w:t>
            </w:r>
          </w:p>
        </w:tc>
        <w:tc>
          <w:tcPr>
            <w:tcW w:w="156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9900040990</w:t>
            </w:r>
          </w:p>
        </w:tc>
        <w:tc>
          <w:tcPr>
            <w:tcW w:w="1293" w:type="dxa"/>
            <w:gridSpan w:val="3"/>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119</w:t>
            </w:r>
          </w:p>
        </w:tc>
        <w:tc>
          <w:tcPr>
            <w:tcW w:w="1134" w:type="dxa"/>
            <w:gridSpan w:val="2"/>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747,5</w:t>
            </w:r>
          </w:p>
        </w:tc>
      </w:tr>
      <w:tr w:rsidR="00DE442D" w:rsidRPr="00DE442D" w:rsidTr="00DE442D">
        <w:trPr>
          <w:trHeight w:val="270"/>
        </w:trPr>
        <w:tc>
          <w:tcPr>
            <w:tcW w:w="2834" w:type="dxa"/>
            <w:tcBorders>
              <w:top w:val="nil"/>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rPr>
              <w:t>Иные выплаты персоналу</w:t>
            </w:r>
            <w:r w:rsidRPr="00DE442D">
              <w:rPr>
                <w:rFonts w:ascii="Times New Roman" w:hAnsi="Times New Roman"/>
                <w:b/>
                <w:bCs/>
                <w:sz w:val="28"/>
                <w:szCs w:val="28"/>
              </w:rPr>
              <w:t xml:space="preserve"> казенных учреждений</w:t>
            </w:r>
            <w:r w:rsidRPr="00DE442D">
              <w:rPr>
                <w:rFonts w:ascii="Times New Roman" w:hAnsi="Times New Roman"/>
                <w:sz w:val="28"/>
                <w:szCs w:val="28"/>
              </w:rPr>
              <w:t>, за исключением фонда оплаты труда</w:t>
            </w:r>
          </w:p>
        </w:tc>
        <w:tc>
          <w:tcPr>
            <w:tcW w:w="992"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08</w:t>
            </w:r>
          </w:p>
        </w:tc>
        <w:tc>
          <w:tcPr>
            <w:tcW w:w="1277"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01</w:t>
            </w:r>
          </w:p>
        </w:tc>
        <w:tc>
          <w:tcPr>
            <w:tcW w:w="156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9900040990</w:t>
            </w:r>
          </w:p>
        </w:tc>
        <w:tc>
          <w:tcPr>
            <w:tcW w:w="1293" w:type="dxa"/>
            <w:gridSpan w:val="3"/>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112</w:t>
            </w:r>
          </w:p>
        </w:tc>
        <w:tc>
          <w:tcPr>
            <w:tcW w:w="1134" w:type="dxa"/>
            <w:gridSpan w:val="2"/>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5,0</w:t>
            </w:r>
          </w:p>
        </w:tc>
      </w:tr>
      <w:tr w:rsidR="00DE442D" w:rsidRPr="00DE442D" w:rsidTr="00DE442D">
        <w:trPr>
          <w:trHeight w:val="270"/>
        </w:trPr>
        <w:tc>
          <w:tcPr>
            <w:tcW w:w="2834" w:type="dxa"/>
            <w:tcBorders>
              <w:top w:val="nil"/>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Закупка товаров, работ, услуг в сфере информационно-коммуникационных технологий</w:t>
            </w:r>
          </w:p>
        </w:tc>
        <w:tc>
          <w:tcPr>
            <w:tcW w:w="992"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08</w:t>
            </w:r>
          </w:p>
        </w:tc>
        <w:tc>
          <w:tcPr>
            <w:tcW w:w="1277"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01</w:t>
            </w:r>
          </w:p>
        </w:tc>
        <w:tc>
          <w:tcPr>
            <w:tcW w:w="156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9900040990</w:t>
            </w:r>
          </w:p>
        </w:tc>
        <w:tc>
          <w:tcPr>
            <w:tcW w:w="1293" w:type="dxa"/>
            <w:gridSpan w:val="3"/>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242</w:t>
            </w:r>
          </w:p>
        </w:tc>
        <w:tc>
          <w:tcPr>
            <w:tcW w:w="1134" w:type="dxa"/>
            <w:gridSpan w:val="2"/>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77,9</w:t>
            </w:r>
          </w:p>
        </w:tc>
      </w:tr>
      <w:tr w:rsidR="00DE442D" w:rsidRPr="00DE442D" w:rsidTr="00DE442D">
        <w:trPr>
          <w:trHeight w:val="270"/>
        </w:trPr>
        <w:tc>
          <w:tcPr>
            <w:tcW w:w="2834" w:type="dxa"/>
            <w:tcBorders>
              <w:top w:val="nil"/>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rPr>
              <w:t xml:space="preserve">Прочая закупка товаров, работ и услуг для </w:t>
            </w:r>
            <w:r w:rsidRPr="00DE442D">
              <w:rPr>
                <w:rFonts w:ascii="Times New Roman" w:hAnsi="Times New Roman"/>
                <w:b/>
                <w:bCs/>
                <w:sz w:val="28"/>
                <w:szCs w:val="28"/>
              </w:rPr>
              <w:t>обеспечения</w:t>
            </w:r>
            <w:r w:rsidRPr="00DE442D">
              <w:rPr>
                <w:rFonts w:ascii="Times New Roman" w:hAnsi="Times New Roman"/>
                <w:sz w:val="28"/>
                <w:szCs w:val="28"/>
              </w:rPr>
              <w:t xml:space="preserve"> государственных </w:t>
            </w:r>
            <w:r w:rsidRPr="00DE442D">
              <w:rPr>
                <w:rFonts w:ascii="Times New Roman" w:hAnsi="Times New Roman"/>
                <w:b/>
                <w:bCs/>
                <w:sz w:val="28"/>
                <w:szCs w:val="28"/>
              </w:rPr>
              <w:t>(муниципальных)</w:t>
            </w:r>
            <w:r w:rsidRPr="00DE442D">
              <w:rPr>
                <w:rFonts w:ascii="Times New Roman" w:hAnsi="Times New Roman"/>
                <w:sz w:val="28"/>
                <w:szCs w:val="28"/>
              </w:rPr>
              <w:t xml:space="preserve"> нужд</w:t>
            </w:r>
          </w:p>
        </w:tc>
        <w:tc>
          <w:tcPr>
            <w:tcW w:w="992"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08</w:t>
            </w:r>
          </w:p>
        </w:tc>
        <w:tc>
          <w:tcPr>
            <w:tcW w:w="1277"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01</w:t>
            </w:r>
          </w:p>
        </w:tc>
        <w:tc>
          <w:tcPr>
            <w:tcW w:w="156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9900040990</w:t>
            </w:r>
          </w:p>
        </w:tc>
        <w:tc>
          <w:tcPr>
            <w:tcW w:w="1293" w:type="dxa"/>
            <w:gridSpan w:val="3"/>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244</w:t>
            </w:r>
          </w:p>
        </w:tc>
        <w:tc>
          <w:tcPr>
            <w:tcW w:w="1134" w:type="dxa"/>
            <w:gridSpan w:val="2"/>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758,6</w:t>
            </w:r>
          </w:p>
        </w:tc>
      </w:tr>
      <w:tr w:rsidR="00DE442D" w:rsidRPr="00DE442D" w:rsidTr="00DE442D">
        <w:trPr>
          <w:trHeight w:val="270"/>
        </w:trPr>
        <w:tc>
          <w:tcPr>
            <w:tcW w:w="2834" w:type="dxa"/>
            <w:tcBorders>
              <w:top w:val="nil"/>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Уплата налога на имущество организаций и земельного налога</w:t>
            </w:r>
          </w:p>
        </w:tc>
        <w:tc>
          <w:tcPr>
            <w:tcW w:w="992"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08</w:t>
            </w:r>
          </w:p>
        </w:tc>
        <w:tc>
          <w:tcPr>
            <w:tcW w:w="1277"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01</w:t>
            </w:r>
          </w:p>
        </w:tc>
        <w:tc>
          <w:tcPr>
            <w:tcW w:w="156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9900040990</w:t>
            </w:r>
          </w:p>
        </w:tc>
        <w:tc>
          <w:tcPr>
            <w:tcW w:w="1293" w:type="dxa"/>
            <w:gridSpan w:val="3"/>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851</w:t>
            </w:r>
          </w:p>
        </w:tc>
        <w:tc>
          <w:tcPr>
            <w:tcW w:w="1134" w:type="dxa"/>
            <w:gridSpan w:val="2"/>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2,0</w:t>
            </w:r>
          </w:p>
        </w:tc>
      </w:tr>
      <w:tr w:rsidR="00DE442D" w:rsidRPr="00DE442D" w:rsidTr="00DE442D">
        <w:trPr>
          <w:trHeight w:val="270"/>
        </w:trPr>
        <w:tc>
          <w:tcPr>
            <w:tcW w:w="2834" w:type="dxa"/>
            <w:tcBorders>
              <w:top w:val="nil"/>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Уплата прочих налогов, сборов и иных платежей</w:t>
            </w:r>
          </w:p>
        </w:tc>
        <w:tc>
          <w:tcPr>
            <w:tcW w:w="992"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08</w:t>
            </w:r>
          </w:p>
        </w:tc>
        <w:tc>
          <w:tcPr>
            <w:tcW w:w="1277"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01</w:t>
            </w:r>
          </w:p>
        </w:tc>
        <w:tc>
          <w:tcPr>
            <w:tcW w:w="156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9900040990</w:t>
            </w:r>
          </w:p>
        </w:tc>
        <w:tc>
          <w:tcPr>
            <w:tcW w:w="1293" w:type="dxa"/>
            <w:gridSpan w:val="3"/>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852</w:t>
            </w:r>
          </w:p>
        </w:tc>
        <w:tc>
          <w:tcPr>
            <w:tcW w:w="1134" w:type="dxa"/>
            <w:gridSpan w:val="2"/>
            <w:tcBorders>
              <w:top w:val="nil"/>
              <w:left w:val="nil"/>
              <w:bottom w:val="single" w:sz="4" w:space="0" w:color="auto"/>
              <w:right w:val="single" w:sz="4" w:space="0" w:color="auto"/>
            </w:tcBorders>
            <w:noWrap/>
            <w:vAlign w:val="bottom"/>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2,9</w:t>
            </w:r>
          </w:p>
          <w:p w:rsidR="00DE442D" w:rsidRPr="00DE442D" w:rsidRDefault="00DE442D" w:rsidP="00DE442D">
            <w:pPr>
              <w:pStyle w:val="a4"/>
              <w:jc w:val="both"/>
              <w:rPr>
                <w:rFonts w:ascii="Times New Roman" w:hAnsi="Times New Roman"/>
                <w:sz w:val="28"/>
                <w:szCs w:val="28"/>
                <w:lang w:eastAsia="zh-CN"/>
              </w:rPr>
            </w:pPr>
          </w:p>
        </w:tc>
      </w:tr>
      <w:tr w:rsidR="00DE442D" w:rsidRPr="00DE442D" w:rsidTr="00DE442D">
        <w:trPr>
          <w:trHeight w:val="270"/>
        </w:trPr>
        <w:tc>
          <w:tcPr>
            <w:tcW w:w="2834" w:type="dxa"/>
            <w:tcBorders>
              <w:top w:val="nil"/>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Уплата иных платежей</w:t>
            </w:r>
          </w:p>
        </w:tc>
        <w:tc>
          <w:tcPr>
            <w:tcW w:w="992"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08</w:t>
            </w:r>
          </w:p>
        </w:tc>
        <w:tc>
          <w:tcPr>
            <w:tcW w:w="1277"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01</w:t>
            </w:r>
          </w:p>
        </w:tc>
        <w:tc>
          <w:tcPr>
            <w:tcW w:w="156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9900040990</w:t>
            </w:r>
          </w:p>
        </w:tc>
        <w:tc>
          <w:tcPr>
            <w:tcW w:w="1293" w:type="dxa"/>
            <w:gridSpan w:val="3"/>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853</w:t>
            </w:r>
          </w:p>
        </w:tc>
        <w:tc>
          <w:tcPr>
            <w:tcW w:w="1134" w:type="dxa"/>
            <w:gridSpan w:val="2"/>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0,1</w:t>
            </w:r>
          </w:p>
        </w:tc>
      </w:tr>
      <w:tr w:rsidR="00DE442D" w:rsidRPr="00DE442D" w:rsidTr="00DE442D">
        <w:trPr>
          <w:trHeight w:val="270"/>
        </w:trPr>
        <w:tc>
          <w:tcPr>
            <w:tcW w:w="2834" w:type="dxa"/>
            <w:tcBorders>
              <w:top w:val="nil"/>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Социальная политика</w:t>
            </w:r>
          </w:p>
        </w:tc>
        <w:tc>
          <w:tcPr>
            <w:tcW w:w="992"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10</w:t>
            </w:r>
          </w:p>
        </w:tc>
        <w:tc>
          <w:tcPr>
            <w:tcW w:w="1277" w:type="dxa"/>
            <w:tcBorders>
              <w:top w:val="nil"/>
              <w:left w:val="nil"/>
              <w:bottom w:val="single" w:sz="4" w:space="0" w:color="auto"/>
              <w:right w:val="single" w:sz="4" w:space="0" w:color="auto"/>
            </w:tcBorders>
            <w:noWrap/>
            <w:vAlign w:val="bottom"/>
          </w:tcPr>
          <w:p w:rsidR="00DE442D" w:rsidRPr="00DE442D" w:rsidRDefault="00DE442D" w:rsidP="00DE442D">
            <w:pPr>
              <w:pStyle w:val="a4"/>
              <w:jc w:val="both"/>
              <w:rPr>
                <w:rFonts w:ascii="Times New Roman" w:hAnsi="Times New Roman"/>
                <w:b/>
                <w:sz w:val="28"/>
                <w:szCs w:val="28"/>
                <w:lang w:eastAsia="zh-CN"/>
              </w:rPr>
            </w:pPr>
          </w:p>
        </w:tc>
        <w:tc>
          <w:tcPr>
            <w:tcW w:w="1560" w:type="dxa"/>
            <w:tcBorders>
              <w:top w:val="nil"/>
              <w:left w:val="nil"/>
              <w:bottom w:val="single" w:sz="4" w:space="0" w:color="auto"/>
              <w:right w:val="single" w:sz="4" w:space="0" w:color="auto"/>
            </w:tcBorders>
            <w:noWrap/>
            <w:vAlign w:val="bottom"/>
          </w:tcPr>
          <w:p w:rsidR="00DE442D" w:rsidRPr="00DE442D" w:rsidRDefault="00DE442D" w:rsidP="00DE442D">
            <w:pPr>
              <w:pStyle w:val="a4"/>
              <w:jc w:val="both"/>
              <w:rPr>
                <w:rFonts w:ascii="Times New Roman" w:hAnsi="Times New Roman"/>
                <w:b/>
                <w:sz w:val="28"/>
                <w:szCs w:val="28"/>
                <w:lang w:eastAsia="zh-CN"/>
              </w:rPr>
            </w:pPr>
          </w:p>
        </w:tc>
        <w:tc>
          <w:tcPr>
            <w:tcW w:w="1293" w:type="dxa"/>
            <w:gridSpan w:val="3"/>
            <w:tcBorders>
              <w:top w:val="nil"/>
              <w:left w:val="nil"/>
              <w:bottom w:val="single" w:sz="4" w:space="0" w:color="auto"/>
              <w:right w:val="single" w:sz="4" w:space="0" w:color="auto"/>
            </w:tcBorders>
            <w:noWrap/>
            <w:vAlign w:val="bottom"/>
          </w:tcPr>
          <w:p w:rsidR="00DE442D" w:rsidRPr="00DE442D" w:rsidRDefault="00DE442D" w:rsidP="00DE442D">
            <w:pPr>
              <w:pStyle w:val="a4"/>
              <w:jc w:val="both"/>
              <w:rPr>
                <w:rFonts w:ascii="Times New Roman" w:hAnsi="Times New Roman"/>
                <w:b/>
                <w:sz w:val="28"/>
                <w:szCs w:val="28"/>
                <w:lang w:eastAsia="zh-CN"/>
              </w:rPr>
            </w:pPr>
          </w:p>
        </w:tc>
        <w:tc>
          <w:tcPr>
            <w:tcW w:w="1134" w:type="dxa"/>
            <w:gridSpan w:val="2"/>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136,2</w:t>
            </w:r>
          </w:p>
        </w:tc>
      </w:tr>
      <w:tr w:rsidR="00DE442D" w:rsidRPr="00DE442D" w:rsidTr="00DE442D">
        <w:trPr>
          <w:trHeight w:val="270"/>
        </w:trPr>
        <w:tc>
          <w:tcPr>
            <w:tcW w:w="2834" w:type="dxa"/>
            <w:tcBorders>
              <w:top w:val="nil"/>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 xml:space="preserve">Доплата к пенсии </w:t>
            </w:r>
            <w:r w:rsidRPr="00DE442D">
              <w:rPr>
                <w:rFonts w:ascii="Times New Roman" w:hAnsi="Times New Roman"/>
                <w:sz w:val="28"/>
                <w:szCs w:val="28"/>
                <w:lang w:eastAsia="zh-CN"/>
              </w:rPr>
              <w:lastRenderedPageBreak/>
              <w:t>муниципальных служащих</w:t>
            </w:r>
          </w:p>
        </w:tc>
        <w:tc>
          <w:tcPr>
            <w:tcW w:w="992"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lastRenderedPageBreak/>
              <w:t>10</w:t>
            </w:r>
          </w:p>
        </w:tc>
        <w:tc>
          <w:tcPr>
            <w:tcW w:w="1277"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01</w:t>
            </w:r>
          </w:p>
        </w:tc>
        <w:tc>
          <w:tcPr>
            <w:tcW w:w="156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990009101</w:t>
            </w:r>
            <w:r w:rsidRPr="00DE442D">
              <w:rPr>
                <w:rFonts w:ascii="Times New Roman" w:hAnsi="Times New Roman"/>
                <w:sz w:val="28"/>
                <w:szCs w:val="28"/>
                <w:lang w:eastAsia="zh-CN"/>
              </w:rPr>
              <w:lastRenderedPageBreak/>
              <w:t>0</w:t>
            </w:r>
          </w:p>
        </w:tc>
        <w:tc>
          <w:tcPr>
            <w:tcW w:w="1293" w:type="dxa"/>
            <w:gridSpan w:val="3"/>
            <w:tcBorders>
              <w:top w:val="nil"/>
              <w:left w:val="nil"/>
              <w:bottom w:val="single" w:sz="4" w:space="0" w:color="auto"/>
              <w:right w:val="single" w:sz="4" w:space="0" w:color="auto"/>
            </w:tcBorders>
            <w:noWrap/>
            <w:vAlign w:val="bottom"/>
          </w:tcPr>
          <w:p w:rsidR="00DE442D" w:rsidRPr="00DE442D" w:rsidRDefault="00DE442D" w:rsidP="00DE442D">
            <w:pPr>
              <w:pStyle w:val="a4"/>
              <w:jc w:val="both"/>
              <w:rPr>
                <w:rFonts w:ascii="Times New Roman" w:hAnsi="Times New Roman"/>
                <w:sz w:val="28"/>
                <w:szCs w:val="28"/>
                <w:lang w:eastAsia="zh-CN"/>
              </w:rPr>
            </w:pPr>
          </w:p>
        </w:tc>
        <w:tc>
          <w:tcPr>
            <w:tcW w:w="1134" w:type="dxa"/>
            <w:gridSpan w:val="2"/>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136,2</w:t>
            </w:r>
          </w:p>
        </w:tc>
      </w:tr>
      <w:tr w:rsidR="00DE442D" w:rsidRPr="00DE442D" w:rsidTr="00DE442D">
        <w:trPr>
          <w:trHeight w:val="270"/>
        </w:trPr>
        <w:tc>
          <w:tcPr>
            <w:tcW w:w="2834" w:type="dxa"/>
            <w:tcBorders>
              <w:top w:val="nil"/>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b/>
                <w:bCs/>
                <w:sz w:val="28"/>
                <w:szCs w:val="28"/>
              </w:rPr>
              <w:lastRenderedPageBreak/>
              <w:t>Иные пенсии, социальные доплаты к пенсиям</w:t>
            </w:r>
          </w:p>
        </w:tc>
        <w:tc>
          <w:tcPr>
            <w:tcW w:w="992"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10</w:t>
            </w:r>
          </w:p>
        </w:tc>
        <w:tc>
          <w:tcPr>
            <w:tcW w:w="1277"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01</w:t>
            </w:r>
          </w:p>
        </w:tc>
        <w:tc>
          <w:tcPr>
            <w:tcW w:w="156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9900091010</w:t>
            </w:r>
          </w:p>
        </w:tc>
        <w:tc>
          <w:tcPr>
            <w:tcW w:w="1293" w:type="dxa"/>
            <w:gridSpan w:val="3"/>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312</w:t>
            </w:r>
          </w:p>
        </w:tc>
        <w:tc>
          <w:tcPr>
            <w:tcW w:w="1134" w:type="dxa"/>
            <w:gridSpan w:val="2"/>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136,2</w:t>
            </w:r>
          </w:p>
        </w:tc>
      </w:tr>
      <w:tr w:rsidR="00DE442D" w:rsidRPr="00DE442D" w:rsidTr="00DE442D">
        <w:trPr>
          <w:trHeight w:val="315"/>
        </w:trPr>
        <w:tc>
          <w:tcPr>
            <w:tcW w:w="2834" w:type="dxa"/>
            <w:tcBorders>
              <w:top w:val="nil"/>
              <w:left w:val="single" w:sz="4" w:space="0" w:color="auto"/>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b/>
                <w:bCs/>
                <w:sz w:val="28"/>
                <w:szCs w:val="28"/>
                <w:lang w:eastAsia="zh-CN"/>
              </w:rPr>
            </w:pPr>
            <w:r w:rsidRPr="00DE442D">
              <w:rPr>
                <w:rFonts w:ascii="Times New Roman" w:hAnsi="Times New Roman"/>
                <w:b/>
                <w:bCs/>
                <w:sz w:val="28"/>
                <w:szCs w:val="28"/>
                <w:lang w:eastAsia="zh-CN"/>
              </w:rPr>
              <w:t>ВСЕГО:</w:t>
            </w:r>
          </w:p>
        </w:tc>
        <w:tc>
          <w:tcPr>
            <w:tcW w:w="992"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 </w:t>
            </w:r>
          </w:p>
        </w:tc>
        <w:tc>
          <w:tcPr>
            <w:tcW w:w="1277"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 </w:t>
            </w:r>
          </w:p>
        </w:tc>
        <w:tc>
          <w:tcPr>
            <w:tcW w:w="156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 </w:t>
            </w:r>
          </w:p>
        </w:tc>
        <w:tc>
          <w:tcPr>
            <w:tcW w:w="1293" w:type="dxa"/>
            <w:gridSpan w:val="3"/>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 </w:t>
            </w:r>
          </w:p>
        </w:tc>
        <w:tc>
          <w:tcPr>
            <w:tcW w:w="1134" w:type="dxa"/>
            <w:gridSpan w:val="2"/>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b/>
                <w:bCs/>
                <w:sz w:val="28"/>
                <w:szCs w:val="28"/>
                <w:lang w:eastAsia="zh-CN"/>
              </w:rPr>
            </w:pPr>
            <w:r w:rsidRPr="00DE442D">
              <w:rPr>
                <w:rFonts w:ascii="Times New Roman" w:hAnsi="Times New Roman"/>
                <w:b/>
                <w:bCs/>
                <w:sz w:val="28"/>
                <w:szCs w:val="28"/>
                <w:lang w:eastAsia="zh-CN"/>
              </w:rPr>
              <w:t>14192,1</w:t>
            </w:r>
          </w:p>
        </w:tc>
      </w:tr>
    </w:tbl>
    <w:p w:rsidR="00DE442D" w:rsidRDefault="00DE442D" w:rsidP="00DE442D">
      <w:pPr>
        <w:pStyle w:val="a4"/>
        <w:jc w:val="right"/>
        <w:rPr>
          <w:rFonts w:ascii="Times New Roman" w:hAnsi="Times New Roman"/>
          <w:sz w:val="28"/>
          <w:szCs w:val="28"/>
        </w:rPr>
      </w:pPr>
    </w:p>
    <w:p w:rsidR="00DE442D" w:rsidRDefault="00DE442D" w:rsidP="00DE442D">
      <w:pPr>
        <w:pStyle w:val="a4"/>
        <w:jc w:val="right"/>
        <w:rPr>
          <w:rFonts w:ascii="Times New Roman" w:hAnsi="Times New Roman"/>
          <w:sz w:val="28"/>
          <w:szCs w:val="28"/>
        </w:rPr>
      </w:pPr>
    </w:p>
    <w:p w:rsidR="00DE442D" w:rsidRDefault="00DE442D" w:rsidP="00DE442D">
      <w:pPr>
        <w:pStyle w:val="a4"/>
        <w:jc w:val="right"/>
        <w:rPr>
          <w:rFonts w:ascii="Times New Roman" w:hAnsi="Times New Roman"/>
          <w:sz w:val="28"/>
          <w:szCs w:val="28"/>
        </w:rPr>
      </w:pPr>
    </w:p>
    <w:p w:rsidR="00DE442D" w:rsidRDefault="00DE442D" w:rsidP="00DE442D">
      <w:pPr>
        <w:pStyle w:val="a4"/>
        <w:jc w:val="right"/>
        <w:rPr>
          <w:rFonts w:ascii="Times New Roman" w:hAnsi="Times New Roman"/>
          <w:sz w:val="28"/>
          <w:szCs w:val="28"/>
        </w:rPr>
      </w:pPr>
    </w:p>
    <w:p w:rsidR="00DE442D" w:rsidRDefault="00DE442D" w:rsidP="00DE442D">
      <w:pPr>
        <w:pStyle w:val="a4"/>
        <w:jc w:val="right"/>
        <w:rPr>
          <w:rFonts w:ascii="Times New Roman" w:hAnsi="Times New Roman"/>
          <w:sz w:val="28"/>
          <w:szCs w:val="28"/>
        </w:rPr>
      </w:pPr>
    </w:p>
    <w:p w:rsidR="00DE442D" w:rsidRDefault="00DE442D" w:rsidP="00DE442D">
      <w:pPr>
        <w:pStyle w:val="a4"/>
        <w:jc w:val="right"/>
        <w:rPr>
          <w:rFonts w:ascii="Times New Roman" w:hAnsi="Times New Roman"/>
          <w:sz w:val="28"/>
          <w:szCs w:val="28"/>
        </w:rPr>
      </w:pPr>
    </w:p>
    <w:p w:rsidR="00DE442D" w:rsidRDefault="00DE442D" w:rsidP="00DE442D">
      <w:pPr>
        <w:pStyle w:val="a4"/>
        <w:jc w:val="right"/>
        <w:rPr>
          <w:rFonts w:ascii="Times New Roman" w:hAnsi="Times New Roman"/>
          <w:sz w:val="28"/>
          <w:szCs w:val="28"/>
        </w:rPr>
      </w:pPr>
    </w:p>
    <w:p w:rsidR="00DE442D" w:rsidRDefault="00DE442D" w:rsidP="00DE442D">
      <w:pPr>
        <w:pStyle w:val="a4"/>
        <w:jc w:val="right"/>
        <w:rPr>
          <w:rFonts w:ascii="Times New Roman" w:hAnsi="Times New Roman"/>
          <w:sz w:val="28"/>
          <w:szCs w:val="28"/>
        </w:rPr>
      </w:pPr>
    </w:p>
    <w:p w:rsidR="00DE442D" w:rsidRDefault="00DE442D" w:rsidP="00DE442D">
      <w:pPr>
        <w:pStyle w:val="a4"/>
        <w:jc w:val="right"/>
        <w:rPr>
          <w:rFonts w:ascii="Times New Roman" w:hAnsi="Times New Roman"/>
          <w:sz w:val="28"/>
          <w:szCs w:val="28"/>
        </w:rPr>
      </w:pPr>
    </w:p>
    <w:p w:rsidR="00DE442D" w:rsidRDefault="00DE442D" w:rsidP="00DE442D">
      <w:pPr>
        <w:pStyle w:val="a4"/>
        <w:jc w:val="right"/>
        <w:rPr>
          <w:rFonts w:ascii="Times New Roman" w:hAnsi="Times New Roman"/>
          <w:sz w:val="28"/>
          <w:szCs w:val="28"/>
        </w:rPr>
      </w:pPr>
    </w:p>
    <w:p w:rsidR="00DE442D" w:rsidRDefault="00DE442D" w:rsidP="00DE442D">
      <w:pPr>
        <w:pStyle w:val="a4"/>
        <w:jc w:val="right"/>
        <w:rPr>
          <w:rFonts w:ascii="Times New Roman" w:hAnsi="Times New Roman"/>
          <w:sz w:val="28"/>
          <w:szCs w:val="28"/>
        </w:rPr>
      </w:pPr>
    </w:p>
    <w:p w:rsidR="00DE442D" w:rsidRDefault="00DE442D" w:rsidP="00DE442D">
      <w:pPr>
        <w:pStyle w:val="a4"/>
        <w:jc w:val="right"/>
        <w:rPr>
          <w:rFonts w:ascii="Times New Roman" w:hAnsi="Times New Roman"/>
          <w:sz w:val="28"/>
          <w:szCs w:val="28"/>
        </w:rPr>
      </w:pPr>
    </w:p>
    <w:p w:rsidR="00DE442D" w:rsidRDefault="00DE442D" w:rsidP="00DE442D">
      <w:pPr>
        <w:pStyle w:val="a4"/>
        <w:jc w:val="right"/>
        <w:rPr>
          <w:rFonts w:ascii="Times New Roman" w:hAnsi="Times New Roman"/>
          <w:sz w:val="28"/>
          <w:szCs w:val="28"/>
        </w:rPr>
      </w:pPr>
    </w:p>
    <w:p w:rsidR="00DE442D" w:rsidRDefault="00DE442D" w:rsidP="00DE442D">
      <w:pPr>
        <w:pStyle w:val="a4"/>
        <w:jc w:val="right"/>
        <w:rPr>
          <w:rFonts w:ascii="Times New Roman" w:hAnsi="Times New Roman"/>
          <w:sz w:val="28"/>
          <w:szCs w:val="28"/>
        </w:rPr>
      </w:pPr>
    </w:p>
    <w:p w:rsidR="00DE442D" w:rsidRDefault="00DE442D" w:rsidP="00DE442D">
      <w:pPr>
        <w:pStyle w:val="a4"/>
        <w:jc w:val="right"/>
        <w:rPr>
          <w:rFonts w:ascii="Times New Roman" w:hAnsi="Times New Roman"/>
          <w:sz w:val="28"/>
          <w:szCs w:val="28"/>
        </w:rPr>
      </w:pPr>
    </w:p>
    <w:p w:rsidR="00DE442D" w:rsidRDefault="00DE442D" w:rsidP="00DE442D">
      <w:pPr>
        <w:pStyle w:val="a4"/>
        <w:jc w:val="right"/>
        <w:rPr>
          <w:rFonts w:ascii="Times New Roman" w:hAnsi="Times New Roman"/>
          <w:sz w:val="28"/>
          <w:szCs w:val="28"/>
        </w:rPr>
      </w:pPr>
    </w:p>
    <w:p w:rsidR="00DE442D" w:rsidRDefault="00DE442D" w:rsidP="00DE442D">
      <w:pPr>
        <w:pStyle w:val="a4"/>
        <w:jc w:val="right"/>
        <w:rPr>
          <w:rFonts w:ascii="Times New Roman" w:hAnsi="Times New Roman"/>
          <w:sz w:val="28"/>
          <w:szCs w:val="28"/>
        </w:rPr>
      </w:pPr>
    </w:p>
    <w:p w:rsidR="00DE442D" w:rsidRDefault="00DE442D" w:rsidP="00DE442D">
      <w:pPr>
        <w:pStyle w:val="a4"/>
        <w:jc w:val="right"/>
        <w:rPr>
          <w:rFonts w:ascii="Times New Roman" w:hAnsi="Times New Roman"/>
          <w:sz w:val="28"/>
          <w:szCs w:val="28"/>
        </w:rPr>
      </w:pPr>
    </w:p>
    <w:p w:rsidR="00DE442D" w:rsidRDefault="00DE442D" w:rsidP="00DE442D">
      <w:pPr>
        <w:pStyle w:val="a4"/>
        <w:jc w:val="right"/>
        <w:rPr>
          <w:rFonts w:ascii="Times New Roman" w:hAnsi="Times New Roman"/>
          <w:sz w:val="28"/>
          <w:szCs w:val="28"/>
        </w:rPr>
      </w:pPr>
    </w:p>
    <w:p w:rsidR="00DE442D" w:rsidRDefault="00DE442D" w:rsidP="00DE442D">
      <w:pPr>
        <w:pStyle w:val="a4"/>
        <w:jc w:val="right"/>
        <w:rPr>
          <w:rFonts w:ascii="Times New Roman" w:hAnsi="Times New Roman"/>
          <w:sz w:val="28"/>
          <w:szCs w:val="28"/>
        </w:rPr>
      </w:pPr>
    </w:p>
    <w:p w:rsidR="00DE442D" w:rsidRDefault="00DE442D" w:rsidP="00DE442D">
      <w:pPr>
        <w:pStyle w:val="a4"/>
        <w:jc w:val="right"/>
        <w:rPr>
          <w:rFonts w:ascii="Times New Roman" w:hAnsi="Times New Roman"/>
          <w:sz w:val="28"/>
          <w:szCs w:val="28"/>
        </w:rPr>
      </w:pPr>
    </w:p>
    <w:p w:rsidR="00DE442D" w:rsidRDefault="00DE442D" w:rsidP="00DE442D">
      <w:pPr>
        <w:pStyle w:val="a4"/>
        <w:jc w:val="right"/>
        <w:rPr>
          <w:rFonts w:ascii="Times New Roman" w:hAnsi="Times New Roman"/>
          <w:sz w:val="28"/>
          <w:szCs w:val="28"/>
        </w:rPr>
      </w:pPr>
    </w:p>
    <w:p w:rsidR="00DE442D" w:rsidRDefault="00DE442D" w:rsidP="00DE442D">
      <w:pPr>
        <w:pStyle w:val="a4"/>
        <w:jc w:val="right"/>
        <w:rPr>
          <w:rFonts w:ascii="Times New Roman" w:hAnsi="Times New Roman"/>
          <w:sz w:val="28"/>
          <w:szCs w:val="28"/>
        </w:rPr>
      </w:pPr>
    </w:p>
    <w:p w:rsidR="00DE442D" w:rsidRDefault="00DE442D" w:rsidP="00DE442D">
      <w:pPr>
        <w:pStyle w:val="a4"/>
        <w:jc w:val="right"/>
        <w:rPr>
          <w:rFonts w:ascii="Times New Roman" w:hAnsi="Times New Roman"/>
          <w:sz w:val="28"/>
          <w:szCs w:val="28"/>
        </w:rPr>
      </w:pPr>
    </w:p>
    <w:p w:rsidR="00DE442D" w:rsidRDefault="00DE442D" w:rsidP="00DE442D">
      <w:pPr>
        <w:pStyle w:val="a4"/>
        <w:jc w:val="right"/>
        <w:rPr>
          <w:rFonts w:ascii="Times New Roman" w:hAnsi="Times New Roman"/>
          <w:sz w:val="28"/>
          <w:szCs w:val="28"/>
        </w:rPr>
      </w:pPr>
    </w:p>
    <w:p w:rsidR="00DE442D" w:rsidRDefault="00DE442D" w:rsidP="00DE442D">
      <w:pPr>
        <w:pStyle w:val="a4"/>
        <w:jc w:val="right"/>
        <w:rPr>
          <w:rFonts w:ascii="Times New Roman" w:hAnsi="Times New Roman"/>
          <w:sz w:val="28"/>
          <w:szCs w:val="28"/>
        </w:rPr>
      </w:pPr>
    </w:p>
    <w:p w:rsidR="00DE442D" w:rsidRDefault="00DE442D" w:rsidP="00DE442D">
      <w:pPr>
        <w:pStyle w:val="a4"/>
        <w:jc w:val="right"/>
        <w:rPr>
          <w:rFonts w:ascii="Times New Roman" w:hAnsi="Times New Roman"/>
          <w:sz w:val="28"/>
          <w:szCs w:val="28"/>
        </w:rPr>
      </w:pPr>
    </w:p>
    <w:p w:rsidR="00DE442D" w:rsidRDefault="00DE442D" w:rsidP="00DE442D">
      <w:pPr>
        <w:pStyle w:val="a4"/>
        <w:jc w:val="right"/>
        <w:rPr>
          <w:rFonts w:ascii="Times New Roman" w:hAnsi="Times New Roman"/>
          <w:sz w:val="28"/>
          <w:szCs w:val="28"/>
        </w:rPr>
      </w:pPr>
    </w:p>
    <w:p w:rsidR="00DE442D" w:rsidRDefault="00DE442D" w:rsidP="00DE442D">
      <w:pPr>
        <w:pStyle w:val="a4"/>
        <w:jc w:val="right"/>
        <w:rPr>
          <w:rFonts w:ascii="Times New Roman" w:hAnsi="Times New Roman"/>
          <w:sz w:val="28"/>
          <w:szCs w:val="28"/>
        </w:rPr>
      </w:pPr>
    </w:p>
    <w:p w:rsidR="00DE442D" w:rsidRDefault="00DE442D" w:rsidP="00DE442D">
      <w:pPr>
        <w:pStyle w:val="a4"/>
        <w:jc w:val="right"/>
        <w:rPr>
          <w:rFonts w:ascii="Times New Roman" w:hAnsi="Times New Roman"/>
          <w:sz w:val="28"/>
          <w:szCs w:val="28"/>
        </w:rPr>
      </w:pPr>
    </w:p>
    <w:p w:rsidR="00DE442D" w:rsidRDefault="00DE442D" w:rsidP="00DE442D">
      <w:pPr>
        <w:pStyle w:val="a4"/>
        <w:jc w:val="right"/>
        <w:rPr>
          <w:rFonts w:ascii="Times New Roman" w:hAnsi="Times New Roman"/>
          <w:sz w:val="28"/>
          <w:szCs w:val="28"/>
        </w:rPr>
      </w:pPr>
    </w:p>
    <w:p w:rsidR="00DE442D" w:rsidRDefault="00DE442D" w:rsidP="00DE442D">
      <w:pPr>
        <w:pStyle w:val="a4"/>
        <w:jc w:val="right"/>
        <w:rPr>
          <w:rFonts w:ascii="Times New Roman" w:hAnsi="Times New Roman"/>
          <w:sz w:val="28"/>
          <w:szCs w:val="28"/>
        </w:rPr>
      </w:pPr>
    </w:p>
    <w:p w:rsidR="00DE442D" w:rsidRDefault="00DE442D" w:rsidP="00DE442D">
      <w:pPr>
        <w:pStyle w:val="a4"/>
        <w:jc w:val="right"/>
        <w:rPr>
          <w:rFonts w:ascii="Times New Roman" w:hAnsi="Times New Roman"/>
          <w:sz w:val="28"/>
          <w:szCs w:val="28"/>
        </w:rPr>
      </w:pPr>
    </w:p>
    <w:p w:rsidR="00DE442D" w:rsidRDefault="00DE442D" w:rsidP="00DE442D">
      <w:pPr>
        <w:pStyle w:val="a4"/>
        <w:jc w:val="right"/>
        <w:rPr>
          <w:rFonts w:ascii="Times New Roman" w:hAnsi="Times New Roman"/>
          <w:sz w:val="28"/>
          <w:szCs w:val="28"/>
        </w:rPr>
      </w:pPr>
    </w:p>
    <w:p w:rsidR="00DE442D" w:rsidRDefault="00DE442D" w:rsidP="00DE442D">
      <w:pPr>
        <w:pStyle w:val="a4"/>
        <w:jc w:val="right"/>
        <w:rPr>
          <w:rFonts w:ascii="Times New Roman" w:hAnsi="Times New Roman"/>
          <w:sz w:val="28"/>
          <w:szCs w:val="28"/>
        </w:rPr>
      </w:pPr>
    </w:p>
    <w:p w:rsidR="00DE442D" w:rsidRDefault="00DE442D" w:rsidP="00DE442D">
      <w:pPr>
        <w:pStyle w:val="a4"/>
        <w:jc w:val="right"/>
        <w:rPr>
          <w:rFonts w:ascii="Times New Roman" w:hAnsi="Times New Roman"/>
          <w:sz w:val="28"/>
          <w:szCs w:val="28"/>
        </w:rPr>
      </w:pPr>
    </w:p>
    <w:p w:rsidR="00DE442D" w:rsidRDefault="00DE442D" w:rsidP="00DE442D">
      <w:pPr>
        <w:pStyle w:val="a4"/>
        <w:jc w:val="right"/>
        <w:rPr>
          <w:rFonts w:ascii="Times New Roman" w:hAnsi="Times New Roman"/>
          <w:sz w:val="28"/>
          <w:szCs w:val="28"/>
        </w:rPr>
      </w:pPr>
    </w:p>
    <w:p w:rsidR="00DE442D" w:rsidRDefault="00DE442D" w:rsidP="00DE442D">
      <w:pPr>
        <w:pStyle w:val="a4"/>
        <w:jc w:val="right"/>
        <w:rPr>
          <w:rFonts w:ascii="Times New Roman" w:hAnsi="Times New Roman"/>
          <w:sz w:val="28"/>
          <w:szCs w:val="28"/>
        </w:rPr>
      </w:pPr>
    </w:p>
    <w:p w:rsidR="00DE442D" w:rsidRDefault="00DE442D" w:rsidP="00DE442D">
      <w:pPr>
        <w:pStyle w:val="a4"/>
        <w:jc w:val="right"/>
        <w:rPr>
          <w:rFonts w:ascii="Times New Roman" w:hAnsi="Times New Roman"/>
          <w:sz w:val="28"/>
          <w:szCs w:val="28"/>
        </w:rPr>
      </w:pPr>
    </w:p>
    <w:p w:rsidR="00DE442D" w:rsidRPr="00DE442D" w:rsidRDefault="00DE442D" w:rsidP="00DE442D">
      <w:pPr>
        <w:pStyle w:val="a4"/>
        <w:jc w:val="right"/>
        <w:rPr>
          <w:rFonts w:ascii="Times New Roman" w:hAnsi="Times New Roman"/>
          <w:sz w:val="28"/>
          <w:szCs w:val="28"/>
        </w:rPr>
      </w:pPr>
      <w:r w:rsidRPr="00DE442D">
        <w:rPr>
          <w:rFonts w:ascii="Times New Roman" w:hAnsi="Times New Roman"/>
          <w:sz w:val="28"/>
          <w:szCs w:val="28"/>
        </w:rPr>
        <w:lastRenderedPageBreak/>
        <w:t>Приложение  3</w:t>
      </w:r>
    </w:p>
    <w:p w:rsidR="00DE442D" w:rsidRPr="00DE442D" w:rsidRDefault="00DE442D" w:rsidP="00DE442D">
      <w:pPr>
        <w:pStyle w:val="a4"/>
        <w:jc w:val="right"/>
        <w:rPr>
          <w:rFonts w:ascii="Times New Roman" w:hAnsi="Times New Roman"/>
          <w:sz w:val="28"/>
          <w:szCs w:val="28"/>
        </w:rPr>
      </w:pPr>
      <w:r w:rsidRPr="00DE442D">
        <w:rPr>
          <w:rFonts w:ascii="Times New Roman" w:hAnsi="Times New Roman"/>
          <w:sz w:val="28"/>
          <w:szCs w:val="28"/>
        </w:rPr>
        <w:t xml:space="preserve">к решению №7 </w:t>
      </w:r>
    </w:p>
    <w:p w:rsidR="00DE442D" w:rsidRPr="00DE442D" w:rsidRDefault="00DE442D" w:rsidP="00DE442D">
      <w:pPr>
        <w:pStyle w:val="a4"/>
        <w:jc w:val="right"/>
        <w:rPr>
          <w:rFonts w:ascii="Times New Roman" w:hAnsi="Times New Roman"/>
          <w:sz w:val="28"/>
          <w:szCs w:val="28"/>
        </w:rPr>
      </w:pPr>
      <w:r w:rsidRPr="00DE442D">
        <w:rPr>
          <w:rFonts w:ascii="Times New Roman" w:hAnsi="Times New Roman"/>
          <w:sz w:val="28"/>
          <w:szCs w:val="28"/>
        </w:rPr>
        <w:t xml:space="preserve">Совета депутатов </w:t>
      </w:r>
    </w:p>
    <w:p w:rsidR="00DE442D" w:rsidRPr="00DE442D" w:rsidRDefault="00DE442D" w:rsidP="00DE442D">
      <w:pPr>
        <w:pStyle w:val="a4"/>
        <w:jc w:val="right"/>
        <w:rPr>
          <w:rFonts w:ascii="Times New Roman" w:hAnsi="Times New Roman"/>
          <w:sz w:val="28"/>
          <w:szCs w:val="28"/>
        </w:rPr>
      </w:pPr>
      <w:r w:rsidRPr="00DE442D">
        <w:rPr>
          <w:rFonts w:ascii="Times New Roman" w:hAnsi="Times New Roman"/>
          <w:sz w:val="28"/>
          <w:szCs w:val="28"/>
        </w:rPr>
        <w:t>Новотартасского сельсовета</w:t>
      </w:r>
    </w:p>
    <w:p w:rsidR="00DE442D" w:rsidRPr="00DE442D" w:rsidRDefault="00DE442D" w:rsidP="00DE442D">
      <w:pPr>
        <w:pStyle w:val="a4"/>
        <w:jc w:val="right"/>
        <w:rPr>
          <w:rFonts w:ascii="Times New Roman" w:hAnsi="Times New Roman"/>
          <w:sz w:val="28"/>
          <w:szCs w:val="28"/>
        </w:rPr>
      </w:pPr>
      <w:r w:rsidRPr="00DE442D">
        <w:rPr>
          <w:rFonts w:ascii="Times New Roman" w:hAnsi="Times New Roman"/>
          <w:sz w:val="28"/>
          <w:szCs w:val="28"/>
        </w:rPr>
        <w:t xml:space="preserve">Венгеровского района </w:t>
      </w:r>
    </w:p>
    <w:p w:rsidR="00DE442D" w:rsidRPr="00DE442D" w:rsidRDefault="00DE442D" w:rsidP="00DE442D">
      <w:pPr>
        <w:pStyle w:val="a4"/>
        <w:jc w:val="right"/>
        <w:rPr>
          <w:rFonts w:ascii="Times New Roman" w:hAnsi="Times New Roman"/>
          <w:sz w:val="28"/>
          <w:szCs w:val="28"/>
        </w:rPr>
      </w:pPr>
      <w:r w:rsidRPr="00DE442D">
        <w:rPr>
          <w:rFonts w:ascii="Times New Roman" w:hAnsi="Times New Roman"/>
          <w:sz w:val="28"/>
          <w:szCs w:val="28"/>
        </w:rPr>
        <w:t>Новосибирской области</w:t>
      </w:r>
    </w:p>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 xml:space="preserve">                                                                                                               от 27.09.2016г</w:t>
      </w:r>
    </w:p>
    <w:tbl>
      <w:tblPr>
        <w:tblW w:w="9345" w:type="dxa"/>
        <w:tblInd w:w="108" w:type="dxa"/>
        <w:tblLayout w:type="fixed"/>
        <w:tblLook w:val="04A0"/>
      </w:tblPr>
      <w:tblGrid>
        <w:gridCol w:w="3778"/>
        <w:gridCol w:w="899"/>
        <w:gridCol w:w="720"/>
        <w:gridCol w:w="554"/>
        <w:gridCol w:w="1416"/>
        <w:gridCol w:w="899"/>
        <w:gridCol w:w="1079"/>
      </w:tblGrid>
      <w:tr w:rsidR="00DE442D" w:rsidRPr="00DE442D" w:rsidTr="00DE442D">
        <w:trPr>
          <w:trHeight w:val="555"/>
        </w:trPr>
        <w:tc>
          <w:tcPr>
            <w:tcW w:w="9351" w:type="dxa"/>
            <w:gridSpan w:val="7"/>
            <w:vAlign w:val="bottom"/>
            <w:hideMark/>
          </w:tcPr>
          <w:p w:rsidR="00DE442D" w:rsidRPr="00DE442D" w:rsidRDefault="00DE442D" w:rsidP="00DE442D">
            <w:pPr>
              <w:pStyle w:val="a4"/>
              <w:jc w:val="both"/>
              <w:rPr>
                <w:rFonts w:ascii="Times New Roman" w:hAnsi="Times New Roman"/>
                <w:b/>
                <w:bCs/>
                <w:sz w:val="28"/>
                <w:szCs w:val="28"/>
                <w:lang w:eastAsia="zh-CN"/>
              </w:rPr>
            </w:pPr>
            <w:r w:rsidRPr="00DE442D">
              <w:rPr>
                <w:rFonts w:ascii="Times New Roman" w:hAnsi="Times New Roman"/>
                <w:b/>
                <w:bCs/>
                <w:sz w:val="28"/>
                <w:szCs w:val="28"/>
                <w:lang w:eastAsia="zh-CN"/>
              </w:rPr>
              <w:t>Ведомственная структура расходов бюджета</w:t>
            </w:r>
          </w:p>
          <w:p w:rsidR="00DE442D" w:rsidRPr="00DE442D" w:rsidRDefault="00DE442D" w:rsidP="00DE442D">
            <w:pPr>
              <w:pStyle w:val="a4"/>
              <w:jc w:val="both"/>
              <w:rPr>
                <w:rFonts w:ascii="Times New Roman" w:hAnsi="Times New Roman"/>
                <w:b/>
                <w:bCs/>
                <w:sz w:val="28"/>
                <w:szCs w:val="28"/>
                <w:lang w:eastAsia="zh-CN"/>
              </w:rPr>
            </w:pPr>
            <w:r w:rsidRPr="00DE442D">
              <w:rPr>
                <w:rFonts w:ascii="Times New Roman" w:hAnsi="Times New Roman"/>
                <w:b/>
                <w:bCs/>
                <w:sz w:val="28"/>
                <w:szCs w:val="28"/>
                <w:lang w:eastAsia="zh-CN"/>
              </w:rPr>
              <w:t xml:space="preserve"> Новотартасского  сельсовета  на 2016 год</w:t>
            </w:r>
          </w:p>
        </w:tc>
      </w:tr>
      <w:tr w:rsidR="00DE442D" w:rsidRPr="00DE442D" w:rsidTr="00DE442D">
        <w:trPr>
          <w:trHeight w:val="255"/>
        </w:trPr>
        <w:tc>
          <w:tcPr>
            <w:tcW w:w="3780" w:type="dxa"/>
            <w:noWrap/>
            <w:vAlign w:val="bottom"/>
          </w:tcPr>
          <w:p w:rsidR="00DE442D" w:rsidRPr="00DE442D" w:rsidRDefault="00DE442D" w:rsidP="00DE442D">
            <w:pPr>
              <w:pStyle w:val="a4"/>
              <w:jc w:val="both"/>
              <w:rPr>
                <w:rFonts w:ascii="Times New Roman" w:hAnsi="Times New Roman"/>
                <w:sz w:val="28"/>
                <w:szCs w:val="28"/>
                <w:lang w:eastAsia="zh-CN"/>
              </w:rPr>
            </w:pPr>
          </w:p>
        </w:tc>
        <w:tc>
          <w:tcPr>
            <w:tcW w:w="900" w:type="dxa"/>
            <w:noWrap/>
            <w:vAlign w:val="bottom"/>
          </w:tcPr>
          <w:p w:rsidR="00DE442D" w:rsidRPr="00DE442D" w:rsidRDefault="00DE442D" w:rsidP="00DE442D">
            <w:pPr>
              <w:pStyle w:val="a4"/>
              <w:jc w:val="both"/>
              <w:rPr>
                <w:rFonts w:ascii="Times New Roman" w:hAnsi="Times New Roman"/>
                <w:sz w:val="28"/>
                <w:szCs w:val="28"/>
                <w:lang w:eastAsia="zh-CN"/>
              </w:rPr>
            </w:pPr>
          </w:p>
        </w:tc>
        <w:tc>
          <w:tcPr>
            <w:tcW w:w="720" w:type="dxa"/>
            <w:noWrap/>
            <w:vAlign w:val="bottom"/>
          </w:tcPr>
          <w:p w:rsidR="00DE442D" w:rsidRPr="00DE442D" w:rsidRDefault="00DE442D" w:rsidP="00DE442D">
            <w:pPr>
              <w:pStyle w:val="a4"/>
              <w:jc w:val="both"/>
              <w:rPr>
                <w:rFonts w:ascii="Times New Roman" w:hAnsi="Times New Roman"/>
                <w:sz w:val="28"/>
                <w:szCs w:val="28"/>
                <w:lang w:eastAsia="zh-CN"/>
              </w:rPr>
            </w:pPr>
          </w:p>
        </w:tc>
        <w:tc>
          <w:tcPr>
            <w:tcW w:w="554" w:type="dxa"/>
            <w:noWrap/>
            <w:vAlign w:val="bottom"/>
          </w:tcPr>
          <w:p w:rsidR="00DE442D" w:rsidRPr="00DE442D" w:rsidRDefault="00DE442D" w:rsidP="00DE442D">
            <w:pPr>
              <w:pStyle w:val="a4"/>
              <w:jc w:val="both"/>
              <w:rPr>
                <w:rFonts w:ascii="Times New Roman" w:hAnsi="Times New Roman"/>
                <w:sz w:val="28"/>
                <w:szCs w:val="28"/>
                <w:lang w:eastAsia="zh-CN"/>
              </w:rPr>
            </w:pPr>
          </w:p>
        </w:tc>
        <w:tc>
          <w:tcPr>
            <w:tcW w:w="1417" w:type="dxa"/>
            <w:noWrap/>
            <w:vAlign w:val="bottom"/>
          </w:tcPr>
          <w:p w:rsidR="00DE442D" w:rsidRPr="00DE442D" w:rsidRDefault="00DE442D" w:rsidP="00DE442D">
            <w:pPr>
              <w:pStyle w:val="a4"/>
              <w:jc w:val="both"/>
              <w:rPr>
                <w:rFonts w:ascii="Times New Roman" w:hAnsi="Times New Roman"/>
                <w:sz w:val="28"/>
                <w:szCs w:val="28"/>
                <w:lang w:eastAsia="zh-CN"/>
              </w:rPr>
            </w:pPr>
          </w:p>
        </w:tc>
        <w:tc>
          <w:tcPr>
            <w:tcW w:w="1980" w:type="dxa"/>
            <w:gridSpan w:val="2"/>
            <w:tcBorders>
              <w:top w:val="nil"/>
              <w:left w:val="nil"/>
              <w:bottom w:val="single" w:sz="4" w:space="0" w:color="auto"/>
              <w:right w:val="nil"/>
            </w:tcBorders>
            <w:noWrap/>
            <w:vAlign w:val="bottom"/>
          </w:tcPr>
          <w:p w:rsidR="00DE442D" w:rsidRPr="00DE442D" w:rsidRDefault="00DE442D" w:rsidP="00DE442D">
            <w:pPr>
              <w:pStyle w:val="a4"/>
              <w:jc w:val="both"/>
              <w:rPr>
                <w:rFonts w:ascii="Times New Roman" w:hAnsi="Times New Roman"/>
                <w:sz w:val="28"/>
                <w:szCs w:val="28"/>
                <w:lang w:eastAsia="zh-CN"/>
              </w:rPr>
            </w:pPr>
          </w:p>
        </w:tc>
      </w:tr>
      <w:tr w:rsidR="00DE442D" w:rsidRPr="00DE442D" w:rsidTr="00DE442D">
        <w:trPr>
          <w:trHeight w:val="1035"/>
        </w:trPr>
        <w:tc>
          <w:tcPr>
            <w:tcW w:w="3780" w:type="dxa"/>
            <w:tcBorders>
              <w:top w:val="single" w:sz="4" w:space="0" w:color="auto"/>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Наименование</w:t>
            </w:r>
          </w:p>
        </w:tc>
        <w:tc>
          <w:tcPr>
            <w:tcW w:w="900" w:type="dxa"/>
            <w:tcBorders>
              <w:top w:val="single" w:sz="4" w:space="0" w:color="auto"/>
              <w:left w:val="nil"/>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ГРБС</w:t>
            </w:r>
          </w:p>
        </w:tc>
        <w:tc>
          <w:tcPr>
            <w:tcW w:w="720" w:type="dxa"/>
            <w:tcBorders>
              <w:top w:val="single" w:sz="4" w:space="0" w:color="auto"/>
              <w:left w:val="nil"/>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Раздел</w:t>
            </w:r>
          </w:p>
        </w:tc>
        <w:tc>
          <w:tcPr>
            <w:tcW w:w="554" w:type="dxa"/>
            <w:tcBorders>
              <w:top w:val="single" w:sz="4" w:space="0" w:color="auto"/>
              <w:left w:val="nil"/>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Под-        раздел</w:t>
            </w:r>
          </w:p>
        </w:tc>
        <w:tc>
          <w:tcPr>
            <w:tcW w:w="1417" w:type="dxa"/>
            <w:tcBorders>
              <w:top w:val="single" w:sz="4" w:space="0" w:color="auto"/>
              <w:left w:val="nil"/>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Целевая статья</w:t>
            </w:r>
          </w:p>
        </w:tc>
        <w:tc>
          <w:tcPr>
            <w:tcW w:w="900" w:type="dxa"/>
            <w:tcBorders>
              <w:top w:val="nil"/>
              <w:left w:val="nil"/>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Вид расходов</w:t>
            </w:r>
          </w:p>
        </w:tc>
        <w:tc>
          <w:tcPr>
            <w:tcW w:w="1080" w:type="dxa"/>
            <w:tcBorders>
              <w:top w:val="nil"/>
              <w:left w:val="nil"/>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Сумма</w:t>
            </w:r>
          </w:p>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(тыс.руб.)</w:t>
            </w:r>
          </w:p>
        </w:tc>
      </w:tr>
      <w:tr w:rsidR="00DE442D" w:rsidRPr="00DE442D" w:rsidTr="00DE442D">
        <w:trPr>
          <w:trHeight w:val="630"/>
        </w:trPr>
        <w:tc>
          <w:tcPr>
            <w:tcW w:w="3780" w:type="dxa"/>
            <w:tcBorders>
              <w:top w:val="nil"/>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b/>
                <w:bCs/>
                <w:sz w:val="28"/>
                <w:szCs w:val="28"/>
                <w:lang w:eastAsia="zh-CN"/>
              </w:rPr>
            </w:pPr>
            <w:r w:rsidRPr="00DE442D">
              <w:rPr>
                <w:rFonts w:ascii="Times New Roman" w:hAnsi="Times New Roman"/>
                <w:b/>
                <w:bCs/>
                <w:sz w:val="28"/>
                <w:szCs w:val="28"/>
                <w:lang w:eastAsia="zh-CN"/>
              </w:rPr>
              <w:t>администрация Новотартасского</w:t>
            </w:r>
          </w:p>
          <w:p w:rsidR="00DE442D" w:rsidRPr="00DE442D" w:rsidRDefault="00DE442D" w:rsidP="00DE442D">
            <w:pPr>
              <w:pStyle w:val="a4"/>
              <w:jc w:val="both"/>
              <w:rPr>
                <w:rFonts w:ascii="Times New Roman" w:hAnsi="Times New Roman"/>
                <w:b/>
                <w:bCs/>
                <w:sz w:val="28"/>
                <w:szCs w:val="28"/>
                <w:lang w:eastAsia="zh-CN"/>
              </w:rPr>
            </w:pPr>
            <w:r w:rsidRPr="00DE442D">
              <w:rPr>
                <w:rFonts w:ascii="Times New Roman" w:hAnsi="Times New Roman"/>
                <w:b/>
                <w:bCs/>
                <w:sz w:val="28"/>
                <w:szCs w:val="28"/>
                <w:lang w:eastAsia="zh-CN"/>
              </w:rPr>
              <w:t>сельсовета</w:t>
            </w:r>
          </w:p>
        </w:tc>
        <w:tc>
          <w:tcPr>
            <w:tcW w:w="900" w:type="dxa"/>
            <w:tcBorders>
              <w:top w:val="nil"/>
              <w:left w:val="nil"/>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b/>
                <w:bCs/>
                <w:sz w:val="28"/>
                <w:szCs w:val="28"/>
                <w:lang w:eastAsia="zh-CN"/>
              </w:rPr>
            </w:pPr>
            <w:r w:rsidRPr="00DE442D">
              <w:rPr>
                <w:rFonts w:ascii="Times New Roman" w:hAnsi="Times New Roman"/>
                <w:b/>
                <w:bCs/>
                <w:sz w:val="28"/>
                <w:szCs w:val="28"/>
                <w:lang w:eastAsia="zh-CN"/>
              </w:rPr>
              <w:t>246</w:t>
            </w:r>
          </w:p>
        </w:tc>
        <w:tc>
          <w:tcPr>
            <w:tcW w:w="720" w:type="dxa"/>
            <w:tcBorders>
              <w:top w:val="nil"/>
              <w:left w:val="nil"/>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b/>
                <w:bCs/>
                <w:sz w:val="28"/>
                <w:szCs w:val="28"/>
                <w:lang w:eastAsia="zh-CN"/>
              </w:rPr>
            </w:pPr>
            <w:r w:rsidRPr="00DE442D">
              <w:rPr>
                <w:rFonts w:ascii="Times New Roman" w:hAnsi="Times New Roman"/>
                <w:b/>
                <w:bCs/>
                <w:sz w:val="28"/>
                <w:szCs w:val="28"/>
                <w:lang w:eastAsia="zh-CN"/>
              </w:rPr>
              <w:t> </w:t>
            </w:r>
          </w:p>
        </w:tc>
        <w:tc>
          <w:tcPr>
            <w:tcW w:w="554" w:type="dxa"/>
            <w:tcBorders>
              <w:top w:val="nil"/>
              <w:left w:val="nil"/>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b/>
                <w:bCs/>
                <w:sz w:val="28"/>
                <w:szCs w:val="28"/>
                <w:lang w:eastAsia="zh-CN"/>
              </w:rPr>
            </w:pPr>
            <w:r w:rsidRPr="00DE442D">
              <w:rPr>
                <w:rFonts w:ascii="Times New Roman" w:hAnsi="Times New Roman"/>
                <w:b/>
                <w:bCs/>
                <w:sz w:val="28"/>
                <w:szCs w:val="28"/>
                <w:lang w:eastAsia="zh-CN"/>
              </w:rPr>
              <w:t> </w:t>
            </w:r>
          </w:p>
        </w:tc>
        <w:tc>
          <w:tcPr>
            <w:tcW w:w="1417" w:type="dxa"/>
            <w:tcBorders>
              <w:top w:val="nil"/>
              <w:left w:val="nil"/>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b/>
                <w:bCs/>
                <w:sz w:val="28"/>
                <w:szCs w:val="28"/>
                <w:lang w:eastAsia="zh-CN"/>
              </w:rPr>
            </w:pPr>
            <w:r w:rsidRPr="00DE442D">
              <w:rPr>
                <w:rFonts w:ascii="Times New Roman" w:hAnsi="Times New Roman"/>
                <w:b/>
                <w:bCs/>
                <w:sz w:val="28"/>
                <w:szCs w:val="28"/>
                <w:lang w:eastAsia="zh-CN"/>
              </w:rPr>
              <w:t> </w:t>
            </w:r>
          </w:p>
        </w:tc>
        <w:tc>
          <w:tcPr>
            <w:tcW w:w="900" w:type="dxa"/>
            <w:tcBorders>
              <w:top w:val="nil"/>
              <w:left w:val="nil"/>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b/>
                <w:bCs/>
                <w:sz w:val="28"/>
                <w:szCs w:val="28"/>
                <w:lang w:eastAsia="zh-CN"/>
              </w:rPr>
            </w:pPr>
            <w:r w:rsidRPr="00DE442D">
              <w:rPr>
                <w:rFonts w:ascii="Times New Roman" w:hAnsi="Times New Roman"/>
                <w:b/>
                <w:bCs/>
                <w:sz w:val="28"/>
                <w:szCs w:val="28"/>
                <w:lang w:eastAsia="zh-CN"/>
              </w:rPr>
              <w:t> </w:t>
            </w:r>
          </w:p>
        </w:tc>
        <w:tc>
          <w:tcPr>
            <w:tcW w:w="1080" w:type="dxa"/>
            <w:tcBorders>
              <w:top w:val="nil"/>
              <w:left w:val="nil"/>
              <w:bottom w:val="single" w:sz="4" w:space="0" w:color="auto"/>
              <w:right w:val="single" w:sz="4" w:space="0" w:color="auto"/>
            </w:tcBorders>
            <w:vAlign w:val="bottom"/>
          </w:tcPr>
          <w:p w:rsidR="00DE442D" w:rsidRPr="00DE442D" w:rsidRDefault="00DE442D" w:rsidP="00DE442D">
            <w:pPr>
              <w:pStyle w:val="a4"/>
              <w:jc w:val="both"/>
              <w:rPr>
                <w:rFonts w:ascii="Times New Roman" w:hAnsi="Times New Roman"/>
                <w:b/>
                <w:bCs/>
                <w:sz w:val="28"/>
                <w:szCs w:val="28"/>
                <w:lang w:eastAsia="zh-CN"/>
              </w:rPr>
            </w:pPr>
          </w:p>
        </w:tc>
      </w:tr>
      <w:tr w:rsidR="00DE442D" w:rsidRPr="00DE442D" w:rsidTr="00DE442D">
        <w:trPr>
          <w:trHeight w:val="315"/>
        </w:trPr>
        <w:tc>
          <w:tcPr>
            <w:tcW w:w="3780" w:type="dxa"/>
            <w:tcBorders>
              <w:top w:val="nil"/>
              <w:left w:val="single" w:sz="4" w:space="0" w:color="auto"/>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b/>
                <w:bCs/>
                <w:sz w:val="28"/>
                <w:szCs w:val="28"/>
                <w:lang w:eastAsia="zh-CN"/>
              </w:rPr>
            </w:pPr>
            <w:r w:rsidRPr="00DE442D">
              <w:rPr>
                <w:rFonts w:ascii="Times New Roman" w:hAnsi="Times New Roman"/>
                <w:b/>
                <w:bCs/>
                <w:sz w:val="28"/>
                <w:szCs w:val="28"/>
                <w:lang w:eastAsia="zh-CN"/>
              </w:rPr>
              <w:t>Общегосударственные вопросы</w:t>
            </w:r>
          </w:p>
        </w:tc>
        <w:tc>
          <w:tcPr>
            <w:tcW w:w="900" w:type="dxa"/>
            <w:tcBorders>
              <w:top w:val="nil"/>
              <w:left w:val="nil"/>
              <w:bottom w:val="single" w:sz="4" w:space="0" w:color="auto"/>
              <w:right w:val="single" w:sz="4" w:space="0" w:color="auto"/>
            </w:tcBorders>
            <w:noWrap/>
            <w:hideMark/>
          </w:tcPr>
          <w:p w:rsidR="00DE442D" w:rsidRPr="00DE442D" w:rsidRDefault="00DE442D" w:rsidP="00DE442D">
            <w:pPr>
              <w:pStyle w:val="a4"/>
              <w:jc w:val="both"/>
              <w:rPr>
                <w:rFonts w:ascii="Times New Roman" w:hAnsi="Times New Roman"/>
                <w:sz w:val="28"/>
                <w:szCs w:val="28"/>
              </w:rPr>
            </w:pPr>
            <w:r w:rsidRPr="00DE442D">
              <w:rPr>
                <w:rFonts w:ascii="Times New Roman" w:hAnsi="Times New Roman"/>
                <w:b/>
                <w:bCs/>
                <w:sz w:val="28"/>
                <w:szCs w:val="28"/>
                <w:lang w:eastAsia="zh-CN"/>
              </w:rPr>
              <w:t>246</w:t>
            </w:r>
          </w:p>
        </w:tc>
        <w:tc>
          <w:tcPr>
            <w:tcW w:w="72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01</w:t>
            </w:r>
          </w:p>
        </w:tc>
        <w:tc>
          <w:tcPr>
            <w:tcW w:w="554"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 </w:t>
            </w:r>
          </w:p>
        </w:tc>
        <w:tc>
          <w:tcPr>
            <w:tcW w:w="1417"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 </w:t>
            </w:r>
          </w:p>
        </w:tc>
        <w:tc>
          <w:tcPr>
            <w:tcW w:w="90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 </w:t>
            </w:r>
          </w:p>
        </w:tc>
        <w:tc>
          <w:tcPr>
            <w:tcW w:w="108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2390,8</w:t>
            </w:r>
          </w:p>
        </w:tc>
      </w:tr>
      <w:tr w:rsidR="00DE442D" w:rsidRPr="00DE442D" w:rsidTr="00DE442D">
        <w:trPr>
          <w:trHeight w:val="585"/>
        </w:trPr>
        <w:tc>
          <w:tcPr>
            <w:tcW w:w="3780" w:type="dxa"/>
            <w:tcBorders>
              <w:top w:val="nil"/>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Функционирование высшего должностного лица муниципального образования</w:t>
            </w:r>
          </w:p>
        </w:tc>
        <w:tc>
          <w:tcPr>
            <w:tcW w:w="900" w:type="dxa"/>
            <w:tcBorders>
              <w:top w:val="nil"/>
              <w:left w:val="nil"/>
              <w:bottom w:val="single" w:sz="4" w:space="0" w:color="auto"/>
              <w:right w:val="single" w:sz="4" w:space="0" w:color="auto"/>
            </w:tcBorders>
          </w:tcPr>
          <w:p w:rsidR="00DE442D" w:rsidRPr="00DE442D" w:rsidRDefault="00DE442D" w:rsidP="00DE442D">
            <w:pPr>
              <w:pStyle w:val="a4"/>
              <w:jc w:val="both"/>
              <w:rPr>
                <w:rFonts w:ascii="Times New Roman" w:hAnsi="Times New Roman"/>
                <w:b/>
                <w:sz w:val="28"/>
                <w:szCs w:val="28"/>
                <w:lang w:eastAsia="zh-CN"/>
              </w:rPr>
            </w:pPr>
          </w:p>
          <w:p w:rsidR="00DE442D" w:rsidRPr="00DE442D" w:rsidRDefault="00DE442D" w:rsidP="00DE442D">
            <w:pPr>
              <w:pStyle w:val="a4"/>
              <w:jc w:val="both"/>
              <w:rPr>
                <w:rFonts w:ascii="Times New Roman" w:hAnsi="Times New Roman"/>
                <w:b/>
                <w:sz w:val="28"/>
                <w:szCs w:val="28"/>
                <w:lang w:eastAsia="zh-CN"/>
              </w:rPr>
            </w:pPr>
          </w:p>
          <w:p w:rsidR="00DE442D" w:rsidRPr="00DE442D" w:rsidRDefault="00DE442D" w:rsidP="00DE442D">
            <w:pPr>
              <w:pStyle w:val="a4"/>
              <w:jc w:val="both"/>
              <w:rPr>
                <w:rFonts w:ascii="Times New Roman" w:hAnsi="Times New Roman"/>
                <w:b/>
                <w:sz w:val="28"/>
                <w:szCs w:val="28"/>
              </w:rPr>
            </w:pPr>
            <w:r w:rsidRPr="00DE442D">
              <w:rPr>
                <w:rFonts w:ascii="Times New Roman" w:hAnsi="Times New Roman"/>
                <w:b/>
                <w:sz w:val="28"/>
                <w:szCs w:val="28"/>
                <w:lang w:eastAsia="zh-CN"/>
              </w:rPr>
              <w:t>246</w:t>
            </w:r>
          </w:p>
        </w:tc>
        <w:tc>
          <w:tcPr>
            <w:tcW w:w="72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01</w:t>
            </w:r>
          </w:p>
        </w:tc>
        <w:tc>
          <w:tcPr>
            <w:tcW w:w="554"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02</w:t>
            </w:r>
          </w:p>
        </w:tc>
        <w:tc>
          <w:tcPr>
            <w:tcW w:w="1417"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 </w:t>
            </w:r>
          </w:p>
        </w:tc>
        <w:tc>
          <w:tcPr>
            <w:tcW w:w="90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 </w:t>
            </w:r>
          </w:p>
        </w:tc>
        <w:tc>
          <w:tcPr>
            <w:tcW w:w="108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464,2</w:t>
            </w:r>
          </w:p>
        </w:tc>
      </w:tr>
      <w:tr w:rsidR="00DE442D" w:rsidRPr="00DE442D" w:rsidTr="00DE442D">
        <w:trPr>
          <w:trHeight w:val="315"/>
        </w:trPr>
        <w:tc>
          <w:tcPr>
            <w:tcW w:w="3780" w:type="dxa"/>
            <w:tcBorders>
              <w:top w:val="nil"/>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 xml:space="preserve">Глава </w:t>
            </w:r>
          </w:p>
        </w:tc>
        <w:tc>
          <w:tcPr>
            <w:tcW w:w="900" w:type="dxa"/>
            <w:tcBorders>
              <w:top w:val="nil"/>
              <w:left w:val="nil"/>
              <w:bottom w:val="single" w:sz="4" w:space="0" w:color="auto"/>
              <w:right w:val="single" w:sz="4" w:space="0" w:color="auto"/>
            </w:tcBorders>
            <w:hideMark/>
          </w:tcPr>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lang w:eastAsia="zh-CN"/>
              </w:rPr>
              <w:t>246</w:t>
            </w:r>
          </w:p>
        </w:tc>
        <w:tc>
          <w:tcPr>
            <w:tcW w:w="72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01</w:t>
            </w:r>
          </w:p>
        </w:tc>
        <w:tc>
          <w:tcPr>
            <w:tcW w:w="554"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02</w:t>
            </w:r>
          </w:p>
        </w:tc>
        <w:tc>
          <w:tcPr>
            <w:tcW w:w="1417"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9900002990</w:t>
            </w:r>
          </w:p>
        </w:tc>
        <w:tc>
          <w:tcPr>
            <w:tcW w:w="90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 </w:t>
            </w:r>
          </w:p>
        </w:tc>
        <w:tc>
          <w:tcPr>
            <w:tcW w:w="1080" w:type="dxa"/>
            <w:tcBorders>
              <w:top w:val="nil"/>
              <w:left w:val="nil"/>
              <w:bottom w:val="single" w:sz="4" w:space="0" w:color="auto"/>
              <w:right w:val="single" w:sz="4" w:space="0" w:color="auto"/>
            </w:tcBorders>
            <w:noWrap/>
            <w:vAlign w:val="bottom"/>
          </w:tcPr>
          <w:p w:rsidR="00DE442D" w:rsidRPr="00DE442D" w:rsidRDefault="00DE442D" w:rsidP="00DE442D">
            <w:pPr>
              <w:pStyle w:val="a4"/>
              <w:jc w:val="both"/>
              <w:rPr>
                <w:rFonts w:ascii="Times New Roman" w:hAnsi="Times New Roman"/>
                <w:sz w:val="28"/>
                <w:szCs w:val="28"/>
                <w:lang w:eastAsia="zh-CN"/>
              </w:rPr>
            </w:pPr>
          </w:p>
        </w:tc>
      </w:tr>
      <w:tr w:rsidR="00DE442D" w:rsidRPr="00DE442D" w:rsidTr="00DE442D">
        <w:trPr>
          <w:trHeight w:val="255"/>
        </w:trPr>
        <w:tc>
          <w:tcPr>
            <w:tcW w:w="3780" w:type="dxa"/>
            <w:tcBorders>
              <w:top w:val="nil"/>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rPr>
              <w:t xml:space="preserve">Фонд оплаты труда </w:t>
            </w:r>
            <w:r w:rsidRPr="00DE442D">
              <w:rPr>
                <w:rFonts w:ascii="Times New Roman" w:hAnsi="Times New Roman"/>
                <w:b/>
                <w:bCs/>
                <w:sz w:val="28"/>
                <w:szCs w:val="28"/>
              </w:rPr>
              <w:t>государственных (муниципальных) органов</w:t>
            </w:r>
            <w:r w:rsidRPr="00DE442D">
              <w:rPr>
                <w:rFonts w:ascii="Times New Roman" w:hAnsi="Times New Roman"/>
                <w:sz w:val="28"/>
                <w:szCs w:val="28"/>
              </w:rPr>
              <w:t xml:space="preserve">  </w:t>
            </w:r>
          </w:p>
        </w:tc>
        <w:tc>
          <w:tcPr>
            <w:tcW w:w="900" w:type="dxa"/>
            <w:tcBorders>
              <w:top w:val="nil"/>
              <w:left w:val="nil"/>
              <w:bottom w:val="single" w:sz="4" w:space="0" w:color="auto"/>
              <w:right w:val="single" w:sz="4" w:space="0" w:color="auto"/>
            </w:tcBorders>
          </w:tcPr>
          <w:p w:rsidR="00DE442D" w:rsidRPr="00DE442D" w:rsidRDefault="00DE442D" w:rsidP="00DE442D">
            <w:pPr>
              <w:pStyle w:val="a4"/>
              <w:jc w:val="both"/>
              <w:rPr>
                <w:rFonts w:ascii="Times New Roman" w:hAnsi="Times New Roman"/>
                <w:sz w:val="28"/>
                <w:szCs w:val="28"/>
                <w:lang w:eastAsia="zh-CN"/>
              </w:rPr>
            </w:pPr>
          </w:p>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lang w:eastAsia="zh-CN"/>
              </w:rPr>
              <w:t>246</w:t>
            </w:r>
          </w:p>
        </w:tc>
        <w:tc>
          <w:tcPr>
            <w:tcW w:w="72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01</w:t>
            </w:r>
          </w:p>
        </w:tc>
        <w:tc>
          <w:tcPr>
            <w:tcW w:w="554"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02</w:t>
            </w:r>
          </w:p>
        </w:tc>
        <w:tc>
          <w:tcPr>
            <w:tcW w:w="1417"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9900002990</w:t>
            </w:r>
          </w:p>
        </w:tc>
        <w:tc>
          <w:tcPr>
            <w:tcW w:w="90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121</w:t>
            </w:r>
          </w:p>
        </w:tc>
        <w:tc>
          <w:tcPr>
            <w:tcW w:w="108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356,5</w:t>
            </w:r>
          </w:p>
        </w:tc>
      </w:tr>
      <w:tr w:rsidR="00DE442D" w:rsidRPr="00DE442D" w:rsidTr="00DE442D">
        <w:trPr>
          <w:trHeight w:val="255"/>
        </w:trPr>
        <w:tc>
          <w:tcPr>
            <w:tcW w:w="3780" w:type="dxa"/>
            <w:tcBorders>
              <w:top w:val="nil"/>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 xml:space="preserve">взносы </w:t>
            </w:r>
            <w:r w:rsidRPr="00DE442D">
              <w:rPr>
                <w:rFonts w:ascii="Times New Roman" w:hAnsi="Times New Roman"/>
                <w:b/>
                <w:bCs/>
                <w:sz w:val="28"/>
                <w:szCs w:val="28"/>
              </w:rPr>
              <w:t>по обязательному социальному страхованию</w:t>
            </w:r>
          </w:p>
        </w:tc>
        <w:tc>
          <w:tcPr>
            <w:tcW w:w="900" w:type="dxa"/>
            <w:tcBorders>
              <w:top w:val="nil"/>
              <w:left w:val="nil"/>
              <w:bottom w:val="single" w:sz="4" w:space="0" w:color="auto"/>
              <w:right w:val="single" w:sz="4" w:space="0" w:color="auto"/>
            </w:tcBorders>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246</w:t>
            </w:r>
          </w:p>
        </w:tc>
        <w:tc>
          <w:tcPr>
            <w:tcW w:w="72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01</w:t>
            </w:r>
          </w:p>
        </w:tc>
        <w:tc>
          <w:tcPr>
            <w:tcW w:w="554"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02</w:t>
            </w:r>
          </w:p>
        </w:tc>
        <w:tc>
          <w:tcPr>
            <w:tcW w:w="1417"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990002990</w:t>
            </w:r>
          </w:p>
        </w:tc>
        <w:tc>
          <w:tcPr>
            <w:tcW w:w="90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129</w:t>
            </w:r>
          </w:p>
        </w:tc>
        <w:tc>
          <w:tcPr>
            <w:tcW w:w="108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107,7</w:t>
            </w:r>
          </w:p>
        </w:tc>
      </w:tr>
      <w:tr w:rsidR="00DE442D" w:rsidRPr="00DE442D" w:rsidTr="00DE442D">
        <w:trPr>
          <w:trHeight w:val="270"/>
        </w:trPr>
        <w:tc>
          <w:tcPr>
            <w:tcW w:w="3780" w:type="dxa"/>
            <w:tcBorders>
              <w:top w:val="nil"/>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Функционирование  местных администраций</w:t>
            </w:r>
          </w:p>
        </w:tc>
        <w:tc>
          <w:tcPr>
            <w:tcW w:w="900" w:type="dxa"/>
            <w:tcBorders>
              <w:top w:val="nil"/>
              <w:left w:val="nil"/>
              <w:bottom w:val="single" w:sz="4" w:space="0" w:color="auto"/>
              <w:right w:val="single" w:sz="4" w:space="0" w:color="auto"/>
            </w:tcBorders>
          </w:tcPr>
          <w:p w:rsidR="00DE442D" w:rsidRPr="00DE442D" w:rsidRDefault="00DE442D" w:rsidP="00DE442D">
            <w:pPr>
              <w:pStyle w:val="a4"/>
              <w:jc w:val="both"/>
              <w:rPr>
                <w:rFonts w:ascii="Times New Roman" w:hAnsi="Times New Roman"/>
                <w:b/>
                <w:sz w:val="28"/>
                <w:szCs w:val="28"/>
                <w:lang w:eastAsia="zh-CN"/>
              </w:rPr>
            </w:pPr>
          </w:p>
          <w:p w:rsidR="00DE442D" w:rsidRPr="00DE442D" w:rsidRDefault="00DE442D" w:rsidP="00DE442D">
            <w:pPr>
              <w:pStyle w:val="a4"/>
              <w:jc w:val="both"/>
              <w:rPr>
                <w:rFonts w:ascii="Times New Roman" w:hAnsi="Times New Roman"/>
                <w:b/>
                <w:sz w:val="28"/>
                <w:szCs w:val="28"/>
              </w:rPr>
            </w:pPr>
            <w:r w:rsidRPr="00DE442D">
              <w:rPr>
                <w:rFonts w:ascii="Times New Roman" w:hAnsi="Times New Roman"/>
                <w:b/>
                <w:sz w:val="28"/>
                <w:szCs w:val="28"/>
                <w:lang w:eastAsia="zh-CN"/>
              </w:rPr>
              <w:t>246</w:t>
            </w:r>
          </w:p>
        </w:tc>
        <w:tc>
          <w:tcPr>
            <w:tcW w:w="72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01</w:t>
            </w:r>
          </w:p>
        </w:tc>
        <w:tc>
          <w:tcPr>
            <w:tcW w:w="554"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04</w:t>
            </w:r>
          </w:p>
        </w:tc>
        <w:tc>
          <w:tcPr>
            <w:tcW w:w="1417"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 </w:t>
            </w:r>
          </w:p>
        </w:tc>
        <w:tc>
          <w:tcPr>
            <w:tcW w:w="90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 </w:t>
            </w:r>
          </w:p>
        </w:tc>
        <w:tc>
          <w:tcPr>
            <w:tcW w:w="108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1846,6</w:t>
            </w:r>
          </w:p>
        </w:tc>
      </w:tr>
      <w:tr w:rsidR="00DE442D" w:rsidRPr="00DE442D" w:rsidTr="00DE442D">
        <w:trPr>
          <w:trHeight w:val="270"/>
        </w:trPr>
        <w:tc>
          <w:tcPr>
            <w:tcW w:w="3780" w:type="dxa"/>
            <w:tcBorders>
              <w:top w:val="nil"/>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субвенции на осуществление отдельных государственных полномочий</w:t>
            </w:r>
          </w:p>
        </w:tc>
        <w:tc>
          <w:tcPr>
            <w:tcW w:w="900" w:type="dxa"/>
            <w:tcBorders>
              <w:top w:val="nil"/>
              <w:left w:val="nil"/>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246</w:t>
            </w:r>
          </w:p>
        </w:tc>
        <w:tc>
          <w:tcPr>
            <w:tcW w:w="72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01</w:t>
            </w:r>
          </w:p>
        </w:tc>
        <w:tc>
          <w:tcPr>
            <w:tcW w:w="554"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04</w:t>
            </w:r>
          </w:p>
        </w:tc>
        <w:tc>
          <w:tcPr>
            <w:tcW w:w="1417" w:type="dxa"/>
            <w:tcBorders>
              <w:top w:val="nil"/>
              <w:left w:val="nil"/>
              <w:bottom w:val="single" w:sz="4" w:space="0" w:color="auto"/>
              <w:right w:val="single" w:sz="4" w:space="0" w:color="auto"/>
            </w:tcBorders>
            <w:noWrap/>
            <w:vAlign w:val="bottom"/>
          </w:tcPr>
          <w:p w:rsidR="00DE442D" w:rsidRPr="00DE442D" w:rsidRDefault="00DE442D" w:rsidP="00DE442D">
            <w:pPr>
              <w:pStyle w:val="a4"/>
              <w:jc w:val="both"/>
              <w:rPr>
                <w:rFonts w:ascii="Times New Roman" w:hAnsi="Times New Roman"/>
                <w:b/>
                <w:sz w:val="28"/>
                <w:szCs w:val="28"/>
                <w:lang w:eastAsia="zh-CN"/>
              </w:rPr>
            </w:pPr>
          </w:p>
        </w:tc>
        <w:tc>
          <w:tcPr>
            <w:tcW w:w="900" w:type="dxa"/>
            <w:tcBorders>
              <w:top w:val="nil"/>
              <w:left w:val="nil"/>
              <w:bottom w:val="single" w:sz="4" w:space="0" w:color="auto"/>
              <w:right w:val="single" w:sz="4" w:space="0" w:color="auto"/>
            </w:tcBorders>
            <w:noWrap/>
            <w:vAlign w:val="bottom"/>
          </w:tcPr>
          <w:p w:rsidR="00DE442D" w:rsidRPr="00DE442D" w:rsidRDefault="00DE442D" w:rsidP="00DE442D">
            <w:pPr>
              <w:pStyle w:val="a4"/>
              <w:jc w:val="both"/>
              <w:rPr>
                <w:rFonts w:ascii="Times New Roman" w:hAnsi="Times New Roman"/>
                <w:b/>
                <w:sz w:val="28"/>
                <w:szCs w:val="28"/>
                <w:lang w:eastAsia="zh-CN"/>
              </w:rPr>
            </w:pPr>
          </w:p>
        </w:tc>
        <w:tc>
          <w:tcPr>
            <w:tcW w:w="108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0,1</w:t>
            </w:r>
          </w:p>
        </w:tc>
      </w:tr>
      <w:tr w:rsidR="00DE442D" w:rsidRPr="00DE442D" w:rsidTr="00DE442D">
        <w:trPr>
          <w:trHeight w:val="270"/>
        </w:trPr>
        <w:tc>
          <w:tcPr>
            <w:tcW w:w="3780" w:type="dxa"/>
            <w:tcBorders>
              <w:top w:val="nil"/>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rPr>
              <w:t xml:space="preserve">Прочая закупка товаров, работ и услуг для </w:t>
            </w:r>
            <w:r w:rsidRPr="00DE442D">
              <w:rPr>
                <w:rFonts w:ascii="Times New Roman" w:hAnsi="Times New Roman"/>
                <w:b/>
                <w:bCs/>
                <w:sz w:val="28"/>
                <w:szCs w:val="28"/>
              </w:rPr>
              <w:t>обеспечения</w:t>
            </w:r>
            <w:r w:rsidRPr="00DE442D">
              <w:rPr>
                <w:rFonts w:ascii="Times New Roman" w:hAnsi="Times New Roman"/>
                <w:sz w:val="28"/>
                <w:szCs w:val="28"/>
              </w:rPr>
              <w:t xml:space="preserve"> государственных </w:t>
            </w:r>
            <w:r w:rsidRPr="00DE442D">
              <w:rPr>
                <w:rFonts w:ascii="Times New Roman" w:hAnsi="Times New Roman"/>
                <w:b/>
                <w:bCs/>
                <w:sz w:val="28"/>
                <w:szCs w:val="28"/>
              </w:rPr>
              <w:t>(муниципальных)</w:t>
            </w:r>
            <w:r w:rsidRPr="00DE442D">
              <w:rPr>
                <w:rFonts w:ascii="Times New Roman" w:hAnsi="Times New Roman"/>
                <w:sz w:val="28"/>
                <w:szCs w:val="28"/>
              </w:rPr>
              <w:t xml:space="preserve"> нужд</w:t>
            </w:r>
          </w:p>
        </w:tc>
        <w:tc>
          <w:tcPr>
            <w:tcW w:w="900" w:type="dxa"/>
            <w:tcBorders>
              <w:top w:val="nil"/>
              <w:left w:val="nil"/>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246</w:t>
            </w:r>
          </w:p>
        </w:tc>
        <w:tc>
          <w:tcPr>
            <w:tcW w:w="72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01</w:t>
            </w:r>
          </w:p>
        </w:tc>
        <w:tc>
          <w:tcPr>
            <w:tcW w:w="554"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04</w:t>
            </w:r>
          </w:p>
        </w:tc>
        <w:tc>
          <w:tcPr>
            <w:tcW w:w="1417"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0500070190</w:t>
            </w:r>
          </w:p>
        </w:tc>
        <w:tc>
          <w:tcPr>
            <w:tcW w:w="90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244</w:t>
            </w:r>
          </w:p>
        </w:tc>
        <w:tc>
          <w:tcPr>
            <w:tcW w:w="108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0,1</w:t>
            </w:r>
          </w:p>
        </w:tc>
      </w:tr>
      <w:tr w:rsidR="00DE442D" w:rsidRPr="00DE442D" w:rsidTr="00DE442D">
        <w:trPr>
          <w:trHeight w:val="315"/>
        </w:trPr>
        <w:tc>
          <w:tcPr>
            <w:tcW w:w="3780" w:type="dxa"/>
            <w:tcBorders>
              <w:top w:val="nil"/>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lastRenderedPageBreak/>
              <w:t>Обеспечение деятельности местных администраций</w:t>
            </w:r>
          </w:p>
        </w:tc>
        <w:tc>
          <w:tcPr>
            <w:tcW w:w="900" w:type="dxa"/>
            <w:tcBorders>
              <w:top w:val="nil"/>
              <w:left w:val="nil"/>
              <w:bottom w:val="single" w:sz="4" w:space="0" w:color="auto"/>
              <w:right w:val="single" w:sz="4" w:space="0" w:color="auto"/>
            </w:tcBorders>
            <w:hideMark/>
          </w:tcPr>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246</w:t>
            </w:r>
          </w:p>
        </w:tc>
        <w:tc>
          <w:tcPr>
            <w:tcW w:w="72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01</w:t>
            </w:r>
          </w:p>
        </w:tc>
        <w:tc>
          <w:tcPr>
            <w:tcW w:w="554"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04</w:t>
            </w:r>
          </w:p>
        </w:tc>
        <w:tc>
          <w:tcPr>
            <w:tcW w:w="1417"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9900004990</w:t>
            </w:r>
          </w:p>
        </w:tc>
        <w:tc>
          <w:tcPr>
            <w:tcW w:w="90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 </w:t>
            </w:r>
          </w:p>
        </w:tc>
        <w:tc>
          <w:tcPr>
            <w:tcW w:w="108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1717,2</w:t>
            </w:r>
          </w:p>
        </w:tc>
      </w:tr>
      <w:tr w:rsidR="00DE442D" w:rsidRPr="00DE442D" w:rsidTr="00DE442D">
        <w:trPr>
          <w:trHeight w:val="345"/>
        </w:trPr>
        <w:tc>
          <w:tcPr>
            <w:tcW w:w="3780" w:type="dxa"/>
            <w:tcBorders>
              <w:top w:val="single" w:sz="4" w:space="0" w:color="auto"/>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rPr>
              <w:t xml:space="preserve">Фонд оплаты труда </w:t>
            </w:r>
            <w:r w:rsidRPr="00DE442D">
              <w:rPr>
                <w:rFonts w:ascii="Times New Roman" w:hAnsi="Times New Roman"/>
                <w:b/>
                <w:bCs/>
                <w:sz w:val="28"/>
                <w:szCs w:val="28"/>
              </w:rPr>
              <w:t>государственных (муниципальных) органов</w:t>
            </w:r>
            <w:r w:rsidRPr="00DE442D">
              <w:rPr>
                <w:rFonts w:ascii="Times New Roman" w:hAnsi="Times New Roman"/>
                <w:sz w:val="28"/>
                <w:szCs w:val="28"/>
              </w:rPr>
              <w:t xml:space="preserve"> </w:t>
            </w:r>
          </w:p>
        </w:tc>
        <w:tc>
          <w:tcPr>
            <w:tcW w:w="900" w:type="dxa"/>
            <w:tcBorders>
              <w:top w:val="single" w:sz="4" w:space="0" w:color="auto"/>
              <w:left w:val="nil"/>
              <w:bottom w:val="single" w:sz="4" w:space="0" w:color="auto"/>
              <w:right w:val="single" w:sz="4" w:space="0" w:color="auto"/>
            </w:tcBorders>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246</w:t>
            </w:r>
          </w:p>
          <w:p w:rsidR="00DE442D" w:rsidRPr="00DE442D" w:rsidRDefault="00DE442D" w:rsidP="00DE442D">
            <w:pPr>
              <w:pStyle w:val="a4"/>
              <w:jc w:val="both"/>
              <w:rPr>
                <w:rFonts w:ascii="Times New Roman" w:hAnsi="Times New Roman"/>
                <w:sz w:val="28"/>
                <w:szCs w:val="28"/>
                <w:lang w:eastAsia="zh-CN"/>
              </w:rPr>
            </w:pPr>
          </w:p>
        </w:tc>
        <w:tc>
          <w:tcPr>
            <w:tcW w:w="720" w:type="dxa"/>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01</w:t>
            </w:r>
          </w:p>
        </w:tc>
        <w:tc>
          <w:tcPr>
            <w:tcW w:w="554" w:type="dxa"/>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04</w:t>
            </w:r>
          </w:p>
        </w:tc>
        <w:tc>
          <w:tcPr>
            <w:tcW w:w="1417" w:type="dxa"/>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9900004990</w:t>
            </w:r>
          </w:p>
        </w:tc>
        <w:tc>
          <w:tcPr>
            <w:tcW w:w="900" w:type="dxa"/>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121</w:t>
            </w:r>
          </w:p>
        </w:tc>
        <w:tc>
          <w:tcPr>
            <w:tcW w:w="1080" w:type="dxa"/>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968,9</w:t>
            </w:r>
          </w:p>
        </w:tc>
      </w:tr>
      <w:tr w:rsidR="00DE442D" w:rsidRPr="00DE442D" w:rsidTr="00DE442D">
        <w:trPr>
          <w:trHeight w:val="345"/>
        </w:trPr>
        <w:tc>
          <w:tcPr>
            <w:tcW w:w="3780" w:type="dxa"/>
            <w:tcBorders>
              <w:top w:val="single" w:sz="4" w:space="0" w:color="auto"/>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 xml:space="preserve">взносы </w:t>
            </w:r>
            <w:r w:rsidRPr="00DE442D">
              <w:rPr>
                <w:rFonts w:ascii="Times New Roman" w:hAnsi="Times New Roman"/>
                <w:b/>
                <w:bCs/>
                <w:sz w:val="28"/>
                <w:szCs w:val="28"/>
              </w:rPr>
              <w:t>по обязательному социальному страхованию</w:t>
            </w:r>
          </w:p>
        </w:tc>
        <w:tc>
          <w:tcPr>
            <w:tcW w:w="900" w:type="dxa"/>
            <w:tcBorders>
              <w:top w:val="single" w:sz="4" w:space="0" w:color="auto"/>
              <w:left w:val="nil"/>
              <w:bottom w:val="single" w:sz="4" w:space="0" w:color="auto"/>
              <w:right w:val="single" w:sz="4" w:space="0" w:color="auto"/>
            </w:tcBorders>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246</w:t>
            </w:r>
          </w:p>
        </w:tc>
        <w:tc>
          <w:tcPr>
            <w:tcW w:w="720" w:type="dxa"/>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01</w:t>
            </w:r>
          </w:p>
        </w:tc>
        <w:tc>
          <w:tcPr>
            <w:tcW w:w="554" w:type="dxa"/>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04</w:t>
            </w:r>
          </w:p>
        </w:tc>
        <w:tc>
          <w:tcPr>
            <w:tcW w:w="1417" w:type="dxa"/>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9900004990</w:t>
            </w:r>
          </w:p>
        </w:tc>
        <w:tc>
          <w:tcPr>
            <w:tcW w:w="900" w:type="dxa"/>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129</w:t>
            </w:r>
          </w:p>
        </w:tc>
        <w:tc>
          <w:tcPr>
            <w:tcW w:w="1080" w:type="dxa"/>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293,0</w:t>
            </w:r>
          </w:p>
        </w:tc>
      </w:tr>
      <w:tr w:rsidR="00DE442D" w:rsidRPr="00DE442D" w:rsidTr="00DE442D">
        <w:trPr>
          <w:trHeight w:val="345"/>
        </w:trPr>
        <w:tc>
          <w:tcPr>
            <w:tcW w:w="3780" w:type="dxa"/>
            <w:tcBorders>
              <w:top w:val="single" w:sz="4" w:space="0" w:color="auto"/>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rPr>
              <w:t xml:space="preserve">Иные выплаты персоналу </w:t>
            </w:r>
            <w:r w:rsidRPr="00DE442D">
              <w:rPr>
                <w:rFonts w:ascii="Times New Roman" w:hAnsi="Times New Roman"/>
                <w:b/>
                <w:bCs/>
                <w:sz w:val="28"/>
                <w:szCs w:val="28"/>
              </w:rPr>
              <w:t>государственных (муниципальных) органов</w:t>
            </w:r>
            <w:r w:rsidRPr="00DE442D">
              <w:rPr>
                <w:rFonts w:ascii="Times New Roman" w:hAnsi="Times New Roman"/>
                <w:sz w:val="28"/>
                <w:szCs w:val="28"/>
              </w:rPr>
              <w:t>, за исключением фонда оплаты труда</w:t>
            </w:r>
          </w:p>
        </w:tc>
        <w:tc>
          <w:tcPr>
            <w:tcW w:w="900" w:type="dxa"/>
            <w:tcBorders>
              <w:top w:val="single" w:sz="4" w:space="0" w:color="auto"/>
              <w:left w:val="nil"/>
              <w:bottom w:val="single" w:sz="4" w:space="0" w:color="auto"/>
              <w:right w:val="single" w:sz="4" w:space="0" w:color="auto"/>
            </w:tcBorders>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246</w:t>
            </w:r>
          </w:p>
          <w:p w:rsidR="00DE442D" w:rsidRPr="00DE442D" w:rsidRDefault="00DE442D" w:rsidP="00DE442D">
            <w:pPr>
              <w:pStyle w:val="a4"/>
              <w:jc w:val="both"/>
              <w:rPr>
                <w:rFonts w:ascii="Times New Roman" w:hAnsi="Times New Roman"/>
                <w:sz w:val="28"/>
                <w:szCs w:val="28"/>
                <w:lang w:eastAsia="zh-CN"/>
              </w:rPr>
            </w:pPr>
          </w:p>
        </w:tc>
        <w:tc>
          <w:tcPr>
            <w:tcW w:w="720" w:type="dxa"/>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01</w:t>
            </w:r>
          </w:p>
        </w:tc>
        <w:tc>
          <w:tcPr>
            <w:tcW w:w="554" w:type="dxa"/>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04</w:t>
            </w:r>
          </w:p>
        </w:tc>
        <w:tc>
          <w:tcPr>
            <w:tcW w:w="1417" w:type="dxa"/>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9900004990</w:t>
            </w:r>
          </w:p>
        </w:tc>
        <w:tc>
          <w:tcPr>
            <w:tcW w:w="900" w:type="dxa"/>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122</w:t>
            </w:r>
          </w:p>
        </w:tc>
        <w:tc>
          <w:tcPr>
            <w:tcW w:w="1080" w:type="dxa"/>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22,8</w:t>
            </w:r>
          </w:p>
        </w:tc>
      </w:tr>
      <w:tr w:rsidR="00DE442D" w:rsidRPr="00DE442D" w:rsidTr="00DE442D">
        <w:trPr>
          <w:trHeight w:val="345"/>
        </w:trPr>
        <w:tc>
          <w:tcPr>
            <w:tcW w:w="3780" w:type="dxa"/>
            <w:tcBorders>
              <w:top w:val="single" w:sz="4" w:space="0" w:color="auto"/>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Закупка товаров, работ, услуг в сфере информационно-коммуникационных технологий</w:t>
            </w:r>
          </w:p>
        </w:tc>
        <w:tc>
          <w:tcPr>
            <w:tcW w:w="900" w:type="dxa"/>
            <w:tcBorders>
              <w:top w:val="single" w:sz="4" w:space="0" w:color="auto"/>
              <w:left w:val="nil"/>
              <w:bottom w:val="single" w:sz="4" w:space="0" w:color="auto"/>
              <w:right w:val="single" w:sz="4" w:space="0" w:color="auto"/>
            </w:tcBorders>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246</w:t>
            </w:r>
          </w:p>
          <w:p w:rsidR="00DE442D" w:rsidRPr="00DE442D" w:rsidRDefault="00DE442D" w:rsidP="00DE442D">
            <w:pPr>
              <w:pStyle w:val="a4"/>
              <w:jc w:val="both"/>
              <w:rPr>
                <w:rFonts w:ascii="Times New Roman" w:hAnsi="Times New Roman"/>
                <w:sz w:val="28"/>
                <w:szCs w:val="28"/>
                <w:lang w:eastAsia="zh-CN"/>
              </w:rPr>
            </w:pPr>
          </w:p>
        </w:tc>
        <w:tc>
          <w:tcPr>
            <w:tcW w:w="720" w:type="dxa"/>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01</w:t>
            </w:r>
          </w:p>
        </w:tc>
        <w:tc>
          <w:tcPr>
            <w:tcW w:w="554" w:type="dxa"/>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04</w:t>
            </w:r>
          </w:p>
        </w:tc>
        <w:tc>
          <w:tcPr>
            <w:tcW w:w="1417" w:type="dxa"/>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9900004990</w:t>
            </w:r>
          </w:p>
        </w:tc>
        <w:tc>
          <w:tcPr>
            <w:tcW w:w="900" w:type="dxa"/>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242</w:t>
            </w:r>
          </w:p>
        </w:tc>
        <w:tc>
          <w:tcPr>
            <w:tcW w:w="1080" w:type="dxa"/>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145,1</w:t>
            </w:r>
          </w:p>
        </w:tc>
      </w:tr>
      <w:tr w:rsidR="00DE442D" w:rsidRPr="00DE442D" w:rsidTr="00DE442D">
        <w:trPr>
          <w:trHeight w:val="345"/>
        </w:trPr>
        <w:tc>
          <w:tcPr>
            <w:tcW w:w="3780" w:type="dxa"/>
            <w:tcBorders>
              <w:top w:val="single" w:sz="4" w:space="0" w:color="auto"/>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rPr>
              <w:t xml:space="preserve">Прочая закупка товаров, работ и услуг для </w:t>
            </w:r>
            <w:r w:rsidRPr="00DE442D">
              <w:rPr>
                <w:rFonts w:ascii="Times New Roman" w:hAnsi="Times New Roman"/>
                <w:b/>
                <w:bCs/>
                <w:sz w:val="28"/>
                <w:szCs w:val="28"/>
              </w:rPr>
              <w:t>обеспечения</w:t>
            </w:r>
            <w:r w:rsidRPr="00DE442D">
              <w:rPr>
                <w:rFonts w:ascii="Times New Roman" w:hAnsi="Times New Roman"/>
                <w:sz w:val="28"/>
                <w:szCs w:val="28"/>
              </w:rPr>
              <w:t xml:space="preserve"> государственных </w:t>
            </w:r>
            <w:r w:rsidRPr="00DE442D">
              <w:rPr>
                <w:rFonts w:ascii="Times New Roman" w:hAnsi="Times New Roman"/>
                <w:b/>
                <w:bCs/>
                <w:sz w:val="28"/>
                <w:szCs w:val="28"/>
              </w:rPr>
              <w:t>(муниципальных)</w:t>
            </w:r>
            <w:r w:rsidRPr="00DE442D">
              <w:rPr>
                <w:rFonts w:ascii="Times New Roman" w:hAnsi="Times New Roman"/>
                <w:sz w:val="28"/>
                <w:szCs w:val="28"/>
              </w:rPr>
              <w:t xml:space="preserve"> нужд</w:t>
            </w:r>
          </w:p>
        </w:tc>
        <w:tc>
          <w:tcPr>
            <w:tcW w:w="900" w:type="dxa"/>
            <w:tcBorders>
              <w:top w:val="single" w:sz="4" w:space="0" w:color="auto"/>
              <w:left w:val="nil"/>
              <w:bottom w:val="single" w:sz="4" w:space="0" w:color="auto"/>
              <w:right w:val="single" w:sz="4" w:space="0" w:color="auto"/>
            </w:tcBorders>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246</w:t>
            </w:r>
          </w:p>
          <w:p w:rsidR="00DE442D" w:rsidRPr="00DE442D" w:rsidRDefault="00DE442D" w:rsidP="00DE442D">
            <w:pPr>
              <w:pStyle w:val="a4"/>
              <w:jc w:val="both"/>
              <w:rPr>
                <w:rFonts w:ascii="Times New Roman" w:hAnsi="Times New Roman"/>
                <w:sz w:val="28"/>
                <w:szCs w:val="28"/>
                <w:lang w:eastAsia="zh-CN"/>
              </w:rPr>
            </w:pPr>
          </w:p>
        </w:tc>
        <w:tc>
          <w:tcPr>
            <w:tcW w:w="720" w:type="dxa"/>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01</w:t>
            </w:r>
          </w:p>
        </w:tc>
        <w:tc>
          <w:tcPr>
            <w:tcW w:w="554" w:type="dxa"/>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04</w:t>
            </w:r>
          </w:p>
        </w:tc>
        <w:tc>
          <w:tcPr>
            <w:tcW w:w="1417" w:type="dxa"/>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9900004990</w:t>
            </w:r>
          </w:p>
        </w:tc>
        <w:tc>
          <w:tcPr>
            <w:tcW w:w="900" w:type="dxa"/>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244</w:t>
            </w:r>
          </w:p>
        </w:tc>
        <w:tc>
          <w:tcPr>
            <w:tcW w:w="1080" w:type="dxa"/>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330,4</w:t>
            </w:r>
          </w:p>
        </w:tc>
      </w:tr>
      <w:tr w:rsidR="00DE442D" w:rsidRPr="00DE442D" w:rsidTr="00DE442D">
        <w:trPr>
          <w:trHeight w:val="345"/>
        </w:trPr>
        <w:tc>
          <w:tcPr>
            <w:tcW w:w="3780" w:type="dxa"/>
            <w:tcBorders>
              <w:top w:val="single" w:sz="4" w:space="0" w:color="auto"/>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Уплата налога на имущество организаций и земельного налога</w:t>
            </w:r>
          </w:p>
        </w:tc>
        <w:tc>
          <w:tcPr>
            <w:tcW w:w="900" w:type="dxa"/>
            <w:tcBorders>
              <w:top w:val="single" w:sz="4" w:space="0" w:color="auto"/>
              <w:left w:val="nil"/>
              <w:bottom w:val="single" w:sz="4" w:space="0" w:color="auto"/>
              <w:right w:val="single" w:sz="4" w:space="0" w:color="auto"/>
            </w:tcBorders>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246</w:t>
            </w:r>
          </w:p>
          <w:p w:rsidR="00DE442D" w:rsidRPr="00DE442D" w:rsidRDefault="00DE442D" w:rsidP="00DE442D">
            <w:pPr>
              <w:pStyle w:val="a4"/>
              <w:jc w:val="both"/>
              <w:rPr>
                <w:rFonts w:ascii="Times New Roman" w:hAnsi="Times New Roman"/>
                <w:sz w:val="28"/>
                <w:szCs w:val="28"/>
                <w:lang w:eastAsia="zh-CN"/>
              </w:rPr>
            </w:pPr>
          </w:p>
        </w:tc>
        <w:tc>
          <w:tcPr>
            <w:tcW w:w="720" w:type="dxa"/>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01</w:t>
            </w:r>
          </w:p>
        </w:tc>
        <w:tc>
          <w:tcPr>
            <w:tcW w:w="554" w:type="dxa"/>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04</w:t>
            </w:r>
          </w:p>
        </w:tc>
        <w:tc>
          <w:tcPr>
            <w:tcW w:w="1417" w:type="dxa"/>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9900004990</w:t>
            </w:r>
          </w:p>
        </w:tc>
        <w:tc>
          <w:tcPr>
            <w:tcW w:w="900" w:type="dxa"/>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851</w:t>
            </w:r>
          </w:p>
        </w:tc>
        <w:tc>
          <w:tcPr>
            <w:tcW w:w="1080" w:type="dxa"/>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54,6</w:t>
            </w:r>
          </w:p>
        </w:tc>
      </w:tr>
      <w:tr w:rsidR="00DE442D" w:rsidRPr="00DE442D" w:rsidTr="00DE442D">
        <w:trPr>
          <w:trHeight w:val="345"/>
        </w:trPr>
        <w:tc>
          <w:tcPr>
            <w:tcW w:w="3780" w:type="dxa"/>
            <w:tcBorders>
              <w:top w:val="single" w:sz="4" w:space="0" w:color="auto"/>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Уплата прочих налогов, сборов и иных платежей</w:t>
            </w:r>
          </w:p>
        </w:tc>
        <w:tc>
          <w:tcPr>
            <w:tcW w:w="900" w:type="dxa"/>
            <w:tcBorders>
              <w:top w:val="single" w:sz="4" w:space="0" w:color="auto"/>
              <w:left w:val="nil"/>
              <w:bottom w:val="single" w:sz="4" w:space="0" w:color="auto"/>
              <w:right w:val="single" w:sz="4" w:space="0" w:color="auto"/>
            </w:tcBorders>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246</w:t>
            </w:r>
          </w:p>
          <w:p w:rsidR="00DE442D" w:rsidRPr="00DE442D" w:rsidRDefault="00DE442D" w:rsidP="00DE442D">
            <w:pPr>
              <w:pStyle w:val="a4"/>
              <w:jc w:val="both"/>
              <w:rPr>
                <w:rFonts w:ascii="Times New Roman" w:hAnsi="Times New Roman"/>
                <w:sz w:val="28"/>
                <w:szCs w:val="28"/>
                <w:lang w:eastAsia="zh-CN"/>
              </w:rPr>
            </w:pPr>
          </w:p>
        </w:tc>
        <w:tc>
          <w:tcPr>
            <w:tcW w:w="720" w:type="dxa"/>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01</w:t>
            </w:r>
          </w:p>
        </w:tc>
        <w:tc>
          <w:tcPr>
            <w:tcW w:w="554" w:type="dxa"/>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04</w:t>
            </w:r>
          </w:p>
        </w:tc>
        <w:tc>
          <w:tcPr>
            <w:tcW w:w="1417" w:type="dxa"/>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9900004990</w:t>
            </w:r>
          </w:p>
        </w:tc>
        <w:tc>
          <w:tcPr>
            <w:tcW w:w="900" w:type="dxa"/>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852</w:t>
            </w:r>
          </w:p>
        </w:tc>
        <w:tc>
          <w:tcPr>
            <w:tcW w:w="1080" w:type="dxa"/>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5,7</w:t>
            </w:r>
          </w:p>
        </w:tc>
      </w:tr>
      <w:tr w:rsidR="00DE442D" w:rsidRPr="00DE442D" w:rsidTr="00DE442D">
        <w:trPr>
          <w:trHeight w:val="345"/>
        </w:trPr>
        <w:tc>
          <w:tcPr>
            <w:tcW w:w="3780" w:type="dxa"/>
            <w:tcBorders>
              <w:top w:val="single" w:sz="4" w:space="0" w:color="auto"/>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Уплата иных платежей</w:t>
            </w:r>
          </w:p>
        </w:tc>
        <w:tc>
          <w:tcPr>
            <w:tcW w:w="900" w:type="dxa"/>
            <w:tcBorders>
              <w:top w:val="single" w:sz="4" w:space="0" w:color="auto"/>
              <w:left w:val="nil"/>
              <w:bottom w:val="single" w:sz="4" w:space="0" w:color="auto"/>
              <w:right w:val="single" w:sz="4" w:space="0" w:color="auto"/>
            </w:tcBorders>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246</w:t>
            </w:r>
          </w:p>
        </w:tc>
        <w:tc>
          <w:tcPr>
            <w:tcW w:w="720" w:type="dxa"/>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01</w:t>
            </w:r>
          </w:p>
        </w:tc>
        <w:tc>
          <w:tcPr>
            <w:tcW w:w="554" w:type="dxa"/>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04</w:t>
            </w:r>
          </w:p>
        </w:tc>
        <w:tc>
          <w:tcPr>
            <w:tcW w:w="1417" w:type="dxa"/>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9900004990</w:t>
            </w:r>
          </w:p>
        </w:tc>
        <w:tc>
          <w:tcPr>
            <w:tcW w:w="900" w:type="dxa"/>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853</w:t>
            </w:r>
          </w:p>
        </w:tc>
        <w:tc>
          <w:tcPr>
            <w:tcW w:w="1080" w:type="dxa"/>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25,9</w:t>
            </w:r>
          </w:p>
        </w:tc>
      </w:tr>
      <w:tr w:rsidR="00DE442D" w:rsidRPr="00DE442D" w:rsidTr="00DE442D">
        <w:trPr>
          <w:trHeight w:val="345"/>
        </w:trPr>
        <w:tc>
          <w:tcPr>
            <w:tcW w:w="3780" w:type="dxa"/>
            <w:tcBorders>
              <w:top w:val="single" w:sz="4" w:space="0" w:color="auto"/>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Обеспечение деятельности финансовых, налоговых и таможенных органов и органов финансового надзора</w:t>
            </w:r>
          </w:p>
        </w:tc>
        <w:tc>
          <w:tcPr>
            <w:tcW w:w="900" w:type="dxa"/>
            <w:tcBorders>
              <w:top w:val="single" w:sz="4" w:space="0" w:color="auto"/>
              <w:left w:val="nil"/>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246</w:t>
            </w:r>
          </w:p>
        </w:tc>
        <w:tc>
          <w:tcPr>
            <w:tcW w:w="720" w:type="dxa"/>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01</w:t>
            </w:r>
          </w:p>
        </w:tc>
        <w:tc>
          <w:tcPr>
            <w:tcW w:w="554" w:type="dxa"/>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06</w:t>
            </w:r>
          </w:p>
        </w:tc>
        <w:tc>
          <w:tcPr>
            <w:tcW w:w="1417" w:type="dxa"/>
            <w:tcBorders>
              <w:top w:val="single" w:sz="4" w:space="0" w:color="auto"/>
              <w:left w:val="nil"/>
              <w:bottom w:val="single" w:sz="4" w:space="0" w:color="auto"/>
              <w:right w:val="single" w:sz="4" w:space="0" w:color="auto"/>
            </w:tcBorders>
            <w:noWrap/>
            <w:vAlign w:val="bottom"/>
          </w:tcPr>
          <w:p w:rsidR="00DE442D" w:rsidRPr="00DE442D" w:rsidRDefault="00DE442D" w:rsidP="00DE442D">
            <w:pPr>
              <w:pStyle w:val="a4"/>
              <w:jc w:val="both"/>
              <w:rPr>
                <w:rFonts w:ascii="Times New Roman" w:hAnsi="Times New Roman"/>
                <w:b/>
                <w:sz w:val="28"/>
                <w:szCs w:val="28"/>
                <w:lang w:eastAsia="zh-CN"/>
              </w:rPr>
            </w:pPr>
          </w:p>
        </w:tc>
        <w:tc>
          <w:tcPr>
            <w:tcW w:w="900" w:type="dxa"/>
            <w:tcBorders>
              <w:top w:val="single" w:sz="4" w:space="0" w:color="auto"/>
              <w:left w:val="nil"/>
              <w:bottom w:val="single" w:sz="4" w:space="0" w:color="auto"/>
              <w:right w:val="single" w:sz="4" w:space="0" w:color="auto"/>
            </w:tcBorders>
            <w:noWrap/>
            <w:vAlign w:val="bottom"/>
          </w:tcPr>
          <w:p w:rsidR="00DE442D" w:rsidRPr="00DE442D" w:rsidRDefault="00DE442D" w:rsidP="00DE442D">
            <w:pPr>
              <w:pStyle w:val="a4"/>
              <w:jc w:val="both"/>
              <w:rPr>
                <w:rFonts w:ascii="Times New Roman" w:hAnsi="Times New Roman"/>
                <w:b/>
                <w:sz w:val="28"/>
                <w:szCs w:val="28"/>
                <w:lang w:eastAsia="zh-CN"/>
              </w:rPr>
            </w:pPr>
          </w:p>
        </w:tc>
        <w:tc>
          <w:tcPr>
            <w:tcW w:w="1080" w:type="dxa"/>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20,0</w:t>
            </w:r>
          </w:p>
        </w:tc>
      </w:tr>
      <w:tr w:rsidR="00DE442D" w:rsidRPr="00DE442D" w:rsidTr="00DE442D">
        <w:trPr>
          <w:trHeight w:val="345"/>
        </w:trPr>
        <w:tc>
          <w:tcPr>
            <w:tcW w:w="3780" w:type="dxa"/>
            <w:tcBorders>
              <w:top w:val="single" w:sz="4" w:space="0" w:color="auto"/>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Обеспечение деятельности финансового, финансово бюджетного контроля</w:t>
            </w:r>
          </w:p>
        </w:tc>
        <w:tc>
          <w:tcPr>
            <w:tcW w:w="900" w:type="dxa"/>
            <w:tcBorders>
              <w:top w:val="single" w:sz="4" w:space="0" w:color="auto"/>
              <w:left w:val="nil"/>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246</w:t>
            </w:r>
          </w:p>
        </w:tc>
        <w:tc>
          <w:tcPr>
            <w:tcW w:w="720" w:type="dxa"/>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01</w:t>
            </w:r>
          </w:p>
        </w:tc>
        <w:tc>
          <w:tcPr>
            <w:tcW w:w="554" w:type="dxa"/>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06</w:t>
            </w:r>
          </w:p>
        </w:tc>
        <w:tc>
          <w:tcPr>
            <w:tcW w:w="1417" w:type="dxa"/>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9900006990</w:t>
            </w:r>
          </w:p>
        </w:tc>
        <w:tc>
          <w:tcPr>
            <w:tcW w:w="900" w:type="dxa"/>
            <w:tcBorders>
              <w:top w:val="single" w:sz="4" w:space="0" w:color="auto"/>
              <w:left w:val="nil"/>
              <w:bottom w:val="single" w:sz="4" w:space="0" w:color="auto"/>
              <w:right w:val="single" w:sz="4" w:space="0" w:color="auto"/>
            </w:tcBorders>
            <w:noWrap/>
            <w:vAlign w:val="bottom"/>
          </w:tcPr>
          <w:p w:rsidR="00DE442D" w:rsidRPr="00DE442D" w:rsidRDefault="00DE442D" w:rsidP="00DE442D">
            <w:pPr>
              <w:pStyle w:val="a4"/>
              <w:jc w:val="both"/>
              <w:rPr>
                <w:rFonts w:ascii="Times New Roman" w:hAnsi="Times New Roman"/>
                <w:sz w:val="28"/>
                <w:szCs w:val="28"/>
                <w:lang w:eastAsia="zh-CN"/>
              </w:rPr>
            </w:pPr>
          </w:p>
        </w:tc>
        <w:tc>
          <w:tcPr>
            <w:tcW w:w="1080" w:type="dxa"/>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20,0</w:t>
            </w:r>
          </w:p>
        </w:tc>
      </w:tr>
      <w:tr w:rsidR="00DE442D" w:rsidRPr="00DE442D" w:rsidTr="00DE442D">
        <w:trPr>
          <w:trHeight w:val="345"/>
        </w:trPr>
        <w:tc>
          <w:tcPr>
            <w:tcW w:w="3780" w:type="dxa"/>
            <w:tcBorders>
              <w:top w:val="single" w:sz="4" w:space="0" w:color="auto"/>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Иные межбюджетные трансферты</w:t>
            </w:r>
          </w:p>
        </w:tc>
        <w:tc>
          <w:tcPr>
            <w:tcW w:w="900" w:type="dxa"/>
            <w:tcBorders>
              <w:top w:val="single" w:sz="4" w:space="0" w:color="auto"/>
              <w:left w:val="nil"/>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246</w:t>
            </w:r>
          </w:p>
        </w:tc>
        <w:tc>
          <w:tcPr>
            <w:tcW w:w="720" w:type="dxa"/>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01</w:t>
            </w:r>
          </w:p>
        </w:tc>
        <w:tc>
          <w:tcPr>
            <w:tcW w:w="554" w:type="dxa"/>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06</w:t>
            </w:r>
          </w:p>
        </w:tc>
        <w:tc>
          <w:tcPr>
            <w:tcW w:w="1417" w:type="dxa"/>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9900006990</w:t>
            </w:r>
          </w:p>
        </w:tc>
        <w:tc>
          <w:tcPr>
            <w:tcW w:w="900" w:type="dxa"/>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540</w:t>
            </w:r>
          </w:p>
        </w:tc>
        <w:tc>
          <w:tcPr>
            <w:tcW w:w="1080" w:type="dxa"/>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20,0</w:t>
            </w:r>
          </w:p>
        </w:tc>
      </w:tr>
      <w:tr w:rsidR="00DE442D" w:rsidRPr="00DE442D" w:rsidTr="00DE442D">
        <w:trPr>
          <w:trHeight w:val="345"/>
        </w:trPr>
        <w:tc>
          <w:tcPr>
            <w:tcW w:w="3780" w:type="dxa"/>
            <w:tcBorders>
              <w:top w:val="single" w:sz="4" w:space="0" w:color="auto"/>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Другие общегосударственные вопросы</w:t>
            </w:r>
          </w:p>
        </w:tc>
        <w:tc>
          <w:tcPr>
            <w:tcW w:w="900" w:type="dxa"/>
            <w:tcBorders>
              <w:top w:val="single" w:sz="4" w:space="0" w:color="auto"/>
              <w:left w:val="nil"/>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246</w:t>
            </w:r>
          </w:p>
        </w:tc>
        <w:tc>
          <w:tcPr>
            <w:tcW w:w="720" w:type="dxa"/>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01</w:t>
            </w:r>
          </w:p>
        </w:tc>
        <w:tc>
          <w:tcPr>
            <w:tcW w:w="554" w:type="dxa"/>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13</w:t>
            </w:r>
          </w:p>
        </w:tc>
        <w:tc>
          <w:tcPr>
            <w:tcW w:w="1417" w:type="dxa"/>
            <w:tcBorders>
              <w:top w:val="single" w:sz="4" w:space="0" w:color="auto"/>
              <w:left w:val="nil"/>
              <w:bottom w:val="single" w:sz="4" w:space="0" w:color="auto"/>
              <w:right w:val="single" w:sz="4" w:space="0" w:color="auto"/>
            </w:tcBorders>
            <w:noWrap/>
            <w:vAlign w:val="bottom"/>
          </w:tcPr>
          <w:p w:rsidR="00DE442D" w:rsidRPr="00DE442D" w:rsidRDefault="00DE442D" w:rsidP="00DE442D">
            <w:pPr>
              <w:pStyle w:val="a4"/>
              <w:jc w:val="both"/>
              <w:rPr>
                <w:rFonts w:ascii="Times New Roman" w:hAnsi="Times New Roman"/>
                <w:sz w:val="28"/>
                <w:szCs w:val="28"/>
                <w:lang w:eastAsia="zh-CN"/>
              </w:rPr>
            </w:pPr>
          </w:p>
        </w:tc>
        <w:tc>
          <w:tcPr>
            <w:tcW w:w="900" w:type="dxa"/>
            <w:tcBorders>
              <w:top w:val="single" w:sz="4" w:space="0" w:color="auto"/>
              <w:left w:val="nil"/>
              <w:bottom w:val="single" w:sz="4" w:space="0" w:color="auto"/>
              <w:right w:val="single" w:sz="4" w:space="0" w:color="auto"/>
            </w:tcBorders>
            <w:noWrap/>
            <w:vAlign w:val="bottom"/>
          </w:tcPr>
          <w:p w:rsidR="00DE442D" w:rsidRPr="00DE442D" w:rsidRDefault="00DE442D" w:rsidP="00DE442D">
            <w:pPr>
              <w:pStyle w:val="a4"/>
              <w:jc w:val="both"/>
              <w:rPr>
                <w:rFonts w:ascii="Times New Roman" w:hAnsi="Times New Roman"/>
                <w:sz w:val="28"/>
                <w:szCs w:val="28"/>
                <w:lang w:eastAsia="zh-CN"/>
              </w:rPr>
            </w:pPr>
          </w:p>
        </w:tc>
        <w:tc>
          <w:tcPr>
            <w:tcW w:w="1080" w:type="dxa"/>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60,0</w:t>
            </w:r>
          </w:p>
        </w:tc>
      </w:tr>
      <w:tr w:rsidR="00DE442D" w:rsidRPr="00DE442D" w:rsidTr="00DE442D">
        <w:trPr>
          <w:trHeight w:val="345"/>
        </w:trPr>
        <w:tc>
          <w:tcPr>
            <w:tcW w:w="3780" w:type="dxa"/>
            <w:tcBorders>
              <w:top w:val="single" w:sz="4" w:space="0" w:color="auto"/>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 xml:space="preserve">Оценка недвижимости, признание прав и регулирование отношений </w:t>
            </w:r>
            <w:r w:rsidRPr="00DE442D">
              <w:rPr>
                <w:rFonts w:ascii="Times New Roman" w:hAnsi="Times New Roman"/>
                <w:sz w:val="28"/>
                <w:szCs w:val="28"/>
                <w:lang w:eastAsia="zh-CN"/>
              </w:rPr>
              <w:lastRenderedPageBreak/>
              <w:t xml:space="preserve">государственной (муниципальной) собственности </w:t>
            </w:r>
          </w:p>
        </w:tc>
        <w:tc>
          <w:tcPr>
            <w:tcW w:w="900" w:type="dxa"/>
            <w:tcBorders>
              <w:top w:val="single" w:sz="4" w:space="0" w:color="auto"/>
              <w:left w:val="nil"/>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lastRenderedPageBreak/>
              <w:t>246</w:t>
            </w:r>
          </w:p>
        </w:tc>
        <w:tc>
          <w:tcPr>
            <w:tcW w:w="720" w:type="dxa"/>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01</w:t>
            </w:r>
          </w:p>
        </w:tc>
        <w:tc>
          <w:tcPr>
            <w:tcW w:w="554" w:type="dxa"/>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13</w:t>
            </w:r>
          </w:p>
        </w:tc>
        <w:tc>
          <w:tcPr>
            <w:tcW w:w="1417" w:type="dxa"/>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9900090020</w:t>
            </w:r>
          </w:p>
        </w:tc>
        <w:tc>
          <w:tcPr>
            <w:tcW w:w="900" w:type="dxa"/>
            <w:tcBorders>
              <w:top w:val="single" w:sz="4" w:space="0" w:color="auto"/>
              <w:left w:val="nil"/>
              <w:bottom w:val="single" w:sz="4" w:space="0" w:color="auto"/>
              <w:right w:val="single" w:sz="4" w:space="0" w:color="auto"/>
            </w:tcBorders>
            <w:noWrap/>
            <w:vAlign w:val="bottom"/>
          </w:tcPr>
          <w:p w:rsidR="00DE442D" w:rsidRPr="00DE442D" w:rsidRDefault="00DE442D" w:rsidP="00DE442D">
            <w:pPr>
              <w:pStyle w:val="a4"/>
              <w:jc w:val="both"/>
              <w:rPr>
                <w:rFonts w:ascii="Times New Roman" w:hAnsi="Times New Roman"/>
                <w:sz w:val="28"/>
                <w:szCs w:val="28"/>
                <w:lang w:eastAsia="zh-CN"/>
              </w:rPr>
            </w:pPr>
          </w:p>
        </w:tc>
        <w:tc>
          <w:tcPr>
            <w:tcW w:w="1080" w:type="dxa"/>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60,0</w:t>
            </w:r>
          </w:p>
        </w:tc>
      </w:tr>
      <w:tr w:rsidR="00DE442D" w:rsidRPr="00DE442D" w:rsidTr="00DE442D">
        <w:trPr>
          <w:trHeight w:val="345"/>
        </w:trPr>
        <w:tc>
          <w:tcPr>
            <w:tcW w:w="3780" w:type="dxa"/>
            <w:tcBorders>
              <w:top w:val="single" w:sz="4" w:space="0" w:color="auto"/>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rPr>
              <w:lastRenderedPageBreak/>
              <w:t xml:space="preserve">Прочая закупка товаров, работ и услуг для </w:t>
            </w:r>
            <w:r w:rsidRPr="00DE442D">
              <w:rPr>
                <w:rFonts w:ascii="Times New Roman" w:hAnsi="Times New Roman"/>
                <w:bCs/>
                <w:sz w:val="28"/>
                <w:szCs w:val="28"/>
              </w:rPr>
              <w:t>обеспечения</w:t>
            </w:r>
            <w:r w:rsidRPr="00DE442D">
              <w:rPr>
                <w:rFonts w:ascii="Times New Roman" w:hAnsi="Times New Roman"/>
                <w:sz w:val="28"/>
                <w:szCs w:val="28"/>
              </w:rPr>
              <w:t xml:space="preserve"> государственных </w:t>
            </w:r>
            <w:r w:rsidRPr="00DE442D">
              <w:rPr>
                <w:rFonts w:ascii="Times New Roman" w:hAnsi="Times New Roman"/>
                <w:bCs/>
                <w:sz w:val="28"/>
                <w:szCs w:val="28"/>
              </w:rPr>
              <w:t>(муниципальных)</w:t>
            </w:r>
            <w:r w:rsidRPr="00DE442D">
              <w:rPr>
                <w:rFonts w:ascii="Times New Roman" w:hAnsi="Times New Roman"/>
                <w:sz w:val="28"/>
                <w:szCs w:val="28"/>
              </w:rPr>
              <w:t xml:space="preserve"> нужд</w:t>
            </w:r>
          </w:p>
        </w:tc>
        <w:tc>
          <w:tcPr>
            <w:tcW w:w="900" w:type="dxa"/>
            <w:tcBorders>
              <w:top w:val="single" w:sz="4" w:space="0" w:color="auto"/>
              <w:left w:val="nil"/>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246</w:t>
            </w:r>
          </w:p>
        </w:tc>
        <w:tc>
          <w:tcPr>
            <w:tcW w:w="720" w:type="dxa"/>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01</w:t>
            </w:r>
          </w:p>
        </w:tc>
        <w:tc>
          <w:tcPr>
            <w:tcW w:w="554" w:type="dxa"/>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13</w:t>
            </w:r>
          </w:p>
        </w:tc>
        <w:tc>
          <w:tcPr>
            <w:tcW w:w="1417" w:type="dxa"/>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990009020</w:t>
            </w:r>
          </w:p>
        </w:tc>
        <w:tc>
          <w:tcPr>
            <w:tcW w:w="900" w:type="dxa"/>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244</w:t>
            </w:r>
          </w:p>
        </w:tc>
        <w:tc>
          <w:tcPr>
            <w:tcW w:w="1080" w:type="dxa"/>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60,0</w:t>
            </w:r>
          </w:p>
        </w:tc>
      </w:tr>
      <w:tr w:rsidR="00DE442D" w:rsidRPr="00DE442D" w:rsidTr="00DE442D">
        <w:trPr>
          <w:trHeight w:val="315"/>
        </w:trPr>
        <w:tc>
          <w:tcPr>
            <w:tcW w:w="3780" w:type="dxa"/>
            <w:tcBorders>
              <w:top w:val="nil"/>
              <w:left w:val="single" w:sz="4" w:space="0" w:color="auto"/>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b/>
                <w:bCs/>
                <w:sz w:val="28"/>
                <w:szCs w:val="28"/>
                <w:lang w:eastAsia="zh-CN"/>
              </w:rPr>
            </w:pPr>
            <w:r w:rsidRPr="00DE442D">
              <w:rPr>
                <w:rFonts w:ascii="Times New Roman" w:hAnsi="Times New Roman"/>
                <w:b/>
                <w:bCs/>
                <w:sz w:val="28"/>
                <w:szCs w:val="28"/>
                <w:lang w:eastAsia="zh-CN"/>
              </w:rPr>
              <w:t>Национальная оборона</w:t>
            </w:r>
          </w:p>
        </w:tc>
        <w:tc>
          <w:tcPr>
            <w:tcW w:w="900" w:type="dxa"/>
            <w:tcBorders>
              <w:top w:val="nil"/>
              <w:left w:val="nil"/>
              <w:bottom w:val="single" w:sz="4" w:space="0" w:color="auto"/>
              <w:right w:val="single" w:sz="4" w:space="0" w:color="auto"/>
            </w:tcBorders>
            <w:hideMark/>
          </w:tcPr>
          <w:p w:rsidR="00DE442D" w:rsidRPr="00DE442D" w:rsidRDefault="00DE442D" w:rsidP="00DE442D">
            <w:pPr>
              <w:pStyle w:val="a4"/>
              <w:jc w:val="both"/>
              <w:rPr>
                <w:rFonts w:ascii="Times New Roman" w:hAnsi="Times New Roman"/>
                <w:b/>
                <w:sz w:val="28"/>
                <w:szCs w:val="28"/>
              </w:rPr>
            </w:pPr>
            <w:r w:rsidRPr="00DE442D">
              <w:rPr>
                <w:rFonts w:ascii="Times New Roman" w:hAnsi="Times New Roman"/>
                <w:b/>
                <w:sz w:val="28"/>
                <w:szCs w:val="28"/>
                <w:lang w:eastAsia="zh-CN"/>
              </w:rPr>
              <w:t>246</w:t>
            </w:r>
          </w:p>
        </w:tc>
        <w:tc>
          <w:tcPr>
            <w:tcW w:w="72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02</w:t>
            </w:r>
          </w:p>
        </w:tc>
        <w:tc>
          <w:tcPr>
            <w:tcW w:w="554"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 </w:t>
            </w:r>
          </w:p>
        </w:tc>
        <w:tc>
          <w:tcPr>
            <w:tcW w:w="1417"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 </w:t>
            </w:r>
          </w:p>
        </w:tc>
        <w:tc>
          <w:tcPr>
            <w:tcW w:w="90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 </w:t>
            </w:r>
          </w:p>
        </w:tc>
        <w:tc>
          <w:tcPr>
            <w:tcW w:w="108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82,9</w:t>
            </w:r>
          </w:p>
        </w:tc>
      </w:tr>
      <w:tr w:rsidR="00DE442D" w:rsidRPr="00DE442D" w:rsidTr="00DE442D">
        <w:trPr>
          <w:trHeight w:val="315"/>
        </w:trPr>
        <w:tc>
          <w:tcPr>
            <w:tcW w:w="3780" w:type="dxa"/>
            <w:tcBorders>
              <w:top w:val="nil"/>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Мобилизационная и вневойсковая подготовка</w:t>
            </w:r>
          </w:p>
        </w:tc>
        <w:tc>
          <w:tcPr>
            <w:tcW w:w="900" w:type="dxa"/>
            <w:tcBorders>
              <w:top w:val="nil"/>
              <w:left w:val="nil"/>
              <w:bottom w:val="single" w:sz="4" w:space="0" w:color="auto"/>
              <w:right w:val="single" w:sz="4" w:space="0" w:color="auto"/>
            </w:tcBorders>
            <w:hideMark/>
          </w:tcPr>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lang w:eastAsia="zh-CN"/>
              </w:rPr>
              <w:t>246</w:t>
            </w:r>
          </w:p>
        </w:tc>
        <w:tc>
          <w:tcPr>
            <w:tcW w:w="72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02</w:t>
            </w:r>
          </w:p>
        </w:tc>
        <w:tc>
          <w:tcPr>
            <w:tcW w:w="554"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03</w:t>
            </w:r>
          </w:p>
        </w:tc>
        <w:tc>
          <w:tcPr>
            <w:tcW w:w="1417"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 </w:t>
            </w:r>
          </w:p>
        </w:tc>
        <w:tc>
          <w:tcPr>
            <w:tcW w:w="90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 </w:t>
            </w:r>
          </w:p>
        </w:tc>
        <w:tc>
          <w:tcPr>
            <w:tcW w:w="108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82,9</w:t>
            </w:r>
          </w:p>
        </w:tc>
      </w:tr>
      <w:tr w:rsidR="00DE442D" w:rsidRPr="00DE442D" w:rsidTr="00DE442D">
        <w:trPr>
          <w:trHeight w:val="690"/>
        </w:trPr>
        <w:tc>
          <w:tcPr>
            <w:tcW w:w="3780" w:type="dxa"/>
            <w:tcBorders>
              <w:top w:val="nil"/>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Осуществление первичного воинского учета на территориях, где отсутствуют военные комиссариаты</w:t>
            </w:r>
          </w:p>
        </w:tc>
        <w:tc>
          <w:tcPr>
            <w:tcW w:w="900" w:type="dxa"/>
            <w:tcBorders>
              <w:top w:val="nil"/>
              <w:left w:val="nil"/>
              <w:bottom w:val="single" w:sz="4" w:space="0" w:color="auto"/>
              <w:right w:val="single" w:sz="4" w:space="0" w:color="auto"/>
            </w:tcBorders>
            <w:hideMark/>
          </w:tcPr>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lang w:eastAsia="zh-CN"/>
              </w:rPr>
              <w:t>246</w:t>
            </w:r>
          </w:p>
        </w:tc>
        <w:tc>
          <w:tcPr>
            <w:tcW w:w="72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02</w:t>
            </w:r>
          </w:p>
        </w:tc>
        <w:tc>
          <w:tcPr>
            <w:tcW w:w="554"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03</w:t>
            </w:r>
          </w:p>
        </w:tc>
        <w:tc>
          <w:tcPr>
            <w:tcW w:w="1417"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9900051180</w:t>
            </w:r>
          </w:p>
        </w:tc>
        <w:tc>
          <w:tcPr>
            <w:tcW w:w="90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 </w:t>
            </w:r>
          </w:p>
        </w:tc>
        <w:tc>
          <w:tcPr>
            <w:tcW w:w="108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82,9</w:t>
            </w:r>
          </w:p>
        </w:tc>
      </w:tr>
      <w:tr w:rsidR="00DE442D" w:rsidRPr="00DE442D" w:rsidTr="00DE442D">
        <w:trPr>
          <w:trHeight w:val="645"/>
        </w:trPr>
        <w:tc>
          <w:tcPr>
            <w:tcW w:w="3780" w:type="dxa"/>
            <w:tcBorders>
              <w:top w:val="nil"/>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rPr>
              <w:t xml:space="preserve">Фонд оплаты труда </w:t>
            </w:r>
            <w:r w:rsidRPr="00DE442D">
              <w:rPr>
                <w:rFonts w:ascii="Times New Roman" w:hAnsi="Times New Roman"/>
                <w:b/>
                <w:bCs/>
                <w:sz w:val="28"/>
                <w:szCs w:val="28"/>
              </w:rPr>
              <w:t>государственных (муниципальных) органов</w:t>
            </w:r>
            <w:r w:rsidRPr="00DE442D">
              <w:rPr>
                <w:rFonts w:ascii="Times New Roman" w:hAnsi="Times New Roman"/>
                <w:sz w:val="28"/>
                <w:szCs w:val="28"/>
              </w:rPr>
              <w:t xml:space="preserve">  </w:t>
            </w:r>
          </w:p>
        </w:tc>
        <w:tc>
          <w:tcPr>
            <w:tcW w:w="900" w:type="dxa"/>
            <w:tcBorders>
              <w:top w:val="nil"/>
              <w:left w:val="nil"/>
              <w:bottom w:val="single" w:sz="4" w:space="0" w:color="auto"/>
              <w:right w:val="single" w:sz="4" w:space="0" w:color="auto"/>
            </w:tcBorders>
            <w:hideMark/>
          </w:tcPr>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lang w:eastAsia="zh-CN"/>
              </w:rPr>
              <w:t>246</w:t>
            </w:r>
          </w:p>
        </w:tc>
        <w:tc>
          <w:tcPr>
            <w:tcW w:w="72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02</w:t>
            </w:r>
          </w:p>
        </w:tc>
        <w:tc>
          <w:tcPr>
            <w:tcW w:w="554"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03</w:t>
            </w:r>
          </w:p>
        </w:tc>
        <w:tc>
          <w:tcPr>
            <w:tcW w:w="1417"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9900051180</w:t>
            </w:r>
          </w:p>
        </w:tc>
        <w:tc>
          <w:tcPr>
            <w:tcW w:w="90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121</w:t>
            </w:r>
          </w:p>
        </w:tc>
        <w:tc>
          <w:tcPr>
            <w:tcW w:w="108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56,6</w:t>
            </w:r>
          </w:p>
        </w:tc>
      </w:tr>
      <w:tr w:rsidR="00DE442D" w:rsidRPr="00DE442D" w:rsidTr="00DE442D">
        <w:trPr>
          <w:trHeight w:val="645"/>
        </w:trPr>
        <w:tc>
          <w:tcPr>
            <w:tcW w:w="3780" w:type="dxa"/>
            <w:tcBorders>
              <w:top w:val="nil"/>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 xml:space="preserve">взносы </w:t>
            </w:r>
            <w:r w:rsidRPr="00DE442D">
              <w:rPr>
                <w:rFonts w:ascii="Times New Roman" w:hAnsi="Times New Roman"/>
                <w:b/>
                <w:bCs/>
                <w:sz w:val="28"/>
                <w:szCs w:val="28"/>
              </w:rPr>
              <w:t>по обязательному социальному страхованию</w:t>
            </w:r>
          </w:p>
        </w:tc>
        <w:tc>
          <w:tcPr>
            <w:tcW w:w="900" w:type="dxa"/>
            <w:tcBorders>
              <w:top w:val="nil"/>
              <w:left w:val="nil"/>
              <w:bottom w:val="single" w:sz="4" w:space="0" w:color="auto"/>
              <w:right w:val="single" w:sz="4" w:space="0" w:color="auto"/>
            </w:tcBorders>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246</w:t>
            </w:r>
          </w:p>
        </w:tc>
        <w:tc>
          <w:tcPr>
            <w:tcW w:w="72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02</w:t>
            </w:r>
          </w:p>
        </w:tc>
        <w:tc>
          <w:tcPr>
            <w:tcW w:w="554"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03</w:t>
            </w:r>
          </w:p>
        </w:tc>
        <w:tc>
          <w:tcPr>
            <w:tcW w:w="1417"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9900051180</w:t>
            </w:r>
          </w:p>
        </w:tc>
        <w:tc>
          <w:tcPr>
            <w:tcW w:w="90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129</w:t>
            </w:r>
          </w:p>
        </w:tc>
        <w:tc>
          <w:tcPr>
            <w:tcW w:w="108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17,1</w:t>
            </w:r>
          </w:p>
        </w:tc>
      </w:tr>
      <w:tr w:rsidR="00DE442D" w:rsidRPr="00DE442D" w:rsidTr="00DE442D">
        <w:trPr>
          <w:trHeight w:val="645"/>
        </w:trPr>
        <w:tc>
          <w:tcPr>
            <w:tcW w:w="3780" w:type="dxa"/>
            <w:tcBorders>
              <w:top w:val="nil"/>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rPr>
              <w:t xml:space="preserve">Прочая закупка товаров, работ и услуг для </w:t>
            </w:r>
            <w:r w:rsidRPr="00DE442D">
              <w:rPr>
                <w:rFonts w:ascii="Times New Roman" w:hAnsi="Times New Roman"/>
                <w:b/>
                <w:bCs/>
                <w:sz w:val="28"/>
                <w:szCs w:val="28"/>
              </w:rPr>
              <w:t>обеспечения</w:t>
            </w:r>
            <w:r w:rsidRPr="00DE442D">
              <w:rPr>
                <w:rFonts w:ascii="Times New Roman" w:hAnsi="Times New Roman"/>
                <w:sz w:val="28"/>
                <w:szCs w:val="28"/>
              </w:rPr>
              <w:t xml:space="preserve"> государственных </w:t>
            </w:r>
            <w:r w:rsidRPr="00DE442D">
              <w:rPr>
                <w:rFonts w:ascii="Times New Roman" w:hAnsi="Times New Roman"/>
                <w:b/>
                <w:bCs/>
                <w:sz w:val="28"/>
                <w:szCs w:val="28"/>
              </w:rPr>
              <w:t>(муниципальных)</w:t>
            </w:r>
            <w:r w:rsidRPr="00DE442D">
              <w:rPr>
                <w:rFonts w:ascii="Times New Roman" w:hAnsi="Times New Roman"/>
                <w:sz w:val="28"/>
                <w:szCs w:val="28"/>
              </w:rPr>
              <w:t xml:space="preserve"> нужд</w:t>
            </w:r>
          </w:p>
        </w:tc>
        <w:tc>
          <w:tcPr>
            <w:tcW w:w="900" w:type="dxa"/>
            <w:tcBorders>
              <w:top w:val="nil"/>
              <w:left w:val="nil"/>
              <w:bottom w:val="single" w:sz="4" w:space="0" w:color="auto"/>
              <w:right w:val="single" w:sz="4" w:space="0" w:color="auto"/>
            </w:tcBorders>
            <w:hideMark/>
          </w:tcPr>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lang w:eastAsia="zh-CN"/>
              </w:rPr>
              <w:t>246</w:t>
            </w:r>
          </w:p>
        </w:tc>
        <w:tc>
          <w:tcPr>
            <w:tcW w:w="72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02</w:t>
            </w:r>
          </w:p>
        </w:tc>
        <w:tc>
          <w:tcPr>
            <w:tcW w:w="554"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03</w:t>
            </w:r>
          </w:p>
        </w:tc>
        <w:tc>
          <w:tcPr>
            <w:tcW w:w="1417"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9900051180</w:t>
            </w:r>
          </w:p>
        </w:tc>
        <w:tc>
          <w:tcPr>
            <w:tcW w:w="90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244</w:t>
            </w:r>
          </w:p>
        </w:tc>
        <w:tc>
          <w:tcPr>
            <w:tcW w:w="108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9,2</w:t>
            </w:r>
          </w:p>
        </w:tc>
      </w:tr>
      <w:tr w:rsidR="00DE442D" w:rsidRPr="00DE442D" w:rsidTr="00DE442D">
        <w:trPr>
          <w:trHeight w:val="330"/>
        </w:trPr>
        <w:tc>
          <w:tcPr>
            <w:tcW w:w="3780" w:type="dxa"/>
            <w:tcBorders>
              <w:top w:val="nil"/>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Национальная экономика</w:t>
            </w:r>
          </w:p>
        </w:tc>
        <w:tc>
          <w:tcPr>
            <w:tcW w:w="900" w:type="dxa"/>
            <w:tcBorders>
              <w:top w:val="nil"/>
              <w:left w:val="nil"/>
              <w:bottom w:val="single" w:sz="4" w:space="0" w:color="auto"/>
              <w:right w:val="single" w:sz="4" w:space="0" w:color="auto"/>
            </w:tcBorders>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246</w:t>
            </w:r>
          </w:p>
        </w:tc>
        <w:tc>
          <w:tcPr>
            <w:tcW w:w="72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04</w:t>
            </w:r>
          </w:p>
        </w:tc>
        <w:tc>
          <w:tcPr>
            <w:tcW w:w="554" w:type="dxa"/>
            <w:tcBorders>
              <w:top w:val="nil"/>
              <w:left w:val="nil"/>
              <w:bottom w:val="single" w:sz="4" w:space="0" w:color="auto"/>
              <w:right w:val="single" w:sz="4" w:space="0" w:color="auto"/>
            </w:tcBorders>
            <w:noWrap/>
            <w:vAlign w:val="bottom"/>
          </w:tcPr>
          <w:p w:rsidR="00DE442D" w:rsidRPr="00DE442D" w:rsidRDefault="00DE442D" w:rsidP="00DE442D">
            <w:pPr>
              <w:pStyle w:val="a4"/>
              <w:jc w:val="both"/>
              <w:rPr>
                <w:rFonts w:ascii="Times New Roman" w:hAnsi="Times New Roman"/>
                <w:b/>
                <w:sz w:val="28"/>
                <w:szCs w:val="28"/>
                <w:lang w:eastAsia="zh-CN"/>
              </w:rPr>
            </w:pPr>
          </w:p>
        </w:tc>
        <w:tc>
          <w:tcPr>
            <w:tcW w:w="1417" w:type="dxa"/>
            <w:tcBorders>
              <w:top w:val="nil"/>
              <w:left w:val="nil"/>
              <w:bottom w:val="single" w:sz="4" w:space="0" w:color="auto"/>
              <w:right w:val="single" w:sz="4" w:space="0" w:color="auto"/>
            </w:tcBorders>
            <w:noWrap/>
            <w:vAlign w:val="bottom"/>
          </w:tcPr>
          <w:p w:rsidR="00DE442D" w:rsidRPr="00DE442D" w:rsidRDefault="00DE442D" w:rsidP="00DE442D">
            <w:pPr>
              <w:pStyle w:val="a4"/>
              <w:jc w:val="both"/>
              <w:rPr>
                <w:rFonts w:ascii="Times New Roman" w:hAnsi="Times New Roman"/>
                <w:b/>
                <w:sz w:val="28"/>
                <w:szCs w:val="28"/>
                <w:lang w:eastAsia="zh-CN"/>
              </w:rPr>
            </w:pPr>
          </w:p>
        </w:tc>
        <w:tc>
          <w:tcPr>
            <w:tcW w:w="900" w:type="dxa"/>
            <w:tcBorders>
              <w:top w:val="nil"/>
              <w:left w:val="nil"/>
              <w:bottom w:val="single" w:sz="4" w:space="0" w:color="auto"/>
              <w:right w:val="single" w:sz="4" w:space="0" w:color="auto"/>
            </w:tcBorders>
            <w:noWrap/>
            <w:vAlign w:val="bottom"/>
          </w:tcPr>
          <w:p w:rsidR="00DE442D" w:rsidRPr="00DE442D" w:rsidRDefault="00DE442D" w:rsidP="00DE442D">
            <w:pPr>
              <w:pStyle w:val="a4"/>
              <w:jc w:val="both"/>
              <w:rPr>
                <w:rFonts w:ascii="Times New Roman" w:hAnsi="Times New Roman"/>
                <w:b/>
                <w:sz w:val="28"/>
                <w:szCs w:val="28"/>
                <w:lang w:eastAsia="zh-CN"/>
              </w:rPr>
            </w:pPr>
          </w:p>
        </w:tc>
        <w:tc>
          <w:tcPr>
            <w:tcW w:w="108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3956,9</w:t>
            </w:r>
          </w:p>
        </w:tc>
      </w:tr>
      <w:tr w:rsidR="00DE442D" w:rsidRPr="00DE442D" w:rsidTr="00DE442D">
        <w:trPr>
          <w:trHeight w:val="330"/>
        </w:trPr>
        <w:tc>
          <w:tcPr>
            <w:tcW w:w="3780" w:type="dxa"/>
            <w:tcBorders>
              <w:top w:val="nil"/>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Дорожное хозяйство(дорожные фонды)</w:t>
            </w:r>
          </w:p>
        </w:tc>
        <w:tc>
          <w:tcPr>
            <w:tcW w:w="900" w:type="dxa"/>
            <w:tcBorders>
              <w:top w:val="nil"/>
              <w:left w:val="nil"/>
              <w:bottom w:val="single" w:sz="4" w:space="0" w:color="auto"/>
              <w:right w:val="single" w:sz="4" w:space="0" w:color="auto"/>
            </w:tcBorders>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246</w:t>
            </w:r>
          </w:p>
        </w:tc>
        <w:tc>
          <w:tcPr>
            <w:tcW w:w="72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04</w:t>
            </w:r>
          </w:p>
        </w:tc>
        <w:tc>
          <w:tcPr>
            <w:tcW w:w="554"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09</w:t>
            </w:r>
          </w:p>
        </w:tc>
        <w:tc>
          <w:tcPr>
            <w:tcW w:w="1417" w:type="dxa"/>
            <w:tcBorders>
              <w:top w:val="nil"/>
              <w:left w:val="nil"/>
              <w:bottom w:val="single" w:sz="4" w:space="0" w:color="auto"/>
              <w:right w:val="single" w:sz="4" w:space="0" w:color="auto"/>
            </w:tcBorders>
            <w:noWrap/>
            <w:vAlign w:val="bottom"/>
          </w:tcPr>
          <w:p w:rsidR="00DE442D" w:rsidRPr="00DE442D" w:rsidRDefault="00DE442D" w:rsidP="00DE442D">
            <w:pPr>
              <w:pStyle w:val="a4"/>
              <w:jc w:val="both"/>
              <w:rPr>
                <w:rFonts w:ascii="Times New Roman" w:hAnsi="Times New Roman"/>
                <w:sz w:val="28"/>
                <w:szCs w:val="28"/>
                <w:lang w:eastAsia="zh-CN"/>
              </w:rPr>
            </w:pPr>
          </w:p>
        </w:tc>
        <w:tc>
          <w:tcPr>
            <w:tcW w:w="900" w:type="dxa"/>
            <w:tcBorders>
              <w:top w:val="nil"/>
              <w:left w:val="nil"/>
              <w:bottom w:val="single" w:sz="4" w:space="0" w:color="auto"/>
              <w:right w:val="single" w:sz="4" w:space="0" w:color="auto"/>
            </w:tcBorders>
            <w:noWrap/>
            <w:vAlign w:val="bottom"/>
          </w:tcPr>
          <w:p w:rsidR="00DE442D" w:rsidRPr="00DE442D" w:rsidRDefault="00DE442D" w:rsidP="00DE442D">
            <w:pPr>
              <w:pStyle w:val="a4"/>
              <w:jc w:val="both"/>
              <w:rPr>
                <w:rFonts w:ascii="Times New Roman" w:hAnsi="Times New Roman"/>
                <w:sz w:val="28"/>
                <w:szCs w:val="28"/>
                <w:lang w:eastAsia="zh-CN"/>
              </w:rPr>
            </w:pPr>
          </w:p>
        </w:tc>
        <w:tc>
          <w:tcPr>
            <w:tcW w:w="108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3650,9</w:t>
            </w:r>
          </w:p>
        </w:tc>
      </w:tr>
      <w:tr w:rsidR="00DE442D" w:rsidRPr="00DE442D" w:rsidTr="00DE442D">
        <w:trPr>
          <w:trHeight w:val="330"/>
        </w:trPr>
        <w:tc>
          <w:tcPr>
            <w:tcW w:w="3780" w:type="dxa"/>
            <w:tcBorders>
              <w:top w:val="nil"/>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Поддержка дорожного хозяйства</w:t>
            </w:r>
          </w:p>
        </w:tc>
        <w:tc>
          <w:tcPr>
            <w:tcW w:w="900" w:type="dxa"/>
            <w:tcBorders>
              <w:top w:val="nil"/>
              <w:left w:val="nil"/>
              <w:bottom w:val="single" w:sz="4" w:space="0" w:color="auto"/>
              <w:right w:val="single" w:sz="4" w:space="0" w:color="auto"/>
            </w:tcBorders>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246</w:t>
            </w:r>
          </w:p>
        </w:tc>
        <w:tc>
          <w:tcPr>
            <w:tcW w:w="72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04</w:t>
            </w:r>
          </w:p>
        </w:tc>
        <w:tc>
          <w:tcPr>
            <w:tcW w:w="554"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09</w:t>
            </w:r>
          </w:p>
        </w:tc>
        <w:tc>
          <w:tcPr>
            <w:tcW w:w="1417"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9900015020</w:t>
            </w:r>
          </w:p>
        </w:tc>
        <w:tc>
          <w:tcPr>
            <w:tcW w:w="900" w:type="dxa"/>
            <w:tcBorders>
              <w:top w:val="nil"/>
              <w:left w:val="nil"/>
              <w:bottom w:val="single" w:sz="4" w:space="0" w:color="auto"/>
              <w:right w:val="single" w:sz="4" w:space="0" w:color="auto"/>
            </w:tcBorders>
            <w:noWrap/>
            <w:vAlign w:val="bottom"/>
          </w:tcPr>
          <w:p w:rsidR="00DE442D" w:rsidRPr="00DE442D" w:rsidRDefault="00DE442D" w:rsidP="00DE442D">
            <w:pPr>
              <w:pStyle w:val="a4"/>
              <w:jc w:val="both"/>
              <w:rPr>
                <w:rFonts w:ascii="Times New Roman" w:hAnsi="Times New Roman"/>
                <w:sz w:val="28"/>
                <w:szCs w:val="28"/>
                <w:lang w:eastAsia="zh-CN"/>
              </w:rPr>
            </w:pPr>
          </w:p>
        </w:tc>
        <w:tc>
          <w:tcPr>
            <w:tcW w:w="108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1387,8</w:t>
            </w:r>
          </w:p>
        </w:tc>
      </w:tr>
      <w:tr w:rsidR="00DE442D" w:rsidRPr="00DE442D" w:rsidTr="00DE442D">
        <w:trPr>
          <w:trHeight w:val="330"/>
        </w:trPr>
        <w:tc>
          <w:tcPr>
            <w:tcW w:w="3780" w:type="dxa"/>
            <w:tcBorders>
              <w:top w:val="nil"/>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rPr>
              <w:t xml:space="preserve">Прочая закупка товаров, работ и услуг для </w:t>
            </w:r>
            <w:r w:rsidRPr="00DE442D">
              <w:rPr>
                <w:rFonts w:ascii="Times New Roman" w:hAnsi="Times New Roman"/>
                <w:b/>
                <w:bCs/>
                <w:sz w:val="28"/>
                <w:szCs w:val="28"/>
              </w:rPr>
              <w:t>обеспечения</w:t>
            </w:r>
            <w:r w:rsidRPr="00DE442D">
              <w:rPr>
                <w:rFonts w:ascii="Times New Roman" w:hAnsi="Times New Roman"/>
                <w:sz w:val="28"/>
                <w:szCs w:val="28"/>
              </w:rPr>
              <w:t xml:space="preserve"> государственных </w:t>
            </w:r>
            <w:r w:rsidRPr="00DE442D">
              <w:rPr>
                <w:rFonts w:ascii="Times New Roman" w:hAnsi="Times New Roman"/>
                <w:b/>
                <w:bCs/>
                <w:sz w:val="28"/>
                <w:szCs w:val="28"/>
              </w:rPr>
              <w:t>(муниципальных)</w:t>
            </w:r>
            <w:r w:rsidRPr="00DE442D">
              <w:rPr>
                <w:rFonts w:ascii="Times New Roman" w:hAnsi="Times New Roman"/>
                <w:sz w:val="28"/>
                <w:szCs w:val="28"/>
              </w:rPr>
              <w:t xml:space="preserve"> нужд</w:t>
            </w:r>
          </w:p>
        </w:tc>
        <w:tc>
          <w:tcPr>
            <w:tcW w:w="900" w:type="dxa"/>
            <w:tcBorders>
              <w:top w:val="nil"/>
              <w:left w:val="nil"/>
              <w:bottom w:val="single" w:sz="4" w:space="0" w:color="auto"/>
              <w:right w:val="single" w:sz="4" w:space="0" w:color="auto"/>
            </w:tcBorders>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246</w:t>
            </w:r>
          </w:p>
        </w:tc>
        <w:tc>
          <w:tcPr>
            <w:tcW w:w="72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04</w:t>
            </w:r>
          </w:p>
        </w:tc>
        <w:tc>
          <w:tcPr>
            <w:tcW w:w="554"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09</w:t>
            </w:r>
          </w:p>
        </w:tc>
        <w:tc>
          <w:tcPr>
            <w:tcW w:w="1417"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9900015020</w:t>
            </w:r>
          </w:p>
        </w:tc>
        <w:tc>
          <w:tcPr>
            <w:tcW w:w="90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244</w:t>
            </w:r>
          </w:p>
        </w:tc>
        <w:tc>
          <w:tcPr>
            <w:tcW w:w="108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1387,8</w:t>
            </w:r>
          </w:p>
        </w:tc>
      </w:tr>
      <w:tr w:rsidR="00DE442D" w:rsidRPr="00DE442D" w:rsidTr="00DE442D">
        <w:trPr>
          <w:trHeight w:val="330"/>
        </w:trPr>
        <w:tc>
          <w:tcPr>
            <w:tcW w:w="3780" w:type="dxa"/>
            <w:tcBorders>
              <w:top w:val="nil"/>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Ремонт дорог</w:t>
            </w:r>
          </w:p>
        </w:tc>
        <w:tc>
          <w:tcPr>
            <w:tcW w:w="900" w:type="dxa"/>
            <w:tcBorders>
              <w:top w:val="nil"/>
              <w:left w:val="nil"/>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246</w:t>
            </w:r>
          </w:p>
        </w:tc>
        <w:tc>
          <w:tcPr>
            <w:tcW w:w="72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04</w:t>
            </w:r>
          </w:p>
        </w:tc>
        <w:tc>
          <w:tcPr>
            <w:tcW w:w="554"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09</w:t>
            </w:r>
          </w:p>
        </w:tc>
        <w:tc>
          <w:tcPr>
            <w:tcW w:w="1417"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6100070760</w:t>
            </w:r>
          </w:p>
        </w:tc>
        <w:tc>
          <w:tcPr>
            <w:tcW w:w="900" w:type="dxa"/>
            <w:tcBorders>
              <w:top w:val="nil"/>
              <w:left w:val="nil"/>
              <w:bottom w:val="single" w:sz="4" w:space="0" w:color="auto"/>
              <w:right w:val="single" w:sz="4" w:space="0" w:color="auto"/>
            </w:tcBorders>
            <w:noWrap/>
            <w:vAlign w:val="bottom"/>
          </w:tcPr>
          <w:p w:rsidR="00DE442D" w:rsidRPr="00DE442D" w:rsidRDefault="00DE442D" w:rsidP="00DE442D">
            <w:pPr>
              <w:pStyle w:val="a4"/>
              <w:jc w:val="both"/>
              <w:rPr>
                <w:rFonts w:ascii="Times New Roman" w:hAnsi="Times New Roman"/>
                <w:sz w:val="28"/>
                <w:szCs w:val="28"/>
                <w:lang w:eastAsia="zh-CN"/>
              </w:rPr>
            </w:pPr>
          </w:p>
        </w:tc>
        <w:tc>
          <w:tcPr>
            <w:tcW w:w="108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2263,1</w:t>
            </w:r>
          </w:p>
        </w:tc>
      </w:tr>
      <w:tr w:rsidR="00DE442D" w:rsidRPr="00DE442D" w:rsidTr="00DE442D">
        <w:trPr>
          <w:trHeight w:val="330"/>
        </w:trPr>
        <w:tc>
          <w:tcPr>
            <w:tcW w:w="3780" w:type="dxa"/>
            <w:tcBorders>
              <w:top w:val="nil"/>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rPr>
              <w:t xml:space="preserve">Прочая закупка товаров, работ и услуг для </w:t>
            </w:r>
            <w:r w:rsidRPr="00DE442D">
              <w:rPr>
                <w:rFonts w:ascii="Times New Roman" w:hAnsi="Times New Roman"/>
                <w:b/>
                <w:bCs/>
                <w:sz w:val="28"/>
                <w:szCs w:val="28"/>
              </w:rPr>
              <w:t>обеспечения</w:t>
            </w:r>
            <w:r w:rsidRPr="00DE442D">
              <w:rPr>
                <w:rFonts w:ascii="Times New Roman" w:hAnsi="Times New Roman"/>
                <w:sz w:val="28"/>
                <w:szCs w:val="28"/>
              </w:rPr>
              <w:t xml:space="preserve"> государственных </w:t>
            </w:r>
            <w:r w:rsidRPr="00DE442D">
              <w:rPr>
                <w:rFonts w:ascii="Times New Roman" w:hAnsi="Times New Roman"/>
                <w:b/>
                <w:bCs/>
                <w:sz w:val="28"/>
                <w:szCs w:val="28"/>
              </w:rPr>
              <w:t>(муниципальных)</w:t>
            </w:r>
            <w:r w:rsidRPr="00DE442D">
              <w:rPr>
                <w:rFonts w:ascii="Times New Roman" w:hAnsi="Times New Roman"/>
                <w:sz w:val="28"/>
                <w:szCs w:val="28"/>
              </w:rPr>
              <w:t xml:space="preserve"> нужд</w:t>
            </w:r>
          </w:p>
        </w:tc>
        <w:tc>
          <w:tcPr>
            <w:tcW w:w="900" w:type="dxa"/>
            <w:tcBorders>
              <w:top w:val="nil"/>
              <w:left w:val="nil"/>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246</w:t>
            </w:r>
          </w:p>
        </w:tc>
        <w:tc>
          <w:tcPr>
            <w:tcW w:w="72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04</w:t>
            </w:r>
          </w:p>
        </w:tc>
        <w:tc>
          <w:tcPr>
            <w:tcW w:w="554"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09</w:t>
            </w:r>
          </w:p>
        </w:tc>
        <w:tc>
          <w:tcPr>
            <w:tcW w:w="1417"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6100070760</w:t>
            </w:r>
          </w:p>
        </w:tc>
        <w:tc>
          <w:tcPr>
            <w:tcW w:w="90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244</w:t>
            </w:r>
          </w:p>
        </w:tc>
        <w:tc>
          <w:tcPr>
            <w:tcW w:w="108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2263,1</w:t>
            </w:r>
          </w:p>
        </w:tc>
      </w:tr>
      <w:tr w:rsidR="00DE442D" w:rsidRPr="00DE442D" w:rsidTr="00DE442D">
        <w:trPr>
          <w:trHeight w:val="330"/>
        </w:trPr>
        <w:tc>
          <w:tcPr>
            <w:tcW w:w="3780" w:type="dxa"/>
            <w:tcBorders>
              <w:top w:val="nil"/>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Связь и информатика</w:t>
            </w:r>
          </w:p>
        </w:tc>
        <w:tc>
          <w:tcPr>
            <w:tcW w:w="900" w:type="dxa"/>
            <w:tcBorders>
              <w:top w:val="nil"/>
              <w:left w:val="nil"/>
              <w:bottom w:val="single" w:sz="4" w:space="0" w:color="auto"/>
              <w:right w:val="single" w:sz="4" w:space="0" w:color="auto"/>
            </w:tcBorders>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246</w:t>
            </w:r>
          </w:p>
        </w:tc>
        <w:tc>
          <w:tcPr>
            <w:tcW w:w="72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04</w:t>
            </w:r>
          </w:p>
        </w:tc>
        <w:tc>
          <w:tcPr>
            <w:tcW w:w="554"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10</w:t>
            </w:r>
          </w:p>
        </w:tc>
        <w:tc>
          <w:tcPr>
            <w:tcW w:w="1417" w:type="dxa"/>
            <w:tcBorders>
              <w:top w:val="nil"/>
              <w:left w:val="nil"/>
              <w:bottom w:val="single" w:sz="4" w:space="0" w:color="auto"/>
              <w:right w:val="single" w:sz="4" w:space="0" w:color="auto"/>
            </w:tcBorders>
            <w:noWrap/>
            <w:vAlign w:val="bottom"/>
          </w:tcPr>
          <w:p w:rsidR="00DE442D" w:rsidRPr="00DE442D" w:rsidRDefault="00DE442D" w:rsidP="00DE442D">
            <w:pPr>
              <w:pStyle w:val="a4"/>
              <w:jc w:val="both"/>
              <w:rPr>
                <w:rFonts w:ascii="Times New Roman" w:hAnsi="Times New Roman"/>
                <w:sz w:val="28"/>
                <w:szCs w:val="28"/>
                <w:lang w:eastAsia="zh-CN"/>
              </w:rPr>
            </w:pPr>
          </w:p>
        </w:tc>
        <w:tc>
          <w:tcPr>
            <w:tcW w:w="900" w:type="dxa"/>
            <w:tcBorders>
              <w:top w:val="nil"/>
              <w:left w:val="nil"/>
              <w:bottom w:val="single" w:sz="4" w:space="0" w:color="auto"/>
              <w:right w:val="single" w:sz="4" w:space="0" w:color="auto"/>
            </w:tcBorders>
            <w:noWrap/>
            <w:vAlign w:val="bottom"/>
          </w:tcPr>
          <w:p w:rsidR="00DE442D" w:rsidRPr="00DE442D" w:rsidRDefault="00DE442D" w:rsidP="00DE442D">
            <w:pPr>
              <w:pStyle w:val="a4"/>
              <w:jc w:val="both"/>
              <w:rPr>
                <w:rFonts w:ascii="Times New Roman" w:hAnsi="Times New Roman"/>
                <w:sz w:val="28"/>
                <w:szCs w:val="28"/>
                <w:lang w:eastAsia="zh-CN"/>
              </w:rPr>
            </w:pPr>
          </w:p>
        </w:tc>
        <w:tc>
          <w:tcPr>
            <w:tcW w:w="108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306,0</w:t>
            </w:r>
          </w:p>
        </w:tc>
      </w:tr>
      <w:tr w:rsidR="00DE442D" w:rsidRPr="00DE442D" w:rsidTr="00DE442D">
        <w:trPr>
          <w:trHeight w:val="330"/>
        </w:trPr>
        <w:tc>
          <w:tcPr>
            <w:tcW w:w="3780" w:type="dxa"/>
            <w:tcBorders>
              <w:top w:val="nil"/>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lastRenderedPageBreak/>
              <w:t>Реализация мероприятий подпрограммы "Развитие информационно-телекоммуникационной инфраструктуры на территории Новосибирской области" государственной программы Новосибирской области "Развитие инфраструктуры информационного общества в Новосибирской области на 2015 - 2020 годы"</w:t>
            </w:r>
          </w:p>
        </w:tc>
        <w:tc>
          <w:tcPr>
            <w:tcW w:w="900" w:type="dxa"/>
            <w:tcBorders>
              <w:top w:val="nil"/>
              <w:left w:val="nil"/>
              <w:bottom w:val="single" w:sz="4" w:space="0" w:color="auto"/>
              <w:right w:val="single" w:sz="4" w:space="0" w:color="auto"/>
            </w:tcBorders>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246</w:t>
            </w:r>
          </w:p>
        </w:tc>
        <w:tc>
          <w:tcPr>
            <w:tcW w:w="72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04</w:t>
            </w:r>
          </w:p>
        </w:tc>
        <w:tc>
          <w:tcPr>
            <w:tcW w:w="554"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10</w:t>
            </w:r>
          </w:p>
        </w:tc>
        <w:tc>
          <w:tcPr>
            <w:tcW w:w="1417"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1810070570</w:t>
            </w:r>
          </w:p>
        </w:tc>
        <w:tc>
          <w:tcPr>
            <w:tcW w:w="900" w:type="dxa"/>
            <w:tcBorders>
              <w:top w:val="nil"/>
              <w:left w:val="nil"/>
              <w:bottom w:val="single" w:sz="4" w:space="0" w:color="auto"/>
              <w:right w:val="single" w:sz="4" w:space="0" w:color="auto"/>
            </w:tcBorders>
            <w:noWrap/>
            <w:vAlign w:val="bottom"/>
          </w:tcPr>
          <w:p w:rsidR="00DE442D" w:rsidRPr="00DE442D" w:rsidRDefault="00DE442D" w:rsidP="00DE442D">
            <w:pPr>
              <w:pStyle w:val="a4"/>
              <w:jc w:val="both"/>
              <w:rPr>
                <w:rFonts w:ascii="Times New Roman" w:hAnsi="Times New Roman"/>
                <w:sz w:val="28"/>
                <w:szCs w:val="28"/>
                <w:lang w:eastAsia="zh-CN"/>
              </w:rPr>
            </w:pPr>
          </w:p>
        </w:tc>
        <w:tc>
          <w:tcPr>
            <w:tcW w:w="108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306,0</w:t>
            </w:r>
          </w:p>
        </w:tc>
      </w:tr>
      <w:tr w:rsidR="00DE442D" w:rsidRPr="00DE442D" w:rsidTr="00DE442D">
        <w:trPr>
          <w:trHeight w:val="330"/>
        </w:trPr>
        <w:tc>
          <w:tcPr>
            <w:tcW w:w="3780" w:type="dxa"/>
            <w:tcBorders>
              <w:top w:val="nil"/>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rPr>
              <w:t xml:space="preserve">Прочая закупка товаров, работ и услуг для </w:t>
            </w:r>
            <w:r w:rsidRPr="00DE442D">
              <w:rPr>
                <w:rFonts w:ascii="Times New Roman" w:hAnsi="Times New Roman"/>
                <w:b/>
                <w:bCs/>
                <w:sz w:val="28"/>
                <w:szCs w:val="28"/>
              </w:rPr>
              <w:t>обеспечения</w:t>
            </w:r>
            <w:r w:rsidRPr="00DE442D">
              <w:rPr>
                <w:rFonts w:ascii="Times New Roman" w:hAnsi="Times New Roman"/>
                <w:sz w:val="28"/>
                <w:szCs w:val="28"/>
              </w:rPr>
              <w:t xml:space="preserve"> государственных </w:t>
            </w:r>
            <w:r w:rsidRPr="00DE442D">
              <w:rPr>
                <w:rFonts w:ascii="Times New Roman" w:hAnsi="Times New Roman"/>
                <w:b/>
                <w:bCs/>
                <w:sz w:val="28"/>
                <w:szCs w:val="28"/>
              </w:rPr>
              <w:t>(муниципальных)</w:t>
            </w:r>
            <w:r w:rsidRPr="00DE442D">
              <w:rPr>
                <w:rFonts w:ascii="Times New Roman" w:hAnsi="Times New Roman"/>
                <w:sz w:val="28"/>
                <w:szCs w:val="28"/>
              </w:rPr>
              <w:t xml:space="preserve"> нужд</w:t>
            </w:r>
          </w:p>
        </w:tc>
        <w:tc>
          <w:tcPr>
            <w:tcW w:w="900" w:type="dxa"/>
            <w:tcBorders>
              <w:top w:val="nil"/>
              <w:left w:val="nil"/>
              <w:bottom w:val="single" w:sz="4" w:space="0" w:color="auto"/>
              <w:right w:val="single" w:sz="4" w:space="0" w:color="auto"/>
            </w:tcBorders>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246</w:t>
            </w:r>
          </w:p>
        </w:tc>
        <w:tc>
          <w:tcPr>
            <w:tcW w:w="72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04</w:t>
            </w:r>
          </w:p>
        </w:tc>
        <w:tc>
          <w:tcPr>
            <w:tcW w:w="554"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10</w:t>
            </w:r>
          </w:p>
        </w:tc>
        <w:tc>
          <w:tcPr>
            <w:tcW w:w="1417"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1810070570</w:t>
            </w:r>
          </w:p>
        </w:tc>
        <w:tc>
          <w:tcPr>
            <w:tcW w:w="90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244</w:t>
            </w:r>
          </w:p>
        </w:tc>
        <w:tc>
          <w:tcPr>
            <w:tcW w:w="108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306,0</w:t>
            </w:r>
          </w:p>
        </w:tc>
      </w:tr>
      <w:tr w:rsidR="00DE442D" w:rsidRPr="00DE442D" w:rsidTr="00DE442D">
        <w:trPr>
          <w:trHeight w:val="330"/>
        </w:trPr>
        <w:tc>
          <w:tcPr>
            <w:tcW w:w="3780" w:type="dxa"/>
            <w:tcBorders>
              <w:top w:val="nil"/>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b/>
                <w:sz w:val="28"/>
                <w:szCs w:val="28"/>
              </w:rPr>
            </w:pPr>
            <w:r w:rsidRPr="00DE442D">
              <w:rPr>
                <w:rFonts w:ascii="Times New Roman" w:hAnsi="Times New Roman"/>
                <w:b/>
                <w:sz w:val="28"/>
                <w:szCs w:val="28"/>
              </w:rPr>
              <w:t>Жилищное хозяйство</w:t>
            </w:r>
          </w:p>
        </w:tc>
        <w:tc>
          <w:tcPr>
            <w:tcW w:w="900" w:type="dxa"/>
            <w:tcBorders>
              <w:top w:val="nil"/>
              <w:left w:val="nil"/>
              <w:bottom w:val="single" w:sz="4" w:space="0" w:color="auto"/>
              <w:right w:val="single" w:sz="4" w:space="0" w:color="auto"/>
            </w:tcBorders>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246</w:t>
            </w:r>
          </w:p>
        </w:tc>
        <w:tc>
          <w:tcPr>
            <w:tcW w:w="72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05</w:t>
            </w:r>
          </w:p>
        </w:tc>
        <w:tc>
          <w:tcPr>
            <w:tcW w:w="554"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01</w:t>
            </w:r>
          </w:p>
        </w:tc>
        <w:tc>
          <w:tcPr>
            <w:tcW w:w="1417" w:type="dxa"/>
            <w:tcBorders>
              <w:top w:val="nil"/>
              <w:left w:val="nil"/>
              <w:bottom w:val="single" w:sz="4" w:space="0" w:color="auto"/>
              <w:right w:val="single" w:sz="4" w:space="0" w:color="auto"/>
            </w:tcBorders>
            <w:noWrap/>
            <w:vAlign w:val="bottom"/>
          </w:tcPr>
          <w:p w:rsidR="00DE442D" w:rsidRPr="00DE442D" w:rsidRDefault="00DE442D" w:rsidP="00DE442D">
            <w:pPr>
              <w:pStyle w:val="a4"/>
              <w:jc w:val="both"/>
              <w:rPr>
                <w:rFonts w:ascii="Times New Roman" w:hAnsi="Times New Roman"/>
                <w:sz w:val="28"/>
                <w:szCs w:val="28"/>
                <w:lang w:eastAsia="zh-CN"/>
              </w:rPr>
            </w:pPr>
          </w:p>
        </w:tc>
        <w:tc>
          <w:tcPr>
            <w:tcW w:w="900" w:type="dxa"/>
            <w:tcBorders>
              <w:top w:val="nil"/>
              <w:left w:val="nil"/>
              <w:bottom w:val="single" w:sz="4" w:space="0" w:color="auto"/>
              <w:right w:val="single" w:sz="4" w:space="0" w:color="auto"/>
            </w:tcBorders>
            <w:noWrap/>
            <w:vAlign w:val="bottom"/>
          </w:tcPr>
          <w:p w:rsidR="00DE442D" w:rsidRPr="00DE442D" w:rsidRDefault="00DE442D" w:rsidP="00DE442D">
            <w:pPr>
              <w:pStyle w:val="a4"/>
              <w:jc w:val="both"/>
              <w:rPr>
                <w:rFonts w:ascii="Times New Roman" w:hAnsi="Times New Roman"/>
                <w:sz w:val="28"/>
                <w:szCs w:val="28"/>
                <w:lang w:eastAsia="zh-CN"/>
              </w:rPr>
            </w:pPr>
          </w:p>
        </w:tc>
        <w:tc>
          <w:tcPr>
            <w:tcW w:w="108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2,8</w:t>
            </w:r>
          </w:p>
        </w:tc>
      </w:tr>
      <w:tr w:rsidR="00DE442D" w:rsidRPr="00DE442D" w:rsidTr="00DE442D">
        <w:trPr>
          <w:trHeight w:val="330"/>
        </w:trPr>
        <w:tc>
          <w:tcPr>
            <w:tcW w:w="3780" w:type="dxa"/>
            <w:tcBorders>
              <w:top w:val="nil"/>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Взносы на капитальный ремонт собственников помещений в многоквартирных домах</w:t>
            </w:r>
          </w:p>
        </w:tc>
        <w:tc>
          <w:tcPr>
            <w:tcW w:w="900" w:type="dxa"/>
            <w:tcBorders>
              <w:top w:val="nil"/>
              <w:left w:val="nil"/>
              <w:bottom w:val="single" w:sz="4" w:space="0" w:color="auto"/>
              <w:right w:val="single" w:sz="4" w:space="0" w:color="auto"/>
            </w:tcBorders>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246</w:t>
            </w:r>
          </w:p>
        </w:tc>
        <w:tc>
          <w:tcPr>
            <w:tcW w:w="72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05</w:t>
            </w:r>
          </w:p>
        </w:tc>
        <w:tc>
          <w:tcPr>
            <w:tcW w:w="554"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01</w:t>
            </w:r>
          </w:p>
        </w:tc>
        <w:tc>
          <w:tcPr>
            <w:tcW w:w="1417"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9900095100</w:t>
            </w:r>
          </w:p>
        </w:tc>
        <w:tc>
          <w:tcPr>
            <w:tcW w:w="900" w:type="dxa"/>
            <w:tcBorders>
              <w:top w:val="nil"/>
              <w:left w:val="nil"/>
              <w:bottom w:val="single" w:sz="4" w:space="0" w:color="auto"/>
              <w:right w:val="single" w:sz="4" w:space="0" w:color="auto"/>
            </w:tcBorders>
            <w:noWrap/>
            <w:vAlign w:val="bottom"/>
          </w:tcPr>
          <w:p w:rsidR="00DE442D" w:rsidRPr="00DE442D" w:rsidRDefault="00DE442D" w:rsidP="00DE442D">
            <w:pPr>
              <w:pStyle w:val="a4"/>
              <w:jc w:val="both"/>
              <w:rPr>
                <w:rFonts w:ascii="Times New Roman" w:hAnsi="Times New Roman"/>
                <w:sz w:val="28"/>
                <w:szCs w:val="28"/>
                <w:lang w:eastAsia="zh-CN"/>
              </w:rPr>
            </w:pPr>
          </w:p>
        </w:tc>
        <w:tc>
          <w:tcPr>
            <w:tcW w:w="108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2,8</w:t>
            </w:r>
          </w:p>
        </w:tc>
      </w:tr>
      <w:tr w:rsidR="00DE442D" w:rsidRPr="00DE442D" w:rsidTr="00DE442D">
        <w:trPr>
          <w:trHeight w:val="330"/>
        </w:trPr>
        <w:tc>
          <w:tcPr>
            <w:tcW w:w="3780" w:type="dxa"/>
            <w:tcBorders>
              <w:top w:val="nil"/>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Уплата иных платежей</w:t>
            </w:r>
          </w:p>
        </w:tc>
        <w:tc>
          <w:tcPr>
            <w:tcW w:w="900" w:type="dxa"/>
            <w:tcBorders>
              <w:top w:val="nil"/>
              <w:left w:val="nil"/>
              <w:bottom w:val="single" w:sz="4" w:space="0" w:color="auto"/>
              <w:right w:val="single" w:sz="4" w:space="0" w:color="auto"/>
            </w:tcBorders>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246</w:t>
            </w:r>
          </w:p>
        </w:tc>
        <w:tc>
          <w:tcPr>
            <w:tcW w:w="72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05</w:t>
            </w:r>
          </w:p>
        </w:tc>
        <w:tc>
          <w:tcPr>
            <w:tcW w:w="554"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01</w:t>
            </w:r>
          </w:p>
        </w:tc>
        <w:tc>
          <w:tcPr>
            <w:tcW w:w="1417"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9900095100</w:t>
            </w:r>
          </w:p>
        </w:tc>
        <w:tc>
          <w:tcPr>
            <w:tcW w:w="90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853</w:t>
            </w:r>
          </w:p>
        </w:tc>
        <w:tc>
          <w:tcPr>
            <w:tcW w:w="108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2,8</w:t>
            </w:r>
          </w:p>
        </w:tc>
      </w:tr>
      <w:tr w:rsidR="00DE442D" w:rsidRPr="00DE442D" w:rsidTr="00DE442D">
        <w:trPr>
          <w:trHeight w:val="330"/>
        </w:trPr>
        <w:tc>
          <w:tcPr>
            <w:tcW w:w="3780" w:type="dxa"/>
            <w:tcBorders>
              <w:top w:val="nil"/>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b/>
                <w:sz w:val="28"/>
                <w:szCs w:val="28"/>
              </w:rPr>
            </w:pPr>
            <w:r w:rsidRPr="00DE442D">
              <w:rPr>
                <w:rFonts w:ascii="Times New Roman" w:hAnsi="Times New Roman"/>
                <w:b/>
                <w:sz w:val="28"/>
                <w:szCs w:val="28"/>
              </w:rPr>
              <w:t>Коммунальное хозяйство</w:t>
            </w:r>
          </w:p>
        </w:tc>
        <w:tc>
          <w:tcPr>
            <w:tcW w:w="900" w:type="dxa"/>
            <w:tcBorders>
              <w:top w:val="nil"/>
              <w:left w:val="nil"/>
              <w:bottom w:val="single" w:sz="4" w:space="0" w:color="auto"/>
              <w:right w:val="single" w:sz="4" w:space="0" w:color="auto"/>
            </w:tcBorders>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246</w:t>
            </w:r>
          </w:p>
        </w:tc>
        <w:tc>
          <w:tcPr>
            <w:tcW w:w="72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05</w:t>
            </w:r>
          </w:p>
        </w:tc>
        <w:tc>
          <w:tcPr>
            <w:tcW w:w="554"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02</w:t>
            </w:r>
          </w:p>
        </w:tc>
        <w:tc>
          <w:tcPr>
            <w:tcW w:w="1417" w:type="dxa"/>
            <w:tcBorders>
              <w:top w:val="nil"/>
              <w:left w:val="nil"/>
              <w:bottom w:val="single" w:sz="4" w:space="0" w:color="auto"/>
              <w:right w:val="single" w:sz="4" w:space="0" w:color="auto"/>
            </w:tcBorders>
            <w:noWrap/>
            <w:vAlign w:val="bottom"/>
          </w:tcPr>
          <w:p w:rsidR="00DE442D" w:rsidRPr="00DE442D" w:rsidRDefault="00DE442D" w:rsidP="00DE442D">
            <w:pPr>
              <w:pStyle w:val="a4"/>
              <w:jc w:val="both"/>
              <w:rPr>
                <w:rFonts w:ascii="Times New Roman" w:hAnsi="Times New Roman"/>
                <w:b/>
                <w:sz w:val="28"/>
                <w:szCs w:val="28"/>
                <w:lang w:eastAsia="zh-CN"/>
              </w:rPr>
            </w:pPr>
          </w:p>
        </w:tc>
        <w:tc>
          <w:tcPr>
            <w:tcW w:w="900" w:type="dxa"/>
            <w:tcBorders>
              <w:top w:val="nil"/>
              <w:left w:val="nil"/>
              <w:bottom w:val="single" w:sz="4" w:space="0" w:color="auto"/>
              <w:right w:val="single" w:sz="4" w:space="0" w:color="auto"/>
            </w:tcBorders>
            <w:noWrap/>
            <w:vAlign w:val="bottom"/>
          </w:tcPr>
          <w:p w:rsidR="00DE442D" w:rsidRPr="00DE442D" w:rsidRDefault="00DE442D" w:rsidP="00DE442D">
            <w:pPr>
              <w:pStyle w:val="a4"/>
              <w:jc w:val="both"/>
              <w:rPr>
                <w:rFonts w:ascii="Times New Roman" w:hAnsi="Times New Roman"/>
                <w:b/>
                <w:sz w:val="28"/>
                <w:szCs w:val="28"/>
                <w:lang w:eastAsia="zh-CN"/>
              </w:rPr>
            </w:pPr>
          </w:p>
        </w:tc>
        <w:tc>
          <w:tcPr>
            <w:tcW w:w="108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b/>
                <w:sz w:val="28"/>
                <w:szCs w:val="28"/>
                <w:lang w:eastAsia="zh-CN"/>
              </w:rPr>
              <w:t>1627,6</w:t>
            </w:r>
          </w:p>
        </w:tc>
      </w:tr>
      <w:tr w:rsidR="00DE442D" w:rsidRPr="00DE442D" w:rsidTr="00DE442D">
        <w:trPr>
          <w:trHeight w:val="330"/>
        </w:trPr>
        <w:tc>
          <w:tcPr>
            <w:tcW w:w="3780" w:type="dxa"/>
            <w:tcBorders>
              <w:top w:val="nil"/>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Мероприятия в области коммунального хозяйства</w:t>
            </w:r>
          </w:p>
        </w:tc>
        <w:tc>
          <w:tcPr>
            <w:tcW w:w="900" w:type="dxa"/>
            <w:tcBorders>
              <w:top w:val="nil"/>
              <w:left w:val="nil"/>
              <w:bottom w:val="single" w:sz="4" w:space="0" w:color="auto"/>
              <w:right w:val="single" w:sz="4" w:space="0" w:color="auto"/>
            </w:tcBorders>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246</w:t>
            </w:r>
          </w:p>
        </w:tc>
        <w:tc>
          <w:tcPr>
            <w:tcW w:w="72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05</w:t>
            </w:r>
          </w:p>
        </w:tc>
        <w:tc>
          <w:tcPr>
            <w:tcW w:w="554"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02</w:t>
            </w:r>
          </w:p>
        </w:tc>
        <w:tc>
          <w:tcPr>
            <w:tcW w:w="1417"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9900051050</w:t>
            </w:r>
          </w:p>
        </w:tc>
        <w:tc>
          <w:tcPr>
            <w:tcW w:w="900" w:type="dxa"/>
            <w:tcBorders>
              <w:top w:val="nil"/>
              <w:left w:val="nil"/>
              <w:bottom w:val="single" w:sz="4" w:space="0" w:color="auto"/>
              <w:right w:val="single" w:sz="4" w:space="0" w:color="auto"/>
            </w:tcBorders>
            <w:noWrap/>
            <w:vAlign w:val="bottom"/>
          </w:tcPr>
          <w:p w:rsidR="00DE442D" w:rsidRPr="00DE442D" w:rsidRDefault="00DE442D" w:rsidP="00DE442D">
            <w:pPr>
              <w:pStyle w:val="a4"/>
              <w:jc w:val="both"/>
              <w:rPr>
                <w:rFonts w:ascii="Times New Roman" w:hAnsi="Times New Roman"/>
                <w:sz w:val="28"/>
                <w:szCs w:val="28"/>
                <w:lang w:eastAsia="zh-CN"/>
              </w:rPr>
            </w:pPr>
          </w:p>
        </w:tc>
        <w:tc>
          <w:tcPr>
            <w:tcW w:w="108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511,8</w:t>
            </w:r>
          </w:p>
        </w:tc>
      </w:tr>
      <w:tr w:rsidR="00DE442D" w:rsidRPr="00DE442D" w:rsidTr="00DE442D">
        <w:trPr>
          <w:trHeight w:val="330"/>
        </w:trPr>
        <w:tc>
          <w:tcPr>
            <w:tcW w:w="3780" w:type="dxa"/>
            <w:tcBorders>
              <w:top w:val="nil"/>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rPr>
              <w:t xml:space="preserve">Прочая закупка товаров, работ и услуг для </w:t>
            </w:r>
            <w:r w:rsidRPr="00DE442D">
              <w:rPr>
                <w:rFonts w:ascii="Times New Roman" w:hAnsi="Times New Roman"/>
                <w:b/>
                <w:bCs/>
                <w:sz w:val="28"/>
                <w:szCs w:val="28"/>
              </w:rPr>
              <w:t>обеспечения</w:t>
            </w:r>
            <w:r w:rsidRPr="00DE442D">
              <w:rPr>
                <w:rFonts w:ascii="Times New Roman" w:hAnsi="Times New Roman"/>
                <w:sz w:val="28"/>
                <w:szCs w:val="28"/>
              </w:rPr>
              <w:t xml:space="preserve"> государственных </w:t>
            </w:r>
            <w:r w:rsidRPr="00DE442D">
              <w:rPr>
                <w:rFonts w:ascii="Times New Roman" w:hAnsi="Times New Roman"/>
                <w:b/>
                <w:bCs/>
                <w:sz w:val="28"/>
                <w:szCs w:val="28"/>
              </w:rPr>
              <w:t>(муниципальных)</w:t>
            </w:r>
            <w:r w:rsidRPr="00DE442D">
              <w:rPr>
                <w:rFonts w:ascii="Times New Roman" w:hAnsi="Times New Roman"/>
                <w:sz w:val="28"/>
                <w:szCs w:val="28"/>
              </w:rPr>
              <w:t xml:space="preserve"> нужд</w:t>
            </w:r>
          </w:p>
        </w:tc>
        <w:tc>
          <w:tcPr>
            <w:tcW w:w="900" w:type="dxa"/>
            <w:tcBorders>
              <w:top w:val="nil"/>
              <w:left w:val="nil"/>
              <w:bottom w:val="single" w:sz="4" w:space="0" w:color="auto"/>
              <w:right w:val="single" w:sz="4" w:space="0" w:color="auto"/>
            </w:tcBorders>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246</w:t>
            </w:r>
          </w:p>
        </w:tc>
        <w:tc>
          <w:tcPr>
            <w:tcW w:w="72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05</w:t>
            </w:r>
          </w:p>
        </w:tc>
        <w:tc>
          <w:tcPr>
            <w:tcW w:w="554"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02</w:t>
            </w:r>
          </w:p>
        </w:tc>
        <w:tc>
          <w:tcPr>
            <w:tcW w:w="1417"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9900051050</w:t>
            </w:r>
          </w:p>
        </w:tc>
        <w:tc>
          <w:tcPr>
            <w:tcW w:w="90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244</w:t>
            </w:r>
          </w:p>
        </w:tc>
        <w:tc>
          <w:tcPr>
            <w:tcW w:w="108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89,0</w:t>
            </w:r>
          </w:p>
        </w:tc>
      </w:tr>
      <w:tr w:rsidR="00DE442D" w:rsidRPr="00DE442D" w:rsidTr="00DE442D">
        <w:trPr>
          <w:trHeight w:val="330"/>
        </w:trPr>
        <w:tc>
          <w:tcPr>
            <w:tcW w:w="3780" w:type="dxa"/>
            <w:tcBorders>
              <w:top w:val="nil"/>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Безвозмездные перечисления государственным и муниципальным образованиям</w:t>
            </w:r>
          </w:p>
        </w:tc>
        <w:tc>
          <w:tcPr>
            <w:tcW w:w="900" w:type="dxa"/>
            <w:tcBorders>
              <w:top w:val="nil"/>
              <w:left w:val="nil"/>
              <w:bottom w:val="single" w:sz="4" w:space="0" w:color="auto"/>
              <w:right w:val="single" w:sz="4" w:space="0" w:color="auto"/>
            </w:tcBorders>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246</w:t>
            </w:r>
          </w:p>
        </w:tc>
        <w:tc>
          <w:tcPr>
            <w:tcW w:w="72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05</w:t>
            </w:r>
          </w:p>
        </w:tc>
        <w:tc>
          <w:tcPr>
            <w:tcW w:w="554"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02</w:t>
            </w:r>
          </w:p>
        </w:tc>
        <w:tc>
          <w:tcPr>
            <w:tcW w:w="1417"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9900051050</w:t>
            </w:r>
          </w:p>
        </w:tc>
        <w:tc>
          <w:tcPr>
            <w:tcW w:w="90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810</w:t>
            </w:r>
          </w:p>
        </w:tc>
        <w:tc>
          <w:tcPr>
            <w:tcW w:w="108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422,8</w:t>
            </w:r>
          </w:p>
        </w:tc>
      </w:tr>
      <w:tr w:rsidR="00DE442D" w:rsidRPr="00DE442D" w:rsidTr="00DE442D">
        <w:trPr>
          <w:trHeight w:val="330"/>
        </w:trPr>
        <w:tc>
          <w:tcPr>
            <w:tcW w:w="3780" w:type="dxa"/>
            <w:tcBorders>
              <w:top w:val="nil"/>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 xml:space="preserve">Реализация мероприятий подпрограммы «Чистая вода» государственной программы Новосибирской области «Жилищно-коммунальное хозяйство Новосибирской области в </w:t>
            </w:r>
            <w:r w:rsidRPr="00DE442D">
              <w:rPr>
                <w:rFonts w:ascii="Times New Roman" w:hAnsi="Times New Roman"/>
                <w:sz w:val="28"/>
                <w:szCs w:val="28"/>
              </w:rPr>
              <w:lastRenderedPageBreak/>
              <w:t>2015-2020 годах»</w:t>
            </w:r>
          </w:p>
        </w:tc>
        <w:tc>
          <w:tcPr>
            <w:tcW w:w="900" w:type="dxa"/>
            <w:tcBorders>
              <w:top w:val="nil"/>
              <w:left w:val="nil"/>
              <w:bottom w:val="single" w:sz="4" w:space="0" w:color="auto"/>
              <w:right w:val="single" w:sz="4" w:space="0" w:color="auto"/>
            </w:tcBorders>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lastRenderedPageBreak/>
              <w:t>246</w:t>
            </w:r>
          </w:p>
        </w:tc>
        <w:tc>
          <w:tcPr>
            <w:tcW w:w="72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05</w:t>
            </w:r>
          </w:p>
        </w:tc>
        <w:tc>
          <w:tcPr>
            <w:tcW w:w="554"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02</w:t>
            </w:r>
          </w:p>
        </w:tc>
        <w:tc>
          <w:tcPr>
            <w:tcW w:w="1417"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0940070640</w:t>
            </w:r>
          </w:p>
        </w:tc>
        <w:tc>
          <w:tcPr>
            <w:tcW w:w="900" w:type="dxa"/>
            <w:tcBorders>
              <w:top w:val="nil"/>
              <w:left w:val="nil"/>
              <w:bottom w:val="single" w:sz="4" w:space="0" w:color="auto"/>
              <w:right w:val="single" w:sz="4" w:space="0" w:color="auto"/>
            </w:tcBorders>
            <w:noWrap/>
            <w:vAlign w:val="bottom"/>
          </w:tcPr>
          <w:p w:rsidR="00DE442D" w:rsidRPr="00DE442D" w:rsidRDefault="00DE442D" w:rsidP="00DE442D">
            <w:pPr>
              <w:pStyle w:val="a4"/>
              <w:jc w:val="both"/>
              <w:rPr>
                <w:rFonts w:ascii="Times New Roman" w:hAnsi="Times New Roman"/>
                <w:sz w:val="28"/>
                <w:szCs w:val="28"/>
                <w:lang w:eastAsia="zh-CN"/>
              </w:rPr>
            </w:pPr>
          </w:p>
        </w:tc>
        <w:tc>
          <w:tcPr>
            <w:tcW w:w="108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761,6</w:t>
            </w:r>
          </w:p>
        </w:tc>
      </w:tr>
      <w:tr w:rsidR="00DE442D" w:rsidRPr="00DE442D" w:rsidTr="00DE442D">
        <w:trPr>
          <w:trHeight w:val="330"/>
        </w:trPr>
        <w:tc>
          <w:tcPr>
            <w:tcW w:w="3780" w:type="dxa"/>
            <w:tcBorders>
              <w:top w:val="nil"/>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lastRenderedPageBreak/>
              <w:t>Бюджетные инвестиции</w:t>
            </w:r>
          </w:p>
        </w:tc>
        <w:tc>
          <w:tcPr>
            <w:tcW w:w="900" w:type="dxa"/>
            <w:tcBorders>
              <w:top w:val="nil"/>
              <w:left w:val="nil"/>
              <w:bottom w:val="single" w:sz="4" w:space="0" w:color="auto"/>
              <w:right w:val="single" w:sz="4" w:space="0" w:color="auto"/>
            </w:tcBorders>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246</w:t>
            </w:r>
          </w:p>
        </w:tc>
        <w:tc>
          <w:tcPr>
            <w:tcW w:w="72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05</w:t>
            </w:r>
          </w:p>
        </w:tc>
        <w:tc>
          <w:tcPr>
            <w:tcW w:w="554"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02</w:t>
            </w:r>
          </w:p>
        </w:tc>
        <w:tc>
          <w:tcPr>
            <w:tcW w:w="1417"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0940070640</w:t>
            </w:r>
          </w:p>
        </w:tc>
        <w:tc>
          <w:tcPr>
            <w:tcW w:w="90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410</w:t>
            </w:r>
          </w:p>
        </w:tc>
        <w:tc>
          <w:tcPr>
            <w:tcW w:w="108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761,6</w:t>
            </w:r>
          </w:p>
        </w:tc>
      </w:tr>
      <w:tr w:rsidR="00DE442D" w:rsidRPr="00DE442D" w:rsidTr="00DE442D">
        <w:trPr>
          <w:trHeight w:val="330"/>
        </w:trPr>
        <w:tc>
          <w:tcPr>
            <w:tcW w:w="3780" w:type="dxa"/>
            <w:tcBorders>
              <w:top w:val="nil"/>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Иные бюджетные ассигнования</w:t>
            </w:r>
          </w:p>
        </w:tc>
        <w:tc>
          <w:tcPr>
            <w:tcW w:w="900" w:type="dxa"/>
            <w:tcBorders>
              <w:top w:val="nil"/>
              <w:left w:val="nil"/>
              <w:bottom w:val="single" w:sz="4" w:space="0" w:color="auto"/>
              <w:right w:val="single" w:sz="4" w:space="0" w:color="auto"/>
            </w:tcBorders>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246</w:t>
            </w:r>
          </w:p>
        </w:tc>
        <w:tc>
          <w:tcPr>
            <w:tcW w:w="72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05</w:t>
            </w:r>
          </w:p>
        </w:tc>
        <w:tc>
          <w:tcPr>
            <w:tcW w:w="554"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02</w:t>
            </w:r>
          </w:p>
        </w:tc>
        <w:tc>
          <w:tcPr>
            <w:tcW w:w="1417"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0910070810</w:t>
            </w:r>
          </w:p>
        </w:tc>
        <w:tc>
          <w:tcPr>
            <w:tcW w:w="90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810</w:t>
            </w:r>
          </w:p>
        </w:tc>
        <w:tc>
          <w:tcPr>
            <w:tcW w:w="108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354,2</w:t>
            </w:r>
          </w:p>
        </w:tc>
      </w:tr>
      <w:tr w:rsidR="00DE442D" w:rsidRPr="00DE442D" w:rsidTr="00DE442D">
        <w:trPr>
          <w:trHeight w:val="225"/>
        </w:trPr>
        <w:tc>
          <w:tcPr>
            <w:tcW w:w="3780" w:type="dxa"/>
            <w:tcBorders>
              <w:top w:val="single" w:sz="4" w:space="0" w:color="auto"/>
              <w:left w:val="single" w:sz="4" w:space="0" w:color="auto"/>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Благоустройство</w:t>
            </w:r>
          </w:p>
        </w:tc>
        <w:tc>
          <w:tcPr>
            <w:tcW w:w="900" w:type="dxa"/>
            <w:tcBorders>
              <w:top w:val="single" w:sz="4" w:space="0" w:color="auto"/>
              <w:left w:val="nil"/>
              <w:bottom w:val="single" w:sz="4" w:space="0" w:color="auto"/>
              <w:right w:val="single" w:sz="4" w:space="0" w:color="auto"/>
            </w:tcBorders>
            <w:hideMark/>
          </w:tcPr>
          <w:p w:rsidR="00DE442D" w:rsidRPr="00DE442D" w:rsidRDefault="00DE442D" w:rsidP="00DE442D">
            <w:pPr>
              <w:pStyle w:val="a4"/>
              <w:jc w:val="both"/>
              <w:rPr>
                <w:rFonts w:ascii="Times New Roman" w:hAnsi="Times New Roman"/>
                <w:b/>
                <w:sz w:val="28"/>
                <w:szCs w:val="28"/>
              </w:rPr>
            </w:pPr>
            <w:r w:rsidRPr="00DE442D">
              <w:rPr>
                <w:rFonts w:ascii="Times New Roman" w:hAnsi="Times New Roman"/>
                <w:b/>
                <w:sz w:val="28"/>
                <w:szCs w:val="28"/>
                <w:lang w:eastAsia="zh-CN"/>
              </w:rPr>
              <w:t>246</w:t>
            </w:r>
          </w:p>
        </w:tc>
        <w:tc>
          <w:tcPr>
            <w:tcW w:w="720" w:type="dxa"/>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05</w:t>
            </w:r>
          </w:p>
        </w:tc>
        <w:tc>
          <w:tcPr>
            <w:tcW w:w="554" w:type="dxa"/>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03</w:t>
            </w:r>
          </w:p>
        </w:tc>
        <w:tc>
          <w:tcPr>
            <w:tcW w:w="1417" w:type="dxa"/>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 </w:t>
            </w:r>
          </w:p>
        </w:tc>
        <w:tc>
          <w:tcPr>
            <w:tcW w:w="900" w:type="dxa"/>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 </w:t>
            </w:r>
          </w:p>
        </w:tc>
        <w:tc>
          <w:tcPr>
            <w:tcW w:w="1080" w:type="dxa"/>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1925,5</w:t>
            </w:r>
          </w:p>
        </w:tc>
      </w:tr>
      <w:tr w:rsidR="00DE442D" w:rsidRPr="00DE442D" w:rsidTr="00DE442D">
        <w:trPr>
          <w:trHeight w:val="525"/>
        </w:trPr>
        <w:tc>
          <w:tcPr>
            <w:tcW w:w="3780" w:type="dxa"/>
            <w:tcBorders>
              <w:top w:val="single" w:sz="4" w:space="0" w:color="auto"/>
              <w:left w:val="single" w:sz="4" w:space="0" w:color="auto"/>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 xml:space="preserve">Услуги освещения </w:t>
            </w:r>
          </w:p>
        </w:tc>
        <w:tc>
          <w:tcPr>
            <w:tcW w:w="900" w:type="dxa"/>
            <w:tcBorders>
              <w:top w:val="single" w:sz="4" w:space="0" w:color="auto"/>
              <w:left w:val="nil"/>
              <w:bottom w:val="single" w:sz="4" w:space="0" w:color="auto"/>
              <w:right w:val="single" w:sz="4" w:space="0" w:color="auto"/>
            </w:tcBorders>
            <w:hideMark/>
          </w:tcPr>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lang w:eastAsia="zh-CN"/>
              </w:rPr>
              <w:t>246</w:t>
            </w:r>
          </w:p>
        </w:tc>
        <w:tc>
          <w:tcPr>
            <w:tcW w:w="720" w:type="dxa"/>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05</w:t>
            </w:r>
          </w:p>
        </w:tc>
        <w:tc>
          <w:tcPr>
            <w:tcW w:w="554" w:type="dxa"/>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03</w:t>
            </w:r>
          </w:p>
        </w:tc>
        <w:tc>
          <w:tcPr>
            <w:tcW w:w="1417" w:type="dxa"/>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9900000010</w:t>
            </w:r>
          </w:p>
        </w:tc>
        <w:tc>
          <w:tcPr>
            <w:tcW w:w="900" w:type="dxa"/>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 </w:t>
            </w:r>
          </w:p>
        </w:tc>
        <w:tc>
          <w:tcPr>
            <w:tcW w:w="1080" w:type="dxa"/>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1896,5</w:t>
            </w:r>
          </w:p>
        </w:tc>
      </w:tr>
      <w:tr w:rsidR="00DE442D" w:rsidRPr="00DE442D" w:rsidTr="00DE442D">
        <w:trPr>
          <w:trHeight w:val="285"/>
        </w:trPr>
        <w:tc>
          <w:tcPr>
            <w:tcW w:w="3780" w:type="dxa"/>
            <w:tcBorders>
              <w:top w:val="single" w:sz="4" w:space="0" w:color="auto"/>
              <w:left w:val="single" w:sz="4" w:space="0" w:color="auto"/>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rPr>
              <w:t xml:space="preserve">Прочая закупка товаров, работ и услуг для </w:t>
            </w:r>
            <w:r w:rsidRPr="00DE442D">
              <w:rPr>
                <w:rFonts w:ascii="Times New Roman" w:hAnsi="Times New Roman"/>
                <w:b/>
                <w:bCs/>
                <w:sz w:val="28"/>
                <w:szCs w:val="28"/>
              </w:rPr>
              <w:t>обеспечения</w:t>
            </w:r>
            <w:r w:rsidRPr="00DE442D">
              <w:rPr>
                <w:rFonts w:ascii="Times New Roman" w:hAnsi="Times New Roman"/>
                <w:sz w:val="28"/>
                <w:szCs w:val="28"/>
              </w:rPr>
              <w:t xml:space="preserve"> государственных </w:t>
            </w:r>
            <w:r w:rsidRPr="00DE442D">
              <w:rPr>
                <w:rFonts w:ascii="Times New Roman" w:hAnsi="Times New Roman"/>
                <w:b/>
                <w:bCs/>
                <w:sz w:val="28"/>
                <w:szCs w:val="28"/>
              </w:rPr>
              <w:t>(муниципальных)</w:t>
            </w:r>
            <w:r w:rsidRPr="00DE442D">
              <w:rPr>
                <w:rFonts w:ascii="Times New Roman" w:hAnsi="Times New Roman"/>
                <w:sz w:val="28"/>
                <w:szCs w:val="28"/>
              </w:rPr>
              <w:t xml:space="preserve"> нужд</w:t>
            </w:r>
          </w:p>
        </w:tc>
        <w:tc>
          <w:tcPr>
            <w:tcW w:w="900" w:type="dxa"/>
            <w:tcBorders>
              <w:top w:val="single" w:sz="4" w:space="0" w:color="auto"/>
              <w:left w:val="nil"/>
              <w:bottom w:val="single" w:sz="4" w:space="0" w:color="auto"/>
              <w:right w:val="single" w:sz="4" w:space="0" w:color="auto"/>
            </w:tcBorders>
            <w:hideMark/>
          </w:tcPr>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lang w:eastAsia="zh-CN"/>
              </w:rPr>
              <w:t>246</w:t>
            </w:r>
          </w:p>
        </w:tc>
        <w:tc>
          <w:tcPr>
            <w:tcW w:w="720" w:type="dxa"/>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05</w:t>
            </w:r>
          </w:p>
        </w:tc>
        <w:tc>
          <w:tcPr>
            <w:tcW w:w="554" w:type="dxa"/>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03</w:t>
            </w:r>
          </w:p>
        </w:tc>
        <w:tc>
          <w:tcPr>
            <w:tcW w:w="1417" w:type="dxa"/>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9900000010</w:t>
            </w:r>
          </w:p>
        </w:tc>
        <w:tc>
          <w:tcPr>
            <w:tcW w:w="900" w:type="dxa"/>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244</w:t>
            </w:r>
          </w:p>
        </w:tc>
        <w:tc>
          <w:tcPr>
            <w:tcW w:w="1080" w:type="dxa"/>
            <w:tcBorders>
              <w:top w:val="single" w:sz="4" w:space="0" w:color="auto"/>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1896,5</w:t>
            </w:r>
          </w:p>
        </w:tc>
      </w:tr>
      <w:tr w:rsidR="00DE442D" w:rsidRPr="00DE442D" w:rsidTr="00DE442D">
        <w:trPr>
          <w:trHeight w:val="270"/>
        </w:trPr>
        <w:tc>
          <w:tcPr>
            <w:tcW w:w="3780" w:type="dxa"/>
            <w:tcBorders>
              <w:top w:val="nil"/>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Организация и содержание мест захоронения</w:t>
            </w:r>
          </w:p>
        </w:tc>
        <w:tc>
          <w:tcPr>
            <w:tcW w:w="900" w:type="dxa"/>
            <w:tcBorders>
              <w:top w:val="nil"/>
              <w:left w:val="nil"/>
              <w:bottom w:val="single" w:sz="4" w:space="0" w:color="auto"/>
              <w:right w:val="single" w:sz="4" w:space="0" w:color="auto"/>
            </w:tcBorders>
            <w:hideMark/>
          </w:tcPr>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lang w:eastAsia="zh-CN"/>
              </w:rPr>
              <w:t>246</w:t>
            </w:r>
          </w:p>
        </w:tc>
        <w:tc>
          <w:tcPr>
            <w:tcW w:w="72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05</w:t>
            </w:r>
          </w:p>
        </w:tc>
        <w:tc>
          <w:tcPr>
            <w:tcW w:w="554"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03</w:t>
            </w:r>
          </w:p>
        </w:tc>
        <w:tc>
          <w:tcPr>
            <w:tcW w:w="1417"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9900000040</w:t>
            </w:r>
          </w:p>
        </w:tc>
        <w:tc>
          <w:tcPr>
            <w:tcW w:w="90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 </w:t>
            </w:r>
          </w:p>
        </w:tc>
        <w:tc>
          <w:tcPr>
            <w:tcW w:w="108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29,0</w:t>
            </w:r>
          </w:p>
        </w:tc>
      </w:tr>
      <w:tr w:rsidR="00DE442D" w:rsidRPr="00DE442D" w:rsidTr="00DE442D">
        <w:trPr>
          <w:trHeight w:val="270"/>
        </w:trPr>
        <w:tc>
          <w:tcPr>
            <w:tcW w:w="3780" w:type="dxa"/>
            <w:tcBorders>
              <w:top w:val="nil"/>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rPr>
              <w:t xml:space="preserve">Прочая закупка товаров, работ и услуг для </w:t>
            </w:r>
            <w:r w:rsidRPr="00DE442D">
              <w:rPr>
                <w:rFonts w:ascii="Times New Roman" w:hAnsi="Times New Roman"/>
                <w:b/>
                <w:bCs/>
                <w:sz w:val="28"/>
                <w:szCs w:val="28"/>
              </w:rPr>
              <w:t>обеспечения</w:t>
            </w:r>
            <w:r w:rsidRPr="00DE442D">
              <w:rPr>
                <w:rFonts w:ascii="Times New Roman" w:hAnsi="Times New Roman"/>
                <w:sz w:val="28"/>
                <w:szCs w:val="28"/>
              </w:rPr>
              <w:t xml:space="preserve"> государственных </w:t>
            </w:r>
            <w:r w:rsidRPr="00DE442D">
              <w:rPr>
                <w:rFonts w:ascii="Times New Roman" w:hAnsi="Times New Roman"/>
                <w:b/>
                <w:bCs/>
                <w:sz w:val="28"/>
                <w:szCs w:val="28"/>
              </w:rPr>
              <w:t>(муниципальных)</w:t>
            </w:r>
            <w:r w:rsidRPr="00DE442D">
              <w:rPr>
                <w:rFonts w:ascii="Times New Roman" w:hAnsi="Times New Roman"/>
                <w:sz w:val="28"/>
                <w:szCs w:val="28"/>
              </w:rPr>
              <w:t xml:space="preserve"> нужд</w:t>
            </w:r>
          </w:p>
        </w:tc>
        <w:tc>
          <w:tcPr>
            <w:tcW w:w="900" w:type="dxa"/>
            <w:tcBorders>
              <w:top w:val="nil"/>
              <w:left w:val="nil"/>
              <w:bottom w:val="single" w:sz="4" w:space="0" w:color="auto"/>
              <w:right w:val="single" w:sz="4" w:space="0" w:color="auto"/>
            </w:tcBorders>
            <w:hideMark/>
          </w:tcPr>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lang w:eastAsia="zh-CN"/>
              </w:rPr>
              <w:t>246</w:t>
            </w:r>
          </w:p>
        </w:tc>
        <w:tc>
          <w:tcPr>
            <w:tcW w:w="72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05</w:t>
            </w:r>
          </w:p>
        </w:tc>
        <w:tc>
          <w:tcPr>
            <w:tcW w:w="554"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03</w:t>
            </w:r>
          </w:p>
        </w:tc>
        <w:tc>
          <w:tcPr>
            <w:tcW w:w="1417"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9900000040</w:t>
            </w:r>
          </w:p>
        </w:tc>
        <w:tc>
          <w:tcPr>
            <w:tcW w:w="90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244</w:t>
            </w:r>
          </w:p>
        </w:tc>
        <w:tc>
          <w:tcPr>
            <w:tcW w:w="108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29,0</w:t>
            </w:r>
          </w:p>
        </w:tc>
      </w:tr>
      <w:tr w:rsidR="00DE442D" w:rsidRPr="00DE442D" w:rsidTr="00DE442D">
        <w:trPr>
          <w:trHeight w:val="285"/>
        </w:trPr>
        <w:tc>
          <w:tcPr>
            <w:tcW w:w="3780" w:type="dxa"/>
            <w:tcBorders>
              <w:top w:val="nil"/>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b/>
                <w:bCs/>
                <w:sz w:val="28"/>
                <w:szCs w:val="28"/>
                <w:lang w:eastAsia="zh-CN"/>
              </w:rPr>
            </w:pPr>
            <w:r w:rsidRPr="00DE442D">
              <w:rPr>
                <w:rFonts w:ascii="Times New Roman" w:hAnsi="Times New Roman"/>
                <w:b/>
                <w:bCs/>
                <w:sz w:val="28"/>
                <w:szCs w:val="28"/>
                <w:lang w:eastAsia="zh-CN"/>
              </w:rPr>
              <w:t>Культура и кинематография</w:t>
            </w:r>
          </w:p>
        </w:tc>
        <w:tc>
          <w:tcPr>
            <w:tcW w:w="900" w:type="dxa"/>
            <w:tcBorders>
              <w:top w:val="nil"/>
              <w:left w:val="nil"/>
              <w:bottom w:val="single" w:sz="4" w:space="0" w:color="auto"/>
              <w:right w:val="single" w:sz="4" w:space="0" w:color="auto"/>
            </w:tcBorders>
            <w:hideMark/>
          </w:tcPr>
          <w:p w:rsidR="00DE442D" w:rsidRPr="00DE442D" w:rsidRDefault="00DE442D" w:rsidP="00DE442D">
            <w:pPr>
              <w:pStyle w:val="a4"/>
              <w:jc w:val="both"/>
              <w:rPr>
                <w:rFonts w:ascii="Times New Roman" w:hAnsi="Times New Roman"/>
                <w:b/>
                <w:sz w:val="28"/>
                <w:szCs w:val="28"/>
              </w:rPr>
            </w:pPr>
            <w:r w:rsidRPr="00DE442D">
              <w:rPr>
                <w:rFonts w:ascii="Times New Roman" w:hAnsi="Times New Roman"/>
                <w:b/>
                <w:sz w:val="28"/>
                <w:szCs w:val="28"/>
                <w:lang w:eastAsia="zh-CN"/>
              </w:rPr>
              <w:t>246</w:t>
            </w:r>
          </w:p>
        </w:tc>
        <w:tc>
          <w:tcPr>
            <w:tcW w:w="72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08</w:t>
            </w:r>
          </w:p>
        </w:tc>
        <w:tc>
          <w:tcPr>
            <w:tcW w:w="554"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 </w:t>
            </w:r>
          </w:p>
        </w:tc>
        <w:tc>
          <w:tcPr>
            <w:tcW w:w="1417"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 </w:t>
            </w:r>
          </w:p>
        </w:tc>
        <w:tc>
          <w:tcPr>
            <w:tcW w:w="90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 </w:t>
            </w:r>
          </w:p>
        </w:tc>
        <w:tc>
          <w:tcPr>
            <w:tcW w:w="108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4069,3</w:t>
            </w:r>
          </w:p>
        </w:tc>
      </w:tr>
      <w:tr w:rsidR="00DE442D" w:rsidRPr="00DE442D" w:rsidTr="00DE442D">
        <w:trPr>
          <w:trHeight w:val="287"/>
        </w:trPr>
        <w:tc>
          <w:tcPr>
            <w:tcW w:w="3780" w:type="dxa"/>
            <w:tcBorders>
              <w:top w:val="nil"/>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Культура</w:t>
            </w:r>
          </w:p>
        </w:tc>
        <w:tc>
          <w:tcPr>
            <w:tcW w:w="900" w:type="dxa"/>
            <w:tcBorders>
              <w:top w:val="nil"/>
              <w:left w:val="nil"/>
              <w:bottom w:val="single" w:sz="4" w:space="0" w:color="auto"/>
              <w:right w:val="single" w:sz="4" w:space="0" w:color="auto"/>
            </w:tcBorders>
            <w:hideMark/>
          </w:tcPr>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lang w:eastAsia="zh-CN"/>
              </w:rPr>
              <w:t>246</w:t>
            </w:r>
          </w:p>
        </w:tc>
        <w:tc>
          <w:tcPr>
            <w:tcW w:w="72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08</w:t>
            </w:r>
          </w:p>
        </w:tc>
        <w:tc>
          <w:tcPr>
            <w:tcW w:w="554"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01</w:t>
            </w:r>
          </w:p>
        </w:tc>
        <w:tc>
          <w:tcPr>
            <w:tcW w:w="1417"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 </w:t>
            </w:r>
          </w:p>
        </w:tc>
        <w:tc>
          <w:tcPr>
            <w:tcW w:w="90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 </w:t>
            </w:r>
          </w:p>
        </w:tc>
        <w:tc>
          <w:tcPr>
            <w:tcW w:w="108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4069,3</w:t>
            </w:r>
          </w:p>
        </w:tc>
      </w:tr>
      <w:tr w:rsidR="00DE442D" w:rsidRPr="00DE442D" w:rsidTr="00DE442D">
        <w:trPr>
          <w:trHeight w:val="270"/>
        </w:trPr>
        <w:tc>
          <w:tcPr>
            <w:tcW w:w="3780" w:type="dxa"/>
            <w:tcBorders>
              <w:top w:val="nil"/>
              <w:left w:val="single" w:sz="4" w:space="0" w:color="auto"/>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Расходы в сфере культуры</w:t>
            </w:r>
          </w:p>
        </w:tc>
        <w:tc>
          <w:tcPr>
            <w:tcW w:w="900" w:type="dxa"/>
            <w:tcBorders>
              <w:top w:val="nil"/>
              <w:left w:val="nil"/>
              <w:bottom w:val="single" w:sz="4" w:space="0" w:color="auto"/>
              <w:right w:val="single" w:sz="4" w:space="0" w:color="auto"/>
            </w:tcBorders>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246</w:t>
            </w:r>
          </w:p>
        </w:tc>
        <w:tc>
          <w:tcPr>
            <w:tcW w:w="72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08</w:t>
            </w:r>
          </w:p>
        </w:tc>
        <w:tc>
          <w:tcPr>
            <w:tcW w:w="554"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01</w:t>
            </w:r>
          </w:p>
        </w:tc>
        <w:tc>
          <w:tcPr>
            <w:tcW w:w="1417"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9900040990</w:t>
            </w:r>
          </w:p>
        </w:tc>
        <w:tc>
          <w:tcPr>
            <w:tcW w:w="90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 </w:t>
            </w:r>
          </w:p>
        </w:tc>
        <w:tc>
          <w:tcPr>
            <w:tcW w:w="108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4069,3</w:t>
            </w:r>
          </w:p>
        </w:tc>
      </w:tr>
      <w:tr w:rsidR="00DE442D" w:rsidRPr="00DE442D" w:rsidTr="00DE442D">
        <w:trPr>
          <w:trHeight w:val="315"/>
        </w:trPr>
        <w:tc>
          <w:tcPr>
            <w:tcW w:w="3780" w:type="dxa"/>
            <w:tcBorders>
              <w:top w:val="nil"/>
              <w:left w:val="single" w:sz="4" w:space="0" w:color="auto"/>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rPr>
              <w:t>Фонд оплаты труда</w:t>
            </w:r>
            <w:r w:rsidRPr="00DE442D">
              <w:rPr>
                <w:rFonts w:ascii="Times New Roman" w:hAnsi="Times New Roman"/>
                <w:b/>
                <w:bCs/>
                <w:sz w:val="28"/>
                <w:szCs w:val="28"/>
              </w:rPr>
              <w:t xml:space="preserve"> казенных учреждений</w:t>
            </w:r>
            <w:r w:rsidRPr="00DE442D">
              <w:rPr>
                <w:rFonts w:ascii="Times New Roman" w:hAnsi="Times New Roman"/>
                <w:sz w:val="28"/>
                <w:szCs w:val="28"/>
              </w:rPr>
              <w:t xml:space="preserve"> </w:t>
            </w:r>
          </w:p>
        </w:tc>
        <w:tc>
          <w:tcPr>
            <w:tcW w:w="900" w:type="dxa"/>
            <w:tcBorders>
              <w:top w:val="nil"/>
              <w:left w:val="nil"/>
              <w:bottom w:val="single" w:sz="4" w:space="0" w:color="auto"/>
              <w:right w:val="single" w:sz="4" w:space="0" w:color="auto"/>
            </w:tcBorders>
            <w:noWrap/>
            <w:hideMark/>
          </w:tcPr>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lang w:eastAsia="zh-CN"/>
              </w:rPr>
              <w:t>246</w:t>
            </w:r>
          </w:p>
        </w:tc>
        <w:tc>
          <w:tcPr>
            <w:tcW w:w="72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08</w:t>
            </w:r>
          </w:p>
        </w:tc>
        <w:tc>
          <w:tcPr>
            <w:tcW w:w="554"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01</w:t>
            </w:r>
          </w:p>
        </w:tc>
        <w:tc>
          <w:tcPr>
            <w:tcW w:w="1417"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9900040990</w:t>
            </w:r>
          </w:p>
        </w:tc>
        <w:tc>
          <w:tcPr>
            <w:tcW w:w="90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111</w:t>
            </w:r>
          </w:p>
        </w:tc>
        <w:tc>
          <w:tcPr>
            <w:tcW w:w="108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2475,3</w:t>
            </w:r>
          </w:p>
        </w:tc>
      </w:tr>
      <w:tr w:rsidR="00DE442D" w:rsidRPr="00DE442D" w:rsidTr="00DE442D">
        <w:trPr>
          <w:trHeight w:val="315"/>
        </w:trPr>
        <w:tc>
          <w:tcPr>
            <w:tcW w:w="3780" w:type="dxa"/>
            <w:tcBorders>
              <w:top w:val="nil"/>
              <w:left w:val="single" w:sz="4" w:space="0" w:color="auto"/>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rPr>
              <w:t xml:space="preserve">взносы </w:t>
            </w:r>
            <w:r w:rsidRPr="00DE442D">
              <w:rPr>
                <w:rFonts w:ascii="Times New Roman" w:hAnsi="Times New Roman"/>
                <w:b/>
                <w:bCs/>
                <w:sz w:val="28"/>
                <w:szCs w:val="28"/>
              </w:rPr>
              <w:t>по обязательному социальному страхованию</w:t>
            </w:r>
          </w:p>
        </w:tc>
        <w:tc>
          <w:tcPr>
            <w:tcW w:w="900" w:type="dxa"/>
            <w:tcBorders>
              <w:top w:val="nil"/>
              <w:left w:val="nil"/>
              <w:bottom w:val="single" w:sz="4" w:space="0" w:color="auto"/>
              <w:right w:val="single" w:sz="4" w:space="0" w:color="auto"/>
            </w:tcBorders>
            <w:noWrap/>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246</w:t>
            </w:r>
          </w:p>
        </w:tc>
        <w:tc>
          <w:tcPr>
            <w:tcW w:w="72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08</w:t>
            </w:r>
          </w:p>
        </w:tc>
        <w:tc>
          <w:tcPr>
            <w:tcW w:w="554"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01</w:t>
            </w:r>
          </w:p>
        </w:tc>
        <w:tc>
          <w:tcPr>
            <w:tcW w:w="1417"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9900040990</w:t>
            </w:r>
          </w:p>
        </w:tc>
        <w:tc>
          <w:tcPr>
            <w:tcW w:w="90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119</w:t>
            </w:r>
          </w:p>
        </w:tc>
        <w:tc>
          <w:tcPr>
            <w:tcW w:w="108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747,5</w:t>
            </w:r>
          </w:p>
        </w:tc>
      </w:tr>
      <w:tr w:rsidR="00DE442D" w:rsidRPr="00DE442D" w:rsidTr="00DE442D">
        <w:trPr>
          <w:trHeight w:val="315"/>
        </w:trPr>
        <w:tc>
          <w:tcPr>
            <w:tcW w:w="3780" w:type="dxa"/>
            <w:tcBorders>
              <w:top w:val="nil"/>
              <w:left w:val="single" w:sz="4" w:space="0" w:color="auto"/>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rPr>
              <w:t>Иные выплаты персоналу</w:t>
            </w:r>
            <w:r w:rsidRPr="00DE442D">
              <w:rPr>
                <w:rFonts w:ascii="Times New Roman" w:hAnsi="Times New Roman"/>
                <w:b/>
                <w:bCs/>
                <w:sz w:val="28"/>
                <w:szCs w:val="28"/>
              </w:rPr>
              <w:t xml:space="preserve"> казенных учреждений</w:t>
            </w:r>
            <w:r w:rsidRPr="00DE442D">
              <w:rPr>
                <w:rFonts w:ascii="Times New Roman" w:hAnsi="Times New Roman"/>
                <w:sz w:val="28"/>
                <w:szCs w:val="28"/>
              </w:rPr>
              <w:t>, за исключением фонда оплаты труда</w:t>
            </w:r>
          </w:p>
        </w:tc>
        <w:tc>
          <w:tcPr>
            <w:tcW w:w="900" w:type="dxa"/>
            <w:tcBorders>
              <w:top w:val="nil"/>
              <w:left w:val="nil"/>
              <w:bottom w:val="single" w:sz="4" w:space="0" w:color="auto"/>
              <w:right w:val="single" w:sz="4" w:space="0" w:color="auto"/>
            </w:tcBorders>
            <w:noWrap/>
            <w:hideMark/>
          </w:tcPr>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lang w:eastAsia="zh-CN"/>
              </w:rPr>
              <w:t>246</w:t>
            </w:r>
          </w:p>
        </w:tc>
        <w:tc>
          <w:tcPr>
            <w:tcW w:w="72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08</w:t>
            </w:r>
          </w:p>
        </w:tc>
        <w:tc>
          <w:tcPr>
            <w:tcW w:w="554"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01</w:t>
            </w:r>
          </w:p>
        </w:tc>
        <w:tc>
          <w:tcPr>
            <w:tcW w:w="1417"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9900040990</w:t>
            </w:r>
          </w:p>
        </w:tc>
        <w:tc>
          <w:tcPr>
            <w:tcW w:w="90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112</w:t>
            </w:r>
          </w:p>
        </w:tc>
        <w:tc>
          <w:tcPr>
            <w:tcW w:w="108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5,0</w:t>
            </w:r>
          </w:p>
        </w:tc>
      </w:tr>
      <w:tr w:rsidR="00DE442D" w:rsidRPr="00DE442D" w:rsidTr="00DE442D">
        <w:trPr>
          <w:trHeight w:val="315"/>
        </w:trPr>
        <w:tc>
          <w:tcPr>
            <w:tcW w:w="3780" w:type="dxa"/>
            <w:tcBorders>
              <w:top w:val="nil"/>
              <w:left w:val="single" w:sz="4" w:space="0" w:color="auto"/>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Закупка товаров, работ, услуг в сфере информационно-коммуникационных технологий</w:t>
            </w:r>
          </w:p>
        </w:tc>
        <w:tc>
          <w:tcPr>
            <w:tcW w:w="900" w:type="dxa"/>
            <w:tcBorders>
              <w:top w:val="nil"/>
              <w:left w:val="nil"/>
              <w:bottom w:val="single" w:sz="4" w:space="0" w:color="auto"/>
              <w:right w:val="single" w:sz="4" w:space="0" w:color="auto"/>
            </w:tcBorders>
            <w:noWrap/>
            <w:hideMark/>
          </w:tcPr>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lang w:eastAsia="zh-CN"/>
              </w:rPr>
              <w:t>246</w:t>
            </w:r>
          </w:p>
        </w:tc>
        <w:tc>
          <w:tcPr>
            <w:tcW w:w="72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08</w:t>
            </w:r>
          </w:p>
        </w:tc>
        <w:tc>
          <w:tcPr>
            <w:tcW w:w="554"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01</w:t>
            </w:r>
          </w:p>
        </w:tc>
        <w:tc>
          <w:tcPr>
            <w:tcW w:w="1417"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9900040990</w:t>
            </w:r>
          </w:p>
        </w:tc>
        <w:tc>
          <w:tcPr>
            <w:tcW w:w="90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242</w:t>
            </w:r>
          </w:p>
        </w:tc>
        <w:tc>
          <w:tcPr>
            <w:tcW w:w="108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77,9</w:t>
            </w:r>
          </w:p>
        </w:tc>
      </w:tr>
      <w:tr w:rsidR="00DE442D" w:rsidRPr="00DE442D" w:rsidTr="00DE442D">
        <w:trPr>
          <w:trHeight w:val="315"/>
        </w:trPr>
        <w:tc>
          <w:tcPr>
            <w:tcW w:w="3780" w:type="dxa"/>
            <w:tcBorders>
              <w:top w:val="nil"/>
              <w:left w:val="single" w:sz="4" w:space="0" w:color="auto"/>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rPr>
              <w:t>Иные выплаты персоналу</w:t>
            </w:r>
            <w:r w:rsidRPr="00DE442D">
              <w:rPr>
                <w:rFonts w:ascii="Times New Roman" w:hAnsi="Times New Roman"/>
                <w:b/>
                <w:bCs/>
                <w:sz w:val="28"/>
                <w:szCs w:val="28"/>
              </w:rPr>
              <w:t xml:space="preserve"> казенных учреждений</w:t>
            </w:r>
            <w:r w:rsidRPr="00DE442D">
              <w:rPr>
                <w:rFonts w:ascii="Times New Roman" w:hAnsi="Times New Roman"/>
                <w:sz w:val="28"/>
                <w:szCs w:val="28"/>
              </w:rPr>
              <w:t>, за исключением фонда оплаты труда</w:t>
            </w:r>
          </w:p>
        </w:tc>
        <w:tc>
          <w:tcPr>
            <w:tcW w:w="900" w:type="dxa"/>
            <w:tcBorders>
              <w:top w:val="nil"/>
              <w:left w:val="nil"/>
              <w:bottom w:val="single" w:sz="4" w:space="0" w:color="auto"/>
              <w:right w:val="single" w:sz="4" w:space="0" w:color="auto"/>
            </w:tcBorders>
            <w:noWrap/>
            <w:hideMark/>
          </w:tcPr>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lang w:eastAsia="zh-CN"/>
              </w:rPr>
              <w:t>246</w:t>
            </w:r>
          </w:p>
        </w:tc>
        <w:tc>
          <w:tcPr>
            <w:tcW w:w="72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08</w:t>
            </w:r>
          </w:p>
        </w:tc>
        <w:tc>
          <w:tcPr>
            <w:tcW w:w="554"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01</w:t>
            </w:r>
          </w:p>
        </w:tc>
        <w:tc>
          <w:tcPr>
            <w:tcW w:w="1417"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9900040990</w:t>
            </w:r>
          </w:p>
        </w:tc>
        <w:tc>
          <w:tcPr>
            <w:tcW w:w="90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244</w:t>
            </w:r>
          </w:p>
        </w:tc>
        <w:tc>
          <w:tcPr>
            <w:tcW w:w="108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758,6</w:t>
            </w:r>
          </w:p>
        </w:tc>
      </w:tr>
      <w:tr w:rsidR="00DE442D" w:rsidRPr="00DE442D" w:rsidTr="00DE442D">
        <w:trPr>
          <w:trHeight w:val="315"/>
        </w:trPr>
        <w:tc>
          <w:tcPr>
            <w:tcW w:w="3780" w:type="dxa"/>
            <w:tcBorders>
              <w:top w:val="nil"/>
              <w:left w:val="single" w:sz="4" w:space="0" w:color="auto"/>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Уплата налога на имущество организаций и земельного налога</w:t>
            </w:r>
          </w:p>
        </w:tc>
        <w:tc>
          <w:tcPr>
            <w:tcW w:w="900" w:type="dxa"/>
            <w:tcBorders>
              <w:top w:val="nil"/>
              <w:left w:val="nil"/>
              <w:bottom w:val="single" w:sz="4" w:space="0" w:color="auto"/>
              <w:right w:val="single" w:sz="4" w:space="0" w:color="auto"/>
            </w:tcBorders>
            <w:noWrap/>
            <w:hideMark/>
          </w:tcPr>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lang w:eastAsia="zh-CN"/>
              </w:rPr>
              <w:t>246</w:t>
            </w:r>
          </w:p>
        </w:tc>
        <w:tc>
          <w:tcPr>
            <w:tcW w:w="72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08</w:t>
            </w:r>
          </w:p>
        </w:tc>
        <w:tc>
          <w:tcPr>
            <w:tcW w:w="554"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01</w:t>
            </w:r>
          </w:p>
        </w:tc>
        <w:tc>
          <w:tcPr>
            <w:tcW w:w="1417"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9900040990</w:t>
            </w:r>
          </w:p>
        </w:tc>
        <w:tc>
          <w:tcPr>
            <w:tcW w:w="90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851</w:t>
            </w:r>
          </w:p>
        </w:tc>
        <w:tc>
          <w:tcPr>
            <w:tcW w:w="108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2,0</w:t>
            </w:r>
          </w:p>
        </w:tc>
      </w:tr>
      <w:tr w:rsidR="00DE442D" w:rsidRPr="00DE442D" w:rsidTr="00DE442D">
        <w:trPr>
          <w:trHeight w:val="315"/>
        </w:trPr>
        <w:tc>
          <w:tcPr>
            <w:tcW w:w="3780" w:type="dxa"/>
            <w:tcBorders>
              <w:top w:val="nil"/>
              <w:left w:val="single" w:sz="4" w:space="0" w:color="auto"/>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lastRenderedPageBreak/>
              <w:t>Уплата прочих налогов, сборов и иных платежей</w:t>
            </w:r>
          </w:p>
        </w:tc>
        <w:tc>
          <w:tcPr>
            <w:tcW w:w="900" w:type="dxa"/>
            <w:tcBorders>
              <w:top w:val="nil"/>
              <w:left w:val="nil"/>
              <w:bottom w:val="single" w:sz="4" w:space="0" w:color="auto"/>
              <w:right w:val="single" w:sz="4" w:space="0" w:color="auto"/>
            </w:tcBorders>
            <w:noWrap/>
            <w:hideMark/>
          </w:tcPr>
          <w:p w:rsidR="00DE442D" w:rsidRPr="00DE442D" w:rsidRDefault="00DE442D" w:rsidP="00DE442D">
            <w:pPr>
              <w:pStyle w:val="a4"/>
              <w:jc w:val="both"/>
              <w:rPr>
                <w:rFonts w:ascii="Times New Roman" w:hAnsi="Times New Roman"/>
                <w:sz w:val="28"/>
                <w:szCs w:val="28"/>
              </w:rPr>
            </w:pPr>
            <w:r w:rsidRPr="00DE442D">
              <w:rPr>
                <w:rFonts w:ascii="Times New Roman" w:hAnsi="Times New Roman"/>
                <w:sz w:val="28"/>
                <w:szCs w:val="28"/>
                <w:lang w:eastAsia="zh-CN"/>
              </w:rPr>
              <w:t>246</w:t>
            </w:r>
          </w:p>
        </w:tc>
        <w:tc>
          <w:tcPr>
            <w:tcW w:w="72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08</w:t>
            </w:r>
          </w:p>
        </w:tc>
        <w:tc>
          <w:tcPr>
            <w:tcW w:w="554"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01</w:t>
            </w:r>
          </w:p>
        </w:tc>
        <w:tc>
          <w:tcPr>
            <w:tcW w:w="1417"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9900040990</w:t>
            </w:r>
          </w:p>
        </w:tc>
        <w:tc>
          <w:tcPr>
            <w:tcW w:w="90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852</w:t>
            </w:r>
          </w:p>
        </w:tc>
        <w:tc>
          <w:tcPr>
            <w:tcW w:w="108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2,9</w:t>
            </w:r>
          </w:p>
        </w:tc>
      </w:tr>
      <w:tr w:rsidR="00DE442D" w:rsidRPr="00DE442D" w:rsidTr="00DE442D">
        <w:trPr>
          <w:trHeight w:val="315"/>
        </w:trPr>
        <w:tc>
          <w:tcPr>
            <w:tcW w:w="3780" w:type="dxa"/>
            <w:tcBorders>
              <w:top w:val="nil"/>
              <w:left w:val="single" w:sz="4" w:space="0" w:color="auto"/>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 xml:space="preserve">Уплата иных платежей </w:t>
            </w:r>
          </w:p>
        </w:tc>
        <w:tc>
          <w:tcPr>
            <w:tcW w:w="900" w:type="dxa"/>
            <w:tcBorders>
              <w:top w:val="nil"/>
              <w:left w:val="nil"/>
              <w:bottom w:val="single" w:sz="4" w:space="0" w:color="auto"/>
              <w:right w:val="single" w:sz="4" w:space="0" w:color="auto"/>
            </w:tcBorders>
            <w:noWrap/>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246</w:t>
            </w:r>
          </w:p>
        </w:tc>
        <w:tc>
          <w:tcPr>
            <w:tcW w:w="72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08</w:t>
            </w:r>
          </w:p>
        </w:tc>
        <w:tc>
          <w:tcPr>
            <w:tcW w:w="554"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01</w:t>
            </w:r>
          </w:p>
        </w:tc>
        <w:tc>
          <w:tcPr>
            <w:tcW w:w="1417"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9900040990</w:t>
            </w:r>
          </w:p>
        </w:tc>
        <w:tc>
          <w:tcPr>
            <w:tcW w:w="90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853</w:t>
            </w:r>
          </w:p>
        </w:tc>
        <w:tc>
          <w:tcPr>
            <w:tcW w:w="108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0,1</w:t>
            </w:r>
          </w:p>
        </w:tc>
      </w:tr>
      <w:tr w:rsidR="00DE442D" w:rsidRPr="00DE442D" w:rsidTr="00DE442D">
        <w:trPr>
          <w:trHeight w:val="315"/>
        </w:trPr>
        <w:tc>
          <w:tcPr>
            <w:tcW w:w="3780" w:type="dxa"/>
            <w:tcBorders>
              <w:top w:val="nil"/>
              <w:left w:val="single" w:sz="4" w:space="0" w:color="auto"/>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Социальная политика</w:t>
            </w:r>
          </w:p>
        </w:tc>
        <w:tc>
          <w:tcPr>
            <w:tcW w:w="900" w:type="dxa"/>
            <w:tcBorders>
              <w:top w:val="nil"/>
              <w:left w:val="nil"/>
              <w:bottom w:val="single" w:sz="4" w:space="0" w:color="auto"/>
              <w:right w:val="single" w:sz="4" w:space="0" w:color="auto"/>
            </w:tcBorders>
            <w:noWrap/>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246</w:t>
            </w:r>
          </w:p>
        </w:tc>
        <w:tc>
          <w:tcPr>
            <w:tcW w:w="72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10</w:t>
            </w:r>
          </w:p>
        </w:tc>
        <w:tc>
          <w:tcPr>
            <w:tcW w:w="554" w:type="dxa"/>
            <w:tcBorders>
              <w:top w:val="nil"/>
              <w:left w:val="nil"/>
              <w:bottom w:val="single" w:sz="4" w:space="0" w:color="auto"/>
              <w:right w:val="single" w:sz="4" w:space="0" w:color="auto"/>
            </w:tcBorders>
            <w:noWrap/>
            <w:vAlign w:val="bottom"/>
          </w:tcPr>
          <w:p w:rsidR="00DE442D" w:rsidRPr="00DE442D" w:rsidRDefault="00DE442D" w:rsidP="00DE442D">
            <w:pPr>
              <w:pStyle w:val="a4"/>
              <w:jc w:val="both"/>
              <w:rPr>
                <w:rFonts w:ascii="Times New Roman" w:hAnsi="Times New Roman"/>
                <w:b/>
                <w:sz w:val="28"/>
                <w:szCs w:val="28"/>
                <w:lang w:eastAsia="zh-CN"/>
              </w:rPr>
            </w:pPr>
          </w:p>
        </w:tc>
        <w:tc>
          <w:tcPr>
            <w:tcW w:w="1417" w:type="dxa"/>
            <w:tcBorders>
              <w:top w:val="nil"/>
              <w:left w:val="nil"/>
              <w:bottom w:val="single" w:sz="4" w:space="0" w:color="auto"/>
              <w:right w:val="single" w:sz="4" w:space="0" w:color="auto"/>
            </w:tcBorders>
            <w:noWrap/>
            <w:vAlign w:val="bottom"/>
          </w:tcPr>
          <w:p w:rsidR="00DE442D" w:rsidRPr="00DE442D" w:rsidRDefault="00DE442D" w:rsidP="00DE442D">
            <w:pPr>
              <w:pStyle w:val="a4"/>
              <w:jc w:val="both"/>
              <w:rPr>
                <w:rFonts w:ascii="Times New Roman" w:hAnsi="Times New Roman"/>
                <w:b/>
                <w:sz w:val="28"/>
                <w:szCs w:val="28"/>
                <w:lang w:eastAsia="zh-CN"/>
              </w:rPr>
            </w:pPr>
          </w:p>
        </w:tc>
        <w:tc>
          <w:tcPr>
            <w:tcW w:w="900" w:type="dxa"/>
            <w:tcBorders>
              <w:top w:val="nil"/>
              <w:left w:val="nil"/>
              <w:bottom w:val="single" w:sz="4" w:space="0" w:color="auto"/>
              <w:right w:val="single" w:sz="4" w:space="0" w:color="auto"/>
            </w:tcBorders>
            <w:noWrap/>
            <w:vAlign w:val="bottom"/>
          </w:tcPr>
          <w:p w:rsidR="00DE442D" w:rsidRPr="00DE442D" w:rsidRDefault="00DE442D" w:rsidP="00DE442D">
            <w:pPr>
              <w:pStyle w:val="a4"/>
              <w:jc w:val="both"/>
              <w:rPr>
                <w:rFonts w:ascii="Times New Roman" w:hAnsi="Times New Roman"/>
                <w:b/>
                <w:sz w:val="28"/>
                <w:szCs w:val="28"/>
                <w:lang w:eastAsia="zh-CN"/>
              </w:rPr>
            </w:pPr>
          </w:p>
        </w:tc>
        <w:tc>
          <w:tcPr>
            <w:tcW w:w="108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b/>
                <w:sz w:val="28"/>
                <w:szCs w:val="28"/>
                <w:lang w:eastAsia="zh-CN"/>
              </w:rPr>
            </w:pPr>
            <w:r w:rsidRPr="00DE442D">
              <w:rPr>
                <w:rFonts w:ascii="Times New Roman" w:hAnsi="Times New Roman"/>
                <w:b/>
                <w:sz w:val="28"/>
                <w:szCs w:val="28"/>
                <w:lang w:eastAsia="zh-CN"/>
              </w:rPr>
              <w:t>136,2</w:t>
            </w:r>
          </w:p>
        </w:tc>
      </w:tr>
      <w:tr w:rsidR="00DE442D" w:rsidRPr="00DE442D" w:rsidTr="00DE442D">
        <w:trPr>
          <w:trHeight w:val="315"/>
        </w:trPr>
        <w:tc>
          <w:tcPr>
            <w:tcW w:w="3780" w:type="dxa"/>
            <w:tcBorders>
              <w:top w:val="nil"/>
              <w:left w:val="single" w:sz="4" w:space="0" w:color="auto"/>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Доплата к пенсии муниципальных служащих</w:t>
            </w:r>
          </w:p>
        </w:tc>
        <w:tc>
          <w:tcPr>
            <w:tcW w:w="900" w:type="dxa"/>
            <w:tcBorders>
              <w:top w:val="nil"/>
              <w:left w:val="nil"/>
              <w:bottom w:val="single" w:sz="4" w:space="0" w:color="auto"/>
              <w:right w:val="single" w:sz="4" w:space="0" w:color="auto"/>
            </w:tcBorders>
            <w:noWrap/>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246</w:t>
            </w:r>
          </w:p>
        </w:tc>
        <w:tc>
          <w:tcPr>
            <w:tcW w:w="72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10</w:t>
            </w:r>
          </w:p>
        </w:tc>
        <w:tc>
          <w:tcPr>
            <w:tcW w:w="554"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01</w:t>
            </w:r>
          </w:p>
        </w:tc>
        <w:tc>
          <w:tcPr>
            <w:tcW w:w="1417"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9900091010</w:t>
            </w:r>
          </w:p>
        </w:tc>
        <w:tc>
          <w:tcPr>
            <w:tcW w:w="900" w:type="dxa"/>
            <w:tcBorders>
              <w:top w:val="nil"/>
              <w:left w:val="nil"/>
              <w:bottom w:val="single" w:sz="4" w:space="0" w:color="auto"/>
              <w:right w:val="single" w:sz="4" w:space="0" w:color="auto"/>
            </w:tcBorders>
            <w:noWrap/>
            <w:vAlign w:val="bottom"/>
          </w:tcPr>
          <w:p w:rsidR="00DE442D" w:rsidRPr="00DE442D" w:rsidRDefault="00DE442D" w:rsidP="00DE442D">
            <w:pPr>
              <w:pStyle w:val="a4"/>
              <w:jc w:val="both"/>
              <w:rPr>
                <w:rFonts w:ascii="Times New Roman" w:hAnsi="Times New Roman"/>
                <w:sz w:val="28"/>
                <w:szCs w:val="28"/>
                <w:lang w:eastAsia="zh-CN"/>
              </w:rPr>
            </w:pPr>
          </w:p>
        </w:tc>
        <w:tc>
          <w:tcPr>
            <w:tcW w:w="108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136,2</w:t>
            </w:r>
          </w:p>
        </w:tc>
      </w:tr>
      <w:tr w:rsidR="00DE442D" w:rsidRPr="00DE442D" w:rsidTr="00DE442D">
        <w:trPr>
          <w:trHeight w:val="315"/>
        </w:trPr>
        <w:tc>
          <w:tcPr>
            <w:tcW w:w="3780" w:type="dxa"/>
            <w:tcBorders>
              <w:top w:val="nil"/>
              <w:left w:val="single" w:sz="4" w:space="0" w:color="auto"/>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b/>
                <w:bCs/>
                <w:sz w:val="28"/>
                <w:szCs w:val="28"/>
              </w:rPr>
              <w:t>Иные пенсии, социальные доплаты к пенсиям</w:t>
            </w:r>
          </w:p>
        </w:tc>
        <w:tc>
          <w:tcPr>
            <w:tcW w:w="900" w:type="dxa"/>
            <w:tcBorders>
              <w:top w:val="nil"/>
              <w:left w:val="nil"/>
              <w:bottom w:val="single" w:sz="4" w:space="0" w:color="auto"/>
              <w:right w:val="single" w:sz="4" w:space="0" w:color="auto"/>
            </w:tcBorders>
            <w:noWrap/>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246</w:t>
            </w:r>
          </w:p>
        </w:tc>
        <w:tc>
          <w:tcPr>
            <w:tcW w:w="72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10</w:t>
            </w:r>
          </w:p>
        </w:tc>
        <w:tc>
          <w:tcPr>
            <w:tcW w:w="554"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01</w:t>
            </w:r>
          </w:p>
        </w:tc>
        <w:tc>
          <w:tcPr>
            <w:tcW w:w="1417"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9900091010</w:t>
            </w:r>
          </w:p>
        </w:tc>
        <w:tc>
          <w:tcPr>
            <w:tcW w:w="90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312</w:t>
            </w:r>
          </w:p>
        </w:tc>
        <w:tc>
          <w:tcPr>
            <w:tcW w:w="108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136,2</w:t>
            </w:r>
          </w:p>
        </w:tc>
      </w:tr>
      <w:tr w:rsidR="00DE442D" w:rsidRPr="00DE442D" w:rsidTr="00DE442D">
        <w:trPr>
          <w:trHeight w:val="315"/>
        </w:trPr>
        <w:tc>
          <w:tcPr>
            <w:tcW w:w="3780" w:type="dxa"/>
            <w:tcBorders>
              <w:top w:val="nil"/>
              <w:left w:val="single" w:sz="4" w:space="0" w:color="auto"/>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b/>
                <w:bCs/>
                <w:sz w:val="28"/>
                <w:szCs w:val="28"/>
                <w:lang w:eastAsia="zh-CN"/>
              </w:rPr>
            </w:pPr>
            <w:r w:rsidRPr="00DE442D">
              <w:rPr>
                <w:rFonts w:ascii="Times New Roman" w:hAnsi="Times New Roman"/>
                <w:b/>
                <w:bCs/>
                <w:sz w:val="28"/>
                <w:szCs w:val="28"/>
                <w:lang w:eastAsia="zh-CN"/>
              </w:rPr>
              <w:t>ВСЕГО:</w:t>
            </w:r>
          </w:p>
        </w:tc>
        <w:tc>
          <w:tcPr>
            <w:tcW w:w="90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b/>
                <w:bCs/>
                <w:sz w:val="28"/>
                <w:szCs w:val="28"/>
                <w:lang w:eastAsia="zh-CN"/>
              </w:rPr>
            </w:pPr>
            <w:r w:rsidRPr="00DE442D">
              <w:rPr>
                <w:rFonts w:ascii="Times New Roman" w:hAnsi="Times New Roman"/>
                <w:b/>
                <w:bCs/>
                <w:sz w:val="28"/>
                <w:szCs w:val="28"/>
                <w:lang w:eastAsia="zh-CN"/>
              </w:rPr>
              <w:t> </w:t>
            </w:r>
          </w:p>
        </w:tc>
        <w:tc>
          <w:tcPr>
            <w:tcW w:w="72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 </w:t>
            </w:r>
          </w:p>
        </w:tc>
        <w:tc>
          <w:tcPr>
            <w:tcW w:w="554"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 </w:t>
            </w:r>
          </w:p>
        </w:tc>
        <w:tc>
          <w:tcPr>
            <w:tcW w:w="1417"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 </w:t>
            </w:r>
          </w:p>
        </w:tc>
        <w:tc>
          <w:tcPr>
            <w:tcW w:w="90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sz w:val="28"/>
                <w:szCs w:val="28"/>
                <w:lang w:eastAsia="zh-CN"/>
              </w:rPr>
            </w:pPr>
            <w:r w:rsidRPr="00DE442D">
              <w:rPr>
                <w:rFonts w:ascii="Times New Roman" w:hAnsi="Times New Roman"/>
                <w:sz w:val="28"/>
                <w:szCs w:val="28"/>
                <w:lang w:eastAsia="zh-CN"/>
              </w:rPr>
              <w:t> </w:t>
            </w:r>
          </w:p>
        </w:tc>
        <w:tc>
          <w:tcPr>
            <w:tcW w:w="1080" w:type="dxa"/>
            <w:tcBorders>
              <w:top w:val="nil"/>
              <w:left w:val="nil"/>
              <w:bottom w:val="single" w:sz="4" w:space="0" w:color="auto"/>
              <w:right w:val="single" w:sz="4" w:space="0" w:color="auto"/>
            </w:tcBorders>
            <w:noWrap/>
            <w:vAlign w:val="bottom"/>
            <w:hideMark/>
          </w:tcPr>
          <w:p w:rsidR="00DE442D" w:rsidRPr="00DE442D" w:rsidRDefault="00DE442D" w:rsidP="00DE442D">
            <w:pPr>
              <w:pStyle w:val="a4"/>
              <w:jc w:val="both"/>
              <w:rPr>
                <w:rFonts w:ascii="Times New Roman" w:hAnsi="Times New Roman"/>
                <w:b/>
                <w:bCs/>
                <w:sz w:val="28"/>
                <w:szCs w:val="28"/>
                <w:lang w:eastAsia="zh-CN"/>
              </w:rPr>
            </w:pPr>
            <w:r w:rsidRPr="00DE442D">
              <w:rPr>
                <w:rFonts w:ascii="Times New Roman" w:hAnsi="Times New Roman"/>
                <w:b/>
                <w:bCs/>
                <w:sz w:val="28"/>
                <w:szCs w:val="28"/>
                <w:lang w:eastAsia="zh-CN"/>
              </w:rPr>
              <w:t>14192,1</w:t>
            </w:r>
          </w:p>
        </w:tc>
      </w:tr>
    </w:tbl>
    <w:p w:rsidR="00DE442D" w:rsidRPr="00DE442D" w:rsidRDefault="00DE442D" w:rsidP="00DE442D">
      <w:pPr>
        <w:pStyle w:val="a4"/>
        <w:jc w:val="both"/>
        <w:rPr>
          <w:rFonts w:ascii="Times New Roman" w:hAnsi="Times New Roman"/>
          <w:sz w:val="28"/>
          <w:szCs w:val="28"/>
        </w:rPr>
      </w:pPr>
    </w:p>
    <w:p w:rsidR="00DE442D" w:rsidRPr="00DE442D" w:rsidRDefault="00DE442D" w:rsidP="00DE442D">
      <w:pPr>
        <w:pStyle w:val="a4"/>
        <w:jc w:val="both"/>
        <w:rPr>
          <w:rFonts w:ascii="Times New Roman" w:hAnsi="Times New Roman"/>
          <w:sz w:val="28"/>
          <w:szCs w:val="28"/>
        </w:rPr>
      </w:pPr>
    </w:p>
    <w:p w:rsidR="00DE442D" w:rsidRPr="00DE442D" w:rsidRDefault="00DE442D" w:rsidP="00DE442D">
      <w:pPr>
        <w:pStyle w:val="a4"/>
        <w:jc w:val="both"/>
        <w:rPr>
          <w:rFonts w:ascii="Times New Roman" w:hAnsi="Times New Roman"/>
          <w:sz w:val="28"/>
          <w:szCs w:val="28"/>
        </w:rPr>
      </w:pPr>
    </w:p>
    <w:p w:rsidR="00DE442D" w:rsidRPr="00DE442D" w:rsidRDefault="00DE442D" w:rsidP="00DE442D">
      <w:pPr>
        <w:pStyle w:val="a4"/>
        <w:jc w:val="both"/>
        <w:rPr>
          <w:rFonts w:ascii="Times New Roman" w:hAnsi="Times New Roman"/>
          <w:sz w:val="28"/>
          <w:szCs w:val="28"/>
        </w:rPr>
      </w:pPr>
    </w:p>
    <w:p w:rsidR="00DE442D" w:rsidRPr="00DE442D" w:rsidRDefault="00DE442D" w:rsidP="00DE442D">
      <w:pPr>
        <w:pStyle w:val="a4"/>
        <w:jc w:val="both"/>
        <w:rPr>
          <w:rFonts w:ascii="Times New Roman" w:hAnsi="Times New Roman"/>
          <w:sz w:val="28"/>
          <w:szCs w:val="28"/>
        </w:rPr>
      </w:pPr>
    </w:p>
    <w:p w:rsidR="00DE442D" w:rsidRPr="00DE442D" w:rsidRDefault="00DE442D" w:rsidP="00DE442D">
      <w:pPr>
        <w:pStyle w:val="a4"/>
        <w:jc w:val="both"/>
        <w:rPr>
          <w:rFonts w:ascii="Times New Roman" w:hAnsi="Times New Roman"/>
          <w:sz w:val="28"/>
          <w:szCs w:val="28"/>
        </w:rPr>
      </w:pPr>
    </w:p>
    <w:p w:rsidR="00DE442D" w:rsidRPr="00DE442D" w:rsidRDefault="00DE442D" w:rsidP="00DE442D">
      <w:pPr>
        <w:pStyle w:val="a4"/>
        <w:jc w:val="both"/>
        <w:rPr>
          <w:rFonts w:ascii="Times New Roman" w:hAnsi="Times New Roman"/>
          <w:sz w:val="28"/>
          <w:szCs w:val="28"/>
        </w:rPr>
      </w:pPr>
    </w:p>
    <w:p w:rsidR="00DE442D" w:rsidRPr="00DE442D" w:rsidRDefault="00DE442D" w:rsidP="00DE442D">
      <w:pPr>
        <w:pStyle w:val="a4"/>
        <w:jc w:val="both"/>
        <w:rPr>
          <w:rFonts w:ascii="Times New Roman" w:hAnsi="Times New Roman"/>
          <w:sz w:val="28"/>
          <w:szCs w:val="28"/>
        </w:rPr>
      </w:pPr>
    </w:p>
    <w:p w:rsidR="00DE442D" w:rsidRPr="00DE442D" w:rsidRDefault="00DE442D" w:rsidP="00DE442D">
      <w:pPr>
        <w:pStyle w:val="a4"/>
        <w:jc w:val="both"/>
        <w:rPr>
          <w:rFonts w:ascii="Times New Roman" w:hAnsi="Times New Roman"/>
          <w:sz w:val="28"/>
          <w:szCs w:val="28"/>
        </w:rPr>
      </w:pPr>
    </w:p>
    <w:p w:rsidR="00DE442D" w:rsidRPr="00DE442D" w:rsidRDefault="00DE442D" w:rsidP="00DE442D">
      <w:pPr>
        <w:pStyle w:val="a4"/>
        <w:jc w:val="both"/>
        <w:rPr>
          <w:rFonts w:ascii="Times New Roman" w:hAnsi="Times New Roman"/>
          <w:sz w:val="28"/>
          <w:szCs w:val="28"/>
        </w:rPr>
      </w:pPr>
    </w:p>
    <w:p w:rsidR="00DE442D" w:rsidRDefault="00DE442D" w:rsidP="009A7667">
      <w:pPr>
        <w:pStyle w:val="a4"/>
        <w:jc w:val="center"/>
        <w:rPr>
          <w:rFonts w:ascii="Times New Roman" w:hAnsi="Times New Roman"/>
          <w:sz w:val="28"/>
          <w:szCs w:val="28"/>
        </w:rPr>
      </w:pPr>
    </w:p>
    <w:p w:rsidR="00DE442D" w:rsidRDefault="00DE442D" w:rsidP="009A7667">
      <w:pPr>
        <w:pStyle w:val="a4"/>
        <w:jc w:val="center"/>
        <w:rPr>
          <w:rFonts w:ascii="Times New Roman" w:hAnsi="Times New Roman"/>
          <w:sz w:val="28"/>
          <w:szCs w:val="28"/>
        </w:rPr>
      </w:pPr>
    </w:p>
    <w:p w:rsidR="00DE442D" w:rsidRDefault="00DE442D" w:rsidP="009A7667">
      <w:pPr>
        <w:pStyle w:val="a4"/>
        <w:jc w:val="center"/>
        <w:rPr>
          <w:rFonts w:ascii="Times New Roman" w:hAnsi="Times New Roman"/>
          <w:sz w:val="28"/>
          <w:szCs w:val="28"/>
        </w:rPr>
      </w:pPr>
    </w:p>
    <w:p w:rsidR="00DE442D" w:rsidRDefault="00DE442D" w:rsidP="009A7667">
      <w:pPr>
        <w:pStyle w:val="a4"/>
        <w:jc w:val="center"/>
        <w:rPr>
          <w:rFonts w:ascii="Times New Roman" w:hAnsi="Times New Roman"/>
          <w:sz w:val="28"/>
          <w:szCs w:val="28"/>
        </w:rPr>
      </w:pPr>
    </w:p>
    <w:p w:rsidR="00DE442D" w:rsidRDefault="00DE442D" w:rsidP="009A7667">
      <w:pPr>
        <w:pStyle w:val="a4"/>
        <w:jc w:val="center"/>
        <w:rPr>
          <w:rFonts w:ascii="Times New Roman" w:hAnsi="Times New Roman"/>
          <w:sz w:val="28"/>
          <w:szCs w:val="28"/>
        </w:rPr>
      </w:pPr>
    </w:p>
    <w:p w:rsidR="00DE442D" w:rsidRDefault="00DE442D" w:rsidP="009A7667">
      <w:pPr>
        <w:pStyle w:val="a4"/>
        <w:jc w:val="center"/>
        <w:rPr>
          <w:rFonts w:ascii="Times New Roman" w:hAnsi="Times New Roman"/>
          <w:sz w:val="28"/>
          <w:szCs w:val="28"/>
        </w:rPr>
      </w:pPr>
    </w:p>
    <w:p w:rsidR="00DE442D" w:rsidRDefault="00DE442D" w:rsidP="009A7667">
      <w:pPr>
        <w:pStyle w:val="a4"/>
        <w:jc w:val="center"/>
        <w:rPr>
          <w:rFonts w:ascii="Times New Roman" w:hAnsi="Times New Roman"/>
          <w:sz w:val="28"/>
          <w:szCs w:val="28"/>
        </w:rPr>
      </w:pPr>
    </w:p>
    <w:p w:rsidR="00DE442D" w:rsidRDefault="00DE442D" w:rsidP="009A7667">
      <w:pPr>
        <w:pStyle w:val="a4"/>
        <w:jc w:val="center"/>
        <w:rPr>
          <w:rFonts w:ascii="Times New Roman" w:hAnsi="Times New Roman"/>
          <w:sz w:val="28"/>
          <w:szCs w:val="28"/>
        </w:rPr>
      </w:pPr>
    </w:p>
    <w:p w:rsidR="00DE442D" w:rsidRDefault="00DE442D" w:rsidP="009A7667">
      <w:pPr>
        <w:pStyle w:val="a4"/>
        <w:jc w:val="center"/>
        <w:rPr>
          <w:rFonts w:ascii="Times New Roman" w:hAnsi="Times New Roman"/>
          <w:sz w:val="28"/>
          <w:szCs w:val="28"/>
        </w:rPr>
      </w:pPr>
    </w:p>
    <w:p w:rsidR="00DE442D" w:rsidRDefault="00DE442D" w:rsidP="009A7667">
      <w:pPr>
        <w:pStyle w:val="a4"/>
        <w:jc w:val="center"/>
        <w:rPr>
          <w:rFonts w:ascii="Times New Roman" w:hAnsi="Times New Roman"/>
          <w:sz w:val="28"/>
          <w:szCs w:val="28"/>
        </w:rPr>
      </w:pPr>
    </w:p>
    <w:p w:rsidR="00DE442D" w:rsidRDefault="00DE442D" w:rsidP="009A7667">
      <w:pPr>
        <w:pStyle w:val="a4"/>
        <w:jc w:val="center"/>
        <w:rPr>
          <w:rFonts w:ascii="Times New Roman" w:hAnsi="Times New Roman"/>
          <w:sz w:val="28"/>
          <w:szCs w:val="28"/>
        </w:rPr>
      </w:pPr>
    </w:p>
    <w:p w:rsidR="00DE442D" w:rsidRDefault="00DE442D" w:rsidP="009A7667">
      <w:pPr>
        <w:pStyle w:val="a4"/>
        <w:jc w:val="center"/>
        <w:rPr>
          <w:rFonts w:ascii="Times New Roman" w:hAnsi="Times New Roman"/>
          <w:sz w:val="28"/>
          <w:szCs w:val="28"/>
        </w:rPr>
      </w:pPr>
    </w:p>
    <w:p w:rsidR="00DE442D" w:rsidRDefault="00DE442D" w:rsidP="009A7667">
      <w:pPr>
        <w:pStyle w:val="a4"/>
        <w:jc w:val="center"/>
        <w:rPr>
          <w:rFonts w:ascii="Times New Roman" w:hAnsi="Times New Roman"/>
          <w:sz w:val="28"/>
          <w:szCs w:val="28"/>
        </w:rPr>
      </w:pPr>
    </w:p>
    <w:p w:rsidR="00DE442D" w:rsidRDefault="00DE442D" w:rsidP="009A7667">
      <w:pPr>
        <w:pStyle w:val="a4"/>
        <w:jc w:val="center"/>
        <w:rPr>
          <w:rFonts w:ascii="Times New Roman" w:hAnsi="Times New Roman"/>
          <w:sz w:val="28"/>
          <w:szCs w:val="28"/>
        </w:rPr>
      </w:pPr>
    </w:p>
    <w:p w:rsidR="00DE442D" w:rsidRDefault="00DE442D" w:rsidP="009A7667">
      <w:pPr>
        <w:pStyle w:val="a4"/>
        <w:jc w:val="center"/>
        <w:rPr>
          <w:rFonts w:ascii="Times New Roman" w:hAnsi="Times New Roman"/>
          <w:sz w:val="28"/>
          <w:szCs w:val="28"/>
        </w:rPr>
      </w:pPr>
    </w:p>
    <w:p w:rsidR="00DE442D" w:rsidRDefault="00DE442D" w:rsidP="009A7667">
      <w:pPr>
        <w:pStyle w:val="a4"/>
        <w:jc w:val="center"/>
        <w:rPr>
          <w:rFonts w:ascii="Times New Roman" w:hAnsi="Times New Roman"/>
          <w:sz w:val="28"/>
          <w:szCs w:val="28"/>
        </w:rPr>
      </w:pPr>
    </w:p>
    <w:p w:rsidR="00DE442D" w:rsidRDefault="00DE442D" w:rsidP="009A7667">
      <w:pPr>
        <w:pStyle w:val="a4"/>
        <w:jc w:val="center"/>
        <w:rPr>
          <w:rFonts w:ascii="Times New Roman" w:hAnsi="Times New Roman"/>
          <w:sz w:val="28"/>
          <w:szCs w:val="28"/>
        </w:rPr>
      </w:pPr>
    </w:p>
    <w:p w:rsidR="00DE442D" w:rsidRDefault="00DE442D" w:rsidP="009A7667">
      <w:pPr>
        <w:pStyle w:val="a4"/>
        <w:jc w:val="center"/>
        <w:rPr>
          <w:rFonts w:ascii="Times New Roman" w:hAnsi="Times New Roman"/>
          <w:sz w:val="28"/>
          <w:szCs w:val="28"/>
        </w:rPr>
      </w:pPr>
    </w:p>
    <w:p w:rsidR="00DE442D" w:rsidRDefault="00DE442D" w:rsidP="009A7667">
      <w:pPr>
        <w:pStyle w:val="a4"/>
        <w:jc w:val="center"/>
        <w:rPr>
          <w:rFonts w:ascii="Times New Roman" w:hAnsi="Times New Roman"/>
          <w:sz w:val="28"/>
          <w:szCs w:val="28"/>
        </w:rPr>
      </w:pPr>
    </w:p>
    <w:p w:rsidR="00DE442D" w:rsidRDefault="00DE442D" w:rsidP="009A7667">
      <w:pPr>
        <w:pStyle w:val="a4"/>
        <w:jc w:val="center"/>
        <w:rPr>
          <w:rFonts w:ascii="Times New Roman" w:hAnsi="Times New Roman"/>
          <w:sz w:val="28"/>
          <w:szCs w:val="28"/>
        </w:rPr>
      </w:pPr>
    </w:p>
    <w:p w:rsidR="00DE442D" w:rsidRDefault="00DE442D" w:rsidP="009A7667">
      <w:pPr>
        <w:pStyle w:val="a4"/>
        <w:jc w:val="center"/>
        <w:rPr>
          <w:rFonts w:ascii="Times New Roman" w:hAnsi="Times New Roman"/>
          <w:sz w:val="28"/>
          <w:szCs w:val="28"/>
        </w:rPr>
      </w:pPr>
    </w:p>
    <w:p w:rsidR="00DE442D" w:rsidRDefault="00DE442D" w:rsidP="009A7667">
      <w:pPr>
        <w:pStyle w:val="a4"/>
        <w:jc w:val="center"/>
        <w:rPr>
          <w:rFonts w:ascii="Times New Roman" w:hAnsi="Times New Roman"/>
          <w:sz w:val="28"/>
          <w:szCs w:val="28"/>
        </w:rPr>
      </w:pPr>
    </w:p>
    <w:p w:rsidR="00DE442D" w:rsidRDefault="00DE442D" w:rsidP="009A7667">
      <w:pPr>
        <w:pStyle w:val="a4"/>
        <w:jc w:val="center"/>
        <w:rPr>
          <w:rFonts w:ascii="Times New Roman" w:hAnsi="Times New Roman"/>
          <w:sz w:val="28"/>
          <w:szCs w:val="28"/>
        </w:rPr>
      </w:pPr>
    </w:p>
    <w:p w:rsidR="00DE442D" w:rsidRDefault="00DE442D" w:rsidP="009A7667">
      <w:pPr>
        <w:pStyle w:val="a4"/>
        <w:jc w:val="center"/>
        <w:rPr>
          <w:rFonts w:ascii="Times New Roman" w:hAnsi="Times New Roman"/>
          <w:sz w:val="28"/>
          <w:szCs w:val="28"/>
        </w:rPr>
      </w:pPr>
    </w:p>
    <w:p w:rsidR="009A7667" w:rsidRPr="00CC5866" w:rsidRDefault="009A7667" w:rsidP="009A7667">
      <w:pPr>
        <w:pStyle w:val="a4"/>
        <w:jc w:val="center"/>
        <w:rPr>
          <w:rFonts w:ascii="Times New Roman" w:hAnsi="Times New Roman"/>
          <w:sz w:val="28"/>
          <w:szCs w:val="28"/>
        </w:rPr>
      </w:pPr>
      <w:r w:rsidRPr="00CC5866">
        <w:rPr>
          <w:rFonts w:ascii="Times New Roman" w:hAnsi="Times New Roman"/>
          <w:sz w:val="28"/>
          <w:szCs w:val="28"/>
        </w:rPr>
        <w:lastRenderedPageBreak/>
        <w:t>СОВЕТ ДЕПУТАТОВ</w:t>
      </w:r>
    </w:p>
    <w:p w:rsidR="009A7667" w:rsidRPr="00CC5866" w:rsidRDefault="009A7667" w:rsidP="009A7667">
      <w:pPr>
        <w:pStyle w:val="a4"/>
        <w:jc w:val="center"/>
        <w:rPr>
          <w:rFonts w:ascii="Times New Roman" w:hAnsi="Times New Roman"/>
          <w:sz w:val="28"/>
          <w:szCs w:val="28"/>
        </w:rPr>
      </w:pPr>
      <w:r w:rsidRPr="00CC5866">
        <w:rPr>
          <w:rFonts w:ascii="Times New Roman" w:hAnsi="Times New Roman"/>
          <w:color w:val="FF0000"/>
          <w:sz w:val="28"/>
          <w:szCs w:val="28"/>
        </w:rPr>
        <w:t>НОВОТАРТАССКОГО</w:t>
      </w:r>
      <w:r w:rsidRPr="00CC5866">
        <w:rPr>
          <w:rFonts w:ascii="Times New Roman" w:hAnsi="Times New Roman"/>
          <w:sz w:val="28"/>
          <w:szCs w:val="28"/>
        </w:rPr>
        <w:t xml:space="preserve"> СЕЛЬСОВЕТА</w:t>
      </w:r>
    </w:p>
    <w:p w:rsidR="009A7667" w:rsidRDefault="009A7667" w:rsidP="009A7667">
      <w:pPr>
        <w:pStyle w:val="a4"/>
        <w:jc w:val="center"/>
        <w:rPr>
          <w:rFonts w:ascii="Times New Roman" w:hAnsi="Times New Roman"/>
          <w:spacing w:val="-2"/>
          <w:sz w:val="28"/>
          <w:szCs w:val="28"/>
        </w:rPr>
      </w:pPr>
      <w:r w:rsidRPr="00CC5866">
        <w:rPr>
          <w:rFonts w:ascii="Times New Roman" w:hAnsi="Times New Roman"/>
          <w:spacing w:val="-2"/>
          <w:sz w:val="28"/>
          <w:szCs w:val="28"/>
        </w:rPr>
        <w:t xml:space="preserve">ВЕНГЕРОВСКОГО РАЙОНА </w:t>
      </w:r>
    </w:p>
    <w:p w:rsidR="009A7667" w:rsidRPr="00CC5866" w:rsidRDefault="009A7667" w:rsidP="009A7667">
      <w:pPr>
        <w:pStyle w:val="a4"/>
        <w:jc w:val="center"/>
        <w:rPr>
          <w:rFonts w:ascii="Times New Roman" w:hAnsi="Times New Roman"/>
          <w:sz w:val="28"/>
          <w:szCs w:val="28"/>
        </w:rPr>
      </w:pPr>
      <w:r w:rsidRPr="00CC5866">
        <w:rPr>
          <w:rFonts w:ascii="Times New Roman" w:hAnsi="Times New Roman"/>
          <w:spacing w:val="-2"/>
          <w:sz w:val="28"/>
          <w:szCs w:val="28"/>
        </w:rPr>
        <w:t>НОВОСИБИРСКОЙ ОБЛАСТИ</w:t>
      </w:r>
    </w:p>
    <w:p w:rsidR="009A7667" w:rsidRPr="00CC5866" w:rsidRDefault="009A7667" w:rsidP="009A7667">
      <w:pPr>
        <w:pStyle w:val="a4"/>
        <w:jc w:val="center"/>
        <w:rPr>
          <w:rFonts w:ascii="Times New Roman" w:hAnsi="Times New Roman"/>
          <w:sz w:val="28"/>
          <w:szCs w:val="28"/>
        </w:rPr>
      </w:pPr>
      <w:r w:rsidRPr="00CC5866">
        <w:rPr>
          <w:rFonts w:ascii="Times New Roman" w:hAnsi="Times New Roman"/>
          <w:sz w:val="28"/>
          <w:szCs w:val="28"/>
        </w:rPr>
        <w:t>пятого созыва</w:t>
      </w:r>
    </w:p>
    <w:p w:rsidR="009A7667" w:rsidRPr="00CC5866" w:rsidRDefault="009A7667" w:rsidP="009A7667">
      <w:pPr>
        <w:pStyle w:val="a4"/>
        <w:jc w:val="center"/>
        <w:rPr>
          <w:rFonts w:ascii="Times New Roman" w:hAnsi="Times New Roman"/>
          <w:sz w:val="28"/>
          <w:szCs w:val="28"/>
        </w:rPr>
      </w:pPr>
      <w:r w:rsidRPr="00CC5866">
        <w:rPr>
          <w:rFonts w:ascii="Times New Roman" w:hAnsi="Times New Roman"/>
          <w:spacing w:val="-4"/>
          <w:w w:val="128"/>
          <w:sz w:val="28"/>
          <w:szCs w:val="28"/>
        </w:rPr>
        <w:t>РЕШЕНИЕ</w:t>
      </w:r>
    </w:p>
    <w:p w:rsidR="009A7667" w:rsidRPr="00CC5866" w:rsidRDefault="009A7667" w:rsidP="009A7667">
      <w:pPr>
        <w:pStyle w:val="a4"/>
        <w:jc w:val="center"/>
        <w:rPr>
          <w:rFonts w:ascii="Times New Roman" w:hAnsi="Times New Roman"/>
          <w:sz w:val="28"/>
          <w:szCs w:val="28"/>
        </w:rPr>
      </w:pPr>
      <w:r>
        <w:rPr>
          <w:rFonts w:ascii="Times New Roman" w:hAnsi="Times New Roman"/>
          <w:sz w:val="28"/>
          <w:szCs w:val="28"/>
        </w:rPr>
        <w:t>седьмой</w:t>
      </w:r>
      <w:r w:rsidRPr="00CC5866">
        <w:rPr>
          <w:rFonts w:ascii="Times New Roman" w:hAnsi="Times New Roman"/>
          <w:sz w:val="28"/>
          <w:szCs w:val="28"/>
        </w:rPr>
        <w:t xml:space="preserve"> сессии</w:t>
      </w:r>
    </w:p>
    <w:p w:rsidR="009A7667" w:rsidRPr="00CC5866" w:rsidRDefault="009A7667" w:rsidP="009A7667">
      <w:pPr>
        <w:pStyle w:val="a4"/>
        <w:rPr>
          <w:rFonts w:ascii="Times New Roman" w:hAnsi="Times New Roman"/>
          <w:sz w:val="28"/>
          <w:szCs w:val="28"/>
        </w:rPr>
      </w:pPr>
      <w:r>
        <w:rPr>
          <w:rFonts w:ascii="Times New Roman" w:hAnsi="Times New Roman"/>
          <w:sz w:val="28"/>
          <w:szCs w:val="28"/>
        </w:rPr>
        <w:t>27.09.</w:t>
      </w:r>
      <w:r w:rsidRPr="00CC5866">
        <w:rPr>
          <w:rFonts w:ascii="Times New Roman" w:hAnsi="Times New Roman"/>
          <w:sz w:val="28"/>
          <w:szCs w:val="28"/>
        </w:rPr>
        <w:t>2016 г.</w:t>
      </w:r>
      <w:r w:rsidRPr="00CC5866">
        <w:rPr>
          <w:rFonts w:ascii="Times New Roman" w:hAnsi="Times New Roman"/>
          <w:sz w:val="28"/>
          <w:szCs w:val="28"/>
        </w:rPr>
        <w:tab/>
      </w:r>
      <w:r w:rsidRPr="00CC5866">
        <w:rPr>
          <w:rFonts w:ascii="Times New Roman" w:hAnsi="Times New Roman"/>
          <w:sz w:val="28"/>
          <w:szCs w:val="28"/>
        </w:rPr>
        <w:tab/>
      </w:r>
      <w:r>
        <w:rPr>
          <w:rFonts w:ascii="Times New Roman" w:hAnsi="Times New Roman"/>
          <w:sz w:val="28"/>
          <w:szCs w:val="28"/>
        </w:rPr>
        <w:t xml:space="preserve">                                                                               </w:t>
      </w:r>
      <w:r w:rsidRPr="00CC5866">
        <w:rPr>
          <w:rFonts w:ascii="Times New Roman" w:hAnsi="Times New Roman"/>
          <w:iCs/>
          <w:spacing w:val="-22"/>
          <w:sz w:val="28"/>
          <w:szCs w:val="28"/>
        </w:rPr>
        <w:t xml:space="preserve">№ </w:t>
      </w:r>
      <w:r>
        <w:rPr>
          <w:rFonts w:ascii="Times New Roman" w:hAnsi="Times New Roman"/>
          <w:iCs/>
          <w:spacing w:val="-22"/>
          <w:sz w:val="28"/>
          <w:szCs w:val="28"/>
        </w:rPr>
        <w:t>8</w:t>
      </w:r>
    </w:p>
    <w:p w:rsidR="009A7667" w:rsidRPr="00CC5866" w:rsidRDefault="009A7667" w:rsidP="009A7667">
      <w:pPr>
        <w:pStyle w:val="a4"/>
        <w:jc w:val="center"/>
        <w:rPr>
          <w:rFonts w:ascii="Times New Roman" w:hAnsi="Times New Roman"/>
          <w:sz w:val="28"/>
          <w:szCs w:val="28"/>
        </w:rPr>
      </w:pPr>
      <w:r w:rsidRPr="00CC5866">
        <w:rPr>
          <w:rFonts w:ascii="Times New Roman" w:hAnsi="Times New Roman"/>
          <w:sz w:val="28"/>
          <w:szCs w:val="28"/>
        </w:rPr>
        <w:t>С.Новый Тартас)</w:t>
      </w:r>
    </w:p>
    <w:p w:rsidR="009A7667" w:rsidRDefault="009A7667" w:rsidP="009A7667">
      <w:pPr>
        <w:spacing w:after="0" w:line="240" w:lineRule="auto"/>
        <w:jc w:val="center"/>
        <w:rPr>
          <w:rFonts w:ascii="Times New Roman" w:hAnsi="Times New Roman" w:cs="Times New Roman"/>
          <w:b/>
          <w:sz w:val="28"/>
          <w:szCs w:val="28"/>
        </w:rPr>
      </w:pPr>
    </w:p>
    <w:p w:rsidR="009A7667" w:rsidRPr="002E6293" w:rsidRDefault="009A7667" w:rsidP="009A7667">
      <w:pPr>
        <w:spacing w:after="0" w:line="240" w:lineRule="auto"/>
        <w:jc w:val="center"/>
        <w:rPr>
          <w:rFonts w:ascii="Times New Roman" w:hAnsi="Times New Roman" w:cs="Times New Roman"/>
          <w:sz w:val="28"/>
          <w:szCs w:val="28"/>
        </w:rPr>
      </w:pPr>
      <w:r w:rsidRPr="002E6293">
        <w:rPr>
          <w:rFonts w:ascii="Times New Roman" w:hAnsi="Times New Roman" w:cs="Times New Roman"/>
          <w:b/>
          <w:sz w:val="28"/>
          <w:szCs w:val="28"/>
        </w:rPr>
        <w:t xml:space="preserve">Об утверждении  Положения «О приватизации муниципального имущества </w:t>
      </w:r>
      <w:r>
        <w:rPr>
          <w:rFonts w:ascii="Times New Roman" w:hAnsi="Times New Roman" w:cs="Times New Roman"/>
          <w:b/>
          <w:sz w:val="28"/>
          <w:szCs w:val="28"/>
        </w:rPr>
        <w:t>Новотартасского сельсовета»</w:t>
      </w:r>
    </w:p>
    <w:p w:rsidR="009A7667" w:rsidRDefault="009A7667" w:rsidP="009A7667">
      <w:pPr>
        <w:spacing w:after="0" w:line="240" w:lineRule="auto"/>
        <w:jc w:val="both"/>
        <w:rPr>
          <w:rFonts w:ascii="Times New Roman" w:hAnsi="Times New Roman" w:cs="Times New Roman"/>
          <w:sz w:val="28"/>
          <w:szCs w:val="28"/>
        </w:rPr>
      </w:pPr>
      <w:r w:rsidRPr="002E6293">
        <w:rPr>
          <w:rFonts w:ascii="Times New Roman" w:hAnsi="Times New Roman" w:cs="Times New Roman"/>
          <w:sz w:val="28"/>
          <w:szCs w:val="28"/>
        </w:rPr>
        <w:t xml:space="preserve">В целях упорядочения приватизации муниципального имущества, в соответствии с Федеральным законом </w:t>
      </w:r>
      <w:r w:rsidRPr="000C6D9A">
        <w:rPr>
          <w:rFonts w:ascii="Times New Roman" w:hAnsi="Times New Roman" w:cs="Times New Roman"/>
          <w:sz w:val="28"/>
          <w:szCs w:val="28"/>
        </w:rPr>
        <w:t>от 21.12.2001 № 178-ФЗ</w:t>
      </w:r>
      <w:r w:rsidRPr="002E6293">
        <w:rPr>
          <w:rFonts w:ascii="Times New Roman" w:hAnsi="Times New Roman" w:cs="Times New Roman"/>
          <w:sz w:val="28"/>
          <w:szCs w:val="28"/>
        </w:rPr>
        <w:t xml:space="preserve"> «О приватизации государственного и муниципального имущества», Федеральным законом от 06.10.2003 № 131-ФЗ «Об общих принципах организации местного самоуправления в Российской Федерации», руководствуясь Уставом </w:t>
      </w:r>
      <w:r>
        <w:rPr>
          <w:rFonts w:ascii="Times New Roman" w:hAnsi="Times New Roman" w:cs="Times New Roman"/>
          <w:sz w:val="28"/>
          <w:szCs w:val="28"/>
        </w:rPr>
        <w:t>Новотартасского сельсовета</w:t>
      </w:r>
      <w:r w:rsidRPr="002E6293">
        <w:rPr>
          <w:rFonts w:ascii="Times New Roman" w:hAnsi="Times New Roman" w:cs="Times New Roman"/>
          <w:sz w:val="28"/>
          <w:szCs w:val="28"/>
        </w:rPr>
        <w:t xml:space="preserve">, Совет депутатов </w:t>
      </w:r>
      <w:r>
        <w:rPr>
          <w:rFonts w:ascii="Times New Roman" w:hAnsi="Times New Roman" w:cs="Times New Roman"/>
          <w:sz w:val="28"/>
          <w:szCs w:val="28"/>
        </w:rPr>
        <w:t xml:space="preserve">Новотартасского сельсовета </w:t>
      </w:r>
      <w:r w:rsidRPr="002E6293">
        <w:rPr>
          <w:rFonts w:ascii="Times New Roman" w:hAnsi="Times New Roman" w:cs="Times New Roman"/>
          <w:sz w:val="28"/>
          <w:szCs w:val="28"/>
        </w:rPr>
        <w:t xml:space="preserve"> </w:t>
      </w:r>
    </w:p>
    <w:p w:rsidR="009A7667" w:rsidRPr="002E6293" w:rsidRDefault="009A7667" w:rsidP="009A766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Р</w:t>
      </w:r>
      <w:r w:rsidRPr="002E6293">
        <w:rPr>
          <w:rFonts w:ascii="Times New Roman" w:hAnsi="Times New Roman" w:cs="Times New Roman"/>
          <w:sz w:val="28"/>
          <w:szCs w:val="28"/>
        </w:rPr>
        <w:t>ЕШИЛ:</w:t>
      </w:r>
    </w:p>
    <w:p w:rsidR="009A6A6F" w:rsidRDefault="009A7667" w:rsidP="009A7667">
      <w:pPr>
        <w:spacing w:after="0" w:line="240" w:lineRule="auto"/>
        <w:jc w:val="both"/>
        <w:rPr>
          <w:rFonts w:ascii="Times New Roman" w:hAnsi="Times New Roman" w:cs="Times New Roman"/>
          <w:sz w:val="28"/>
          <w:szCs w:val="28"/>
        </w:rPr>
      </w:pPr>
      <w:r w:rsidRPr="002E6293">
        <w:rPr>
          <w:rFonts w:ascii="Times New Roman" w:hAnsi="Times New Roman" w:cs="Times New Roman"/>
          <w:sz w:val="28"/>
          <w:szCs w:val="28"/>
        </w:rPr>
        <w:t xml:space="preserve">1. Принять Положение «О приватизации муниципального имущества </w:t>
      </w:r>
      <w:r>
        <w:rPr>
          <w:rFonts w:ascii="Times New Roman" w:hAnsi="Times New Roman" w:cs="Times New Roman"/>
          <w:sz w:val="28"/>
          <w:szCs w:val="28"/>
        </w:rPr>
        <w:t xml:space="preserve">Новотартасского сельсовета </w:t>
      </w:r>
      <w:r w:rsidRPr="002E6293">
        <w:rPr>
          <w:rFonts w:ascii="Times New Roman" w:hAnsi="Times New Roman" w:cs="Times New Roman"/>
          <w:sz w:val="28"/>
          <w:szCs w:val="28"/>
        </w:rPr>
        <w:t>» (Приложение № 1).</w:t>
      </w:r>
    </w:p>
    <w:p w:rsidR="009A7667" w:rsidRPr="002E6293" w:rsidRDefault="009A7667" w:rsidP="009A7667">
      <w:pPr>
        <w:spacing w:after="0" w:line="240" w:lineRule="auto"/>
        <w:jc w:val="both"/>
        <w:rPr>
          <w:rFonts w:ascii="Times New Roman" w:hAnsi="Times New Roman" w:cs="Times New Roman"/>
          <w:sz w:val="28"/>
          <w:szCs w:val="28"/>
        </w:rPr>
      </w:pPr>
      <w:r w:rsidRPr="002E6293">
        <w:rPr>
          <w:rFonts w:ascii="Times New Roman" w:hAnsi="Times New Roman" w:cs="Times New Roman"/>
          <w:sz w:val="28"/>
          <w:szCs w:val="28"/>
        </w:rPr>
        <w:t xml:space="preserve"> 2. Опубликовать решение </w:t>
      </w:r>
      <w:r w:rsidRPr="00DA143C">
        <w:rPr>
          <w:rFonts w:ascii="Times New Roman" w:hAnsi="Times New Roman" w:cs="Times New Roman"/>
          <w:sz w:val="28"/>
          <w:szCs w:val="28"/>
        </w:rPr>
        <w:t xml:space="preserve">в периодическом печатном издании </w:t>
      </w:r>
      <w:r>
        <w:rPr>
          <w:rFonts w:ascii="Times New Roman" w:hAnsi="Times New Roman" w:cs="Times New Roman"/>
          <w:sz w:val="28"/>
          <w:szCs w:val="28"/>
        </w:rPr>
        <w:t>«</w:t>
      </w:r>
      <w:r w:rsidRPr="00DA143C">
        <w:rPr>
          <w:rFonts w:ascii="Times New Roman" w:hAnsi="Times New Roman" w:cs="Times New Roman"/>
          <w:sz w:val="28"/>
          <w:szCs w:val="28"/>
        </w:rPr>
        <w:t xml:space="preserve">Информационный </w:t>
      </w:r>
      <w:r>
        <w:rPr>
          <w:rFonts w:ascii="Times New Roman" w:hAnsi="Times New Roman" w:cs="Times New Roman"/>
          <w:sz w:val="28"/>
          <w:szCs w:val="28"/>
        </w:rPr>
        <w:t>Бюллетень</w:t>
      </w:r>
      <w:r w:rsidRPr="00DA143C">
        <w:rPr>
          <w:rFonts w:ascii="Times New Roman" w:hAnsi="Times New Roman" w:cs="Times New Roman"/>
          <w:sz w:val="28"/>
          <w:szCs w:val="28"/>
        </w:rPr>
        <w:t xml:space="preserve"> органов местного самоуправления  </w:t>
      </w:r>
      <w:r>
        <w:rPr>
          <w:rFonts w:ascii="Times New Roman" w:hAnsi="Times New Roman" w:cs="Times New Roman"/>
          <w:sz w:val="28"/>
          <w:szCs w:val="28"/>
        </w:rPr>
        <w:t>Новотартасского сельсовета»</w:t>
      </w:r>
      <w:r w:rsidRPr="00DA143C">
        <w:rPr>
          <w:rFonts w:ascii="Times New Roman" w:hAnsi="Times New Roman" w:cs="Times New Roman"/>
          <w:sz w:val="28"/>
          <w:szCs w:val="28"/>
        </w:rPr>
        <w:t>.</w:t>
      </w:r>
    </w:p>
    <w:p w:rsidR="009A7667" w:rsidRPr="002E6293" w:rsidRDefault="009A6A6F" w:rsidP="009A766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A7667" w:rsidRPr="002E6293">
        <w:rPr>
          <w:rFonts w:ascii="Times New Roman" w:hAnsi="Times New Roman" w:cs="Times New Roman"/>
          <w:sz w:val="28"/>
          <w:szCs w:val="28"/>
        </w:rPr>
        <w:t xml:space="preserve">3. </w:t>
      </w:r>
      <w:r w:rsidR="009A7667" w:rsidRPr="00DA143C">
        <w:rPr>
          <w:rFonts w:ascii="Times New Roman" w:hAnsi="Times New Roman" w:cs="Times New Roman"/>
          <w:sz w:val="28"/>
          <w:szCs w:val="28"/>
        </w:rPr>
        <w:t>Решение вступает в силу после его официального опубликования</w:t>
      </w:r>
      <w:r w:rsidR="009A7667">
        <w:rPr>
          <w:rFonts w:ascii="Times New Roman" w:hAnsi="Times New Roman" w:cs="Times New Roman"/>
          <w:sz w:val="28"/>
          <w:szCs w:val="28"/>
        </w:rPr>
        <w:t>.</w:t>
      </w:r>
    </w:p>
    <w:p w:rsidR="009A7667" w:rsidRPr="002E6293" w:rsidRDefault="009A7667" w:rsidP="009A766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2E6293">
        <w:rPr>
          <w:rFonts w:ascii="Times New Roman" w:hAnsi="Times New Roman" w:cs="Times New Roman"/>
          <w:sz w:val="28"/>
          <w:szCs w:val="28"/>
        </w:rPr>
        <w:t> </w:t>
      </w:r>
    </w:p>
    <w:p w:rsidR="009A7667" w:rsidRDefault="009A7667" w:rsidP="009A7667">
      <w:pPr>
        <w:spacing w:after="0" w:line="240" w:lineRule="auto"/>
        <w:jc w:val="both"/>
        <w:rPr>
          <w:rFonts w:ascii="Times New Roman" w:hAnsi="Times New Roman" w:cs="Times New Roman"/>
          <w:sz w:val="28"/>
          <w:szCs w:val="28"/>
        </w:rPr>
      </w:pPr>
    </w:p>
    <w:p w:rsidR="009A7667" w:rsidRPr="002E6293" w:rsidRDefault="009A7667" w:rsidP="009A766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Глава Новотартасского сельсовета                                             О.В.Ионина</w:t>
      </w:r>
      <w:r w:rsidRPr="002E6293">
        <w:rPr>
          <w:rFonts w:ascii="Times New Roman" w:hAnsi="Times New Roman" w:cs="Times New Roman"/>
          <w:sz w:val="28"/>
          <w:szCs w:val="28"/>
        </w:rPr>
        <w:t> </w:t>
      </w:r>
    </w:p>
    <w:p w:rsidR="009A7667" w:rsidRPr="002E6293" w:rsidRDefault="009A7667" w:rsidP="009A7667">
      <w:pPr>
        <w:spacing w:after="0" w:line="240" w:lineRule="auto"/>
        <w:jc w:val="both"/>
        <w:rPr>
          <w:rFonts w:ascii="Times New Roman" w:hAnsi="Times New Roman" w:cs="Times New Roman"/>
          <w:sz w:val="28"/>
          <w:szCs w:val="28"/>
        </w:rPr>
      </w:pPr>
      <w:r w:rsidRPr="002E6293">
        <w:rPr>
          <w:rFonts w:ascii="Times New Roman" w:hAnsi="Times New Roman" w:cs="Times New Roman"/>
          <w:sz w:val="28"/>
          <w:szCs w:val="28"/>
        </w:rPr>
        <w:t> </w:t>
      </w:r>
    </w:p>
    <w:p w:rsidR="009A7667" w:rsidRPr="002E6293" w:rsidRDefault="009A7667" w:rsidP="009A7667">
      <w:pPr>
        <w:spacing w:after="0" w:line="240" w:lineRule="auto"/>
        <w:jc w:val="both"/>
        <w:rPr>
          <w:rFonts w:ascii="Times New Roman" w:hAnsi="Times New Roman" w:cs="Times New Roman"/>
          <w:sz w:val="28"/>
          <w:szCs w:val="28"/>
        </w:rPr>
      </w:pPr>
      <w:r w:rsidRPr="002E6293">
        <w:rPr>
          <w:rFonts w:ascii="Times New Roman" w:hAnsi="Times New Roman" w:cs="Times New Roman"/>
          <w:sz w:val="28"/>
          <w:szCs w:val="28"/>
        </w:rPr>
        <w:br w:type="page"/>
      </w:r>
    </w:p>
    <w:p w:rsidR="009A7667" w:rsidRPr="00273EEE" w:rsidRDefault="009A7667" w:rsidP="009A7667">
      <w:pPr>
        <w:spacing w:after="0" w:line="240" w:lineRule="auto"/>
        <w:jc w:val="right"/>
        <w:rPr>
          <w:rFonts w:ascii="Times New Roman" w:hAnsi="Times New Roman" w:cs="Times New Roman"/>
          <w:sz w:val="28"/>
          <w:szCs w:val="28"/>
        </w:rPr>
      </w:pPr>
      <w:r w:rsidRPr="00273EEE">
        <w:rPr>
          <w:rFonts w:ascii="Times New Roman" w:hAnsi="Times New Roman" w:cs="Times New Roman"/>
          <w:sz w:val="28"/>
          <w:szCs w:val="28"/>
        </w:rPr>
        <w:lastRenderedPageBreak/>
        <w:t>Приложение 1</w:t>
      </w:r>
    </w:p>
    <w:p w:rsidR="009A7667" w:rsidRPr="00273EEE" w:rsidRDefault="009A7667" w:rsidP="009A7667">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к Решению </w:t>
      </w:r>
      <w:r w:rsidRPr="00273EEE">
        <w:rPr>
          <w:rFonts w:ascii="Times New Roman" w:hAnsi="Times New Roman" w:cs="Times New Roman"/>
          <w:sz w:val="28"/>
          <w:szCs w:val="28"/>
        </w:rPr>
        <w:t>сессии</w:t>
      </w:r>
    </w:p>
    <w:p w:rsidR="009A7667" w:rsidRDefault="009A7667" w:rsidP="009A7667">
      <w:pPr>
        <w:spacing w:after="0" w:line="240" w:lineRule="auto"/>
        <w:jc w:val="right"/>
        <w:rPr>
          <w:rFonts w:ascii="Times New Roman" w:hAnsi="Times New Roman" w:cs="Times New Roman"/>
          <w:sz w:val="28"/>
          <w:szCs w:val="28"/>
        </w:rPr>
      </w:pPr>
      <w:r w:rsidRPr="00273EEE">
        <w:rPr>
          <w:rFonts w:ascii="Times New Roman" w:hAnsi="Times New Roman" w:cs="Times New Roman"/>
          <w:sz w:val="28"/>
          <w:szCs w:val="28"/>
        </w:rPr>
        <w:t>Совета депутатов</w:t>
      </w:r>
    </w:p>
    <w:p w:rsidR="009A7667" w:rsidRPr="002E6293" w:rsidRDefault="009A7667" w:rsidP="009A7667">
      <w:pPr>
        <w:spacing w:after="0" w:line="240" w:lineRule="auto"/>
        <w:jc w:val="right"/>
        <w:rPr>
          <w:rFonts w:ascii="Times New Roman" w:hAnsi="Times New Roman" w:cs="Times New Roman"/>
          <w:sz w:val="28"/>
          <w:szCs w:val="28"/>
        </w:rPr>
      </w:pPr>
      <w:r w:rsidRPr="00273EEE">
        <w:rPr>
          <w:rFonts w:ascii="Times New Roman" w:hAnsi="Times New Roman" w:cs="Times New Roman"/>
          <w:sz w:val="28"/>
          <w:szCs w:val="28"/>
        </w:rPr>
        <w:t xml:space="preserve"> </w:t>
      </w:r>
      <w:r>
        <w:rPr>
          <w:rFonts w:ascii="Times New Roman" w:hAnsi="Times New Roman" w:cs="Times New Roman"/>
          <w:sz w:val="28"/>
          <w:szCs w:val="28"/>
        </w:rPr>
        <w:t>Новотартасского сельсовета</w:t>
      </w:r>
    </w:p>
    <w:p w:rsidR="009A7667" w:rsidRPr="002E6293" w:rsidRDefault="009A7667" w:rsidP="009A7667">
      <w:pPr>
        <w:spacing w:after="0" w:line="240" w:lineRule="auto"/>
        <w:jc w:val="both"/>
        <w:rPr>
          <w:rFonts w:ascii="Times New Roman" w:hAnsi="Times New Roman" w:cs="Times New Roman"/>
          <w:sz w:val="28"/>
          <w:szCs w:val="28"/>
        </w:rPr>
      </w:pPr>
    </w:p>
    <w:p w:rsidR="009A7667" w:rsidRPr="002E6293" w:rsidRDefault="009A7667" w:rsidP="009A7667">
      <w:pPr>
        <w:spacing w:after="0" w:line="240" w:lineRule="auto"/>
        <w:jc w:val="center"/>
        <w:rPr>
          <w:rFonts w:ascii="Times New Roman" w:hAnsi="Times New Roman" w:cs="Times New Roman"/>
          <w:b/>
          <w:sz w:val="28"/>
          <w:szCs w:val="28"/>
        </w:rPr>
      </w:pPr>
      <w:r w:rsidRPr="002E6293">
        <w:rPr>
          <w:rFonts w:ascii="Times New Roman" w:hAnsi="Times New Roman" w:cs="Times New Roman"/>
          <w:b/>
          <w:sz w:val="28"/>
          <w:szCs w:val="28"/>
        </w:rPr>
        <w:t>ПОЛОЖЕНИЕ</w:t>
      </w:r>
    </w:p>
    <w:p w:rsidR="009A7667" w:rsidRPr="002E6293" w:rsidRDefault="009A7667" w:rsidP="009A7667">
      <w:pPr>
        <w:spacing w:after="0" w:line="240" w:lineRule="auto"/>
        <w:jc w:val="center"/>
        <w:rPr>
          <w:rFonts w:ascii="Times New Roman" w:hAnsi="Times New Roman" w:cs="Times New Roman"/>
          <w:b/>
          <w:sz w:val="28"/>
          <w:szCs w:val="28"/>
        </w:rPr>
      </w:pPr>
      <w:r w:rsidRPr="002E6293">
        <w:rPr>
          <w:rFonts w:ascii="Times New Roman" w:hAnsi="Times New Roman" w:cs="Times New Roman"/>
          <w:b/>
          <w:sz w:val="28"/>
          <w:szCs w:val="28"/>
        </w:rPr>
        <w:t>О ПРИВАТИЗАЦИИ МУНИЦИПАЛЬНОГО</w:t>
      </w:r>
    </w:p>
    <w:p w:rsidR="009A7667" w:rsidRPr="002E6293" w:rsidRDefault="009A7667" w:rsidP="009A7667">
      <w:pPr>
        <w:spacing w:after="0" w:line="240" w:lineRule="auto"/>
        <w:jc w:val="center"/>
        <w:rPr>
          <w:rFonts w:ascii="Times New Roman" w:hAnsi="Times New Roman" w:cs="Times New Roman"/>
          <w:b/>
          <w:sz w:val="28"/>
          <w:szCs w:val="28"/>
        </w:rPr>
      </w:pPr>
      <w:r w:rsidRPr="002E6293">
        <w:rPr>
          <w:rFonts w:ascii="Times New Roman" w:hAnsi="Times New Roman" w:cs="Times New Roman"/>
          <w:b/>
          <w:sz w:val="28"/>
          <w:szCs w:val="28"/>
        </w:rPr>
        <w:t xml:space="preserve">ИМУЩЕСТВА </w:t>
      </w:r>
      <w:r>
        <w:rPr>
          <w:rFonts w:ascii="Times New Roman" w:hAnsi="Times New Roman" w:cs="Times New Roman"/>
          <w:b/>
          <w:sz w:val="28"/>
          <w:szCs w:val="28"/>
        </w:rPr>
        <w:t xml:space="preserve">НОВОТАРТАССКОГО ЕЛЬСОВЕТА </w:t>
      </w:r>
    </w:p>
    <w:p w:rsidR="009A7667" w:rsidRPr="002E6293" w:rsidRDefault="009A7667" w:rsidP="009A7667">
      <w:pPr>
        <w:spacing w:after="0" w:line="240" w:lineRule="auto"/>
        <w:jc w:val="both"/>
        <w:rPr>
          <w:rFonts w:ascii="Times New Roman" w:hAnsi="Times New Roman" w:cs="Times New Roman"/>
          <w:sz w:val="28"/>
          <w:szCs w:val="28"/>
        </w:rPr>
      </w:pPr>
    </w:p>
    <w:p w:rsidR="009A7667" w:rsidRPr="002E6293" w:rsidRDefault="009A7667" w:rsidP="009A7667">
      <w:pPr>
        <w:spacing w:after="0" w:line="240" w:lineRule="auto"/>
        <w:jc w:val="both"/>
        <w:rPr>
          <w:rFonts w:ascii="Times New Roman" w:hAnsi="Times New Roman" w:cs="Times New Roman"/>
          <w:b/>
          <w:sz w:val="28"/>
          <w:szCs w:val="28"/>
        </w:rPr>
      </w:pPr>
      <w:r w:rsidRPr="002E6293">
        <w:rPr>
          <w:rFonts w:ascii="Times New Roman" w:hAnsi="Times New Roman" w:cs="Times New Roman"/>
          <w:b/>
          <w:sz w:val="28"/>
          <w:szCs w:val="28"/>
        </w:rPr>
        <w:t>1. Общие положения</w:t>
      </w:r>
    </w:p>
    <w:p w:rsidR="009A7667" w:rsidRPr="002E6293" w:rsidRDefault="009A7667" w:rsidP="009A7667">
      <w:pPr>
        <w:spacing w:after="0" w:line="240" w:lineRule="auto"/>
        <w:jc w:val="both"/>
        <w:rPr>
          <w:rFonts w:ascii="Times New Roman" w:hAnsi="Times New Roman" w:cs="Times New Roman"/>
          <w:sz w:val="28"/>
          <w:szCs w:val="28"/>
        </w:rPr>
      </w:pPr>
      <w:r w:rsidRPr="002E6293">
        <w:rPr>
          <w:rFonts w:ascii="Times New Roman" w:hAnsi="Times New Roman" w:cs="Times New Roman"/>
          <w:sz w:val="28"/>
          <w:szCs w:val="28"/>
        </w:rPr>
        <w:t> </w:t>
      </w:r>
    </w:p>
    <w:p w:rsidR="009A7667" w:rsidRPr="002E6293" w:rsidRDefault="009A7667" w:rsidP="009A7667">
      <w:pPr>
        <w:spacing w:after="0" w:line="240" w:lineRule="auto"/>
        <w:jc w:val="both"/>
        <w:rPr>
          <w:rFonts w:ascii="Times New Roman" w:hAnsi="Times New Roman" w:cs="Times New Roman"/>
          <w:sz w:val="28"/>
          <w:szCs w:val="28"/>
        </w:rPr>
      </w:pPr>
      <w:r w:rsidRPr="002E6293">
        <w:rPr>
          <w:rFonts w:ascii="Times New Roman" w:hAnsi="Times New Roman" w:cs="Times New Roman"/>
          <w:sz w:val="28"/>
          <w:szCs w:val="28"/>
        </w:rPr>
        <w:t>1.1. Приватизация муниципального имущества представляет собой возмездное отчуждение находящегося в муниципальной собственности имущества в собственность физических и юридических лиц.</w:t>
      </w:r>
    </w:p>
    <w:p w:rsidR="009A7667" w:rsidRPr="002E6293" w:rsidRDefault="009A7667" w:rsidP="009A7667">
      <w:pPr>
        <w:spacing w:after="0" w:line="240" w:lineRule="auto"/>
        <w:jc w:val="both"/>
        <w:rPr>
          <w:rFonts w:ascii="Times New Roman" w:hAnsi="Times New Roman" w:cs="Times New Roman"/>
          <w:sz w:val="28"/>
          <w:szCs w:val="28"/>
        </w:rPr>
      </w:pPr>
      <w:r w:rsidRPr="002E6293">
        <w:rPr>
          <w:rFonts w:ascii="Times New Roman" w:hAnsi="Times New Roman" w:cs="Times New Roman"/>
          <w:sz w:val="28"/>
          <w:szCs w:val="28"/>
        </w:rPr>
        <w:t>1.2. Приватизация муниципального имущества осуществляется органами местного самоуправления самостоятельно в соответствии с Федеральным законом «О приватизации государственного и муниципального имущества» (далее - Федеральный закон), другими законодательными актами о приватизации, настоящим Положением.</w:t>
      </w:r>
    </w:p>
    <w:p w:rsidR="009A7667" w:rsidRPr="002E6293" w:rsidRDefault="009A7667" w:rsidP="009A7667">
      <w:pPr>
        <w:spacing w:after="0" w:line="240" w:lineRule="auto"/>
        <w:jc w:val="both"/>
        <w:rPr>
          <w:rFonts w:ascii="Times New Roman" w:hAnsi="Times New Roman" w:cs="Times New Roman"/>
          <w:sz w:val="28"/>
          <w:szCs w:val="28"/>
        </w:rPr>
      </w:pPr>
      <w:r w:rsidRPr="002E6293">
        <w:rPr>
          <w:rFonts w:ascii="Times New Roman" w:hAnsi="Times New Roman" w:cs="Times New Roman"/>
          <w:sz w:val="28"/>
          <w:szCs w:val="28"/>
        </w:rPr>
        <w:t xml:space="preserve">1.3. От имени </w:t>
      </w:r>
      <w:r>
        <w:rPr>
          <w:rFonts w:ascii="Times New Roman" w:hAnsi="Times New Roman" w:cs="Times New Roman"/>
          <w:sz w:val="28"/>
          <w:szCs w:val="28"/>
        </w:rPr>
        <w:t xml:space="preserve">Новотартасского сельсовета </w:t>
      </w:r>
      <w:r w:rsidRPr="002E6293">
        <w:rPr>
          <w:rFonts w:ascii="Times New Roman" w:hAnsi="Times New Roman" w:cs="Times New Roman"/>
          <w:sz w:val="28"/>
          <w:szCs w:val="28"/>
        </w:rPr>
        <w:t xml:space="preserve"> приватизацию муниципального имущества осуществляет администрация </w:t>
      </w:r>
      <w:r>
        <w:rPr>
          <w:rFonts w:ascii="Times New Roman" w:hAnsi="Times New Roman" w:cs="Times New Roman"/>
          <w:sz w:val="28"/>
          <w:szCs w:val="28"/>
        </w:rPr>
        <w:t>Новотартасского сельсовета</w:t>
      </w:r>
      <w:r w:rsidRPr="002E6293">
        <w:rPr>
          <w:rFonts w:ascii="Times New Roman" w:hAnsi="Times New Roman" w:cs="Times New Roman"/>
          <w:sz w:val="28"/>
          <w:szCs w:val="28"/>
        </w:rPr>
        <w:t xml:space="preserve"> (далее - администрация).</w:t>
      </w:r>
    </w:p>
    <w:p w:rsidR="009A7667" w:rsidRPr="002E6293" w:rsidRDefault="009A7667" w:rsidP="009A7667">
      <w:pPr>
        <w:spacing w:after="0" w:line="240" w:lineRule="auto"/>
        <w:jc w:val="both"/>
        <w:rPr>
          <w:rFonts w:ascii="Times New Roman" w:hAnsi="Times New Roman" w:cs="Times New Roman"/>
          <w:sz w:val="28"/>
          <w:szCs w:val="28"/>
        </w:rPr>
      </w:pPr>
      <w:r w:rsidRPr="002E6293">
        <w:rPr>
          <w:rFonts w:ascii="Times New Roman" w:hAnsi="Times New Roman" w:cs="Times New Roman"/>
          <w:sz w:val="28"/>
          <w:szCs w:val="28"/>
        </w:rPr>
        <w:t> </w:t>
      </w:r>
    </w:p>
    <w:p w:rsidR="009A7667" w:rsidRPr="002E6293" w:rsidRDefault="009A7667" w:rsidP="009A7667">
      <w:pPr>
        <w:spacing w:after="0" w:line="240" w:lineRule="auto"/>
        <w:jc w:val="both"/>
        <w:rPr>
          <w:rFonts w:ascii="Times New Roman" w:hAnsi="Times New Roman" w:cs="Times New Roman"/>
          <w:b/>
          <w:sz w:val="28"/>
          <w:szCs w:val="28"/>
        </w:rPr>
      </w:pPr>
      <w:r w:rsidRPr="002E6293">
        <w:rPr>
          <w:rFonts w:ascii="Times New Roman" w:hAnsi="Times New Roman" w:cs="Times New Roman"/>
          <w:b/>
          <w:sz w:val="28"/>
          <w:szCs w:val="28"/>
        </w:rPr>
        <w:t> </w:t>
      </w:r>
    </w:p>
    <w:p w:rsidR="009A7667" w:rsidRPr="002E6293" w:rsidRDefault="009A7667" w:rsidP="009A7667">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2</w:t>
      </w:r>
      <w:r w:rsidRPr="002E6293">
        <w:rPr>
          <w:rFonts w:ascii="Times New Roman" w:hAnsi="Times New Roman" w:cs="Times New Roman"/>
          <w:b/>
          <w:sz w:val="28"/>
          <w:szCs w:val="28"/>
        </w:rPr>
        <w:t>. Планирование приватизации муниципального имущества</w:t>
      </w:r>
    </w:p>
    <w:p w:rsidR="009A7667" w:rsidRPr="002E6293" w:rsidRDefault="009A7667" w:rsidP="009A7667">
      <w:pPr>
        <w:spacing w:after="0" w:line="240" w:lineRule="auto"/>
        <w:jc w:val="both"/>
        <w:rPr>
          <w:rFonts w:ascii="Times New Roman" w:hAnsi="Times New Roman" w:cs="Times New Roman"/>
          <w:sz w:val="28"/>
          <w:szCs w:val="28"/>
        </w:rPr>
      </w:pPr>
      <w:r w:rsidRPr="002E6293">
        <w:rPr>
          <w:rFonts w:ascii="Times New Roman" w:hAnsi="Times New Roman" w:cs="Times New Roman"/>
          <w:sz w:val="28"/>
          <w:szCs w:val="28"/>
        </w:rPr>
        <w:t> </w:t>
      </w:r>
    </w:p>
    <w:p w:rsidR="009A7667" w:rsidRPr="002E6293" w:rsidRDefault="009A7667" w:rsidP="009A7667">
      <w:pPr>
        <w:spacing w:after="0" w:line="240" w:lineRule="auto"/>
        <w:jc w:val="both"/>
        <w:rPr>
          <w:rFonts w:ascii="Times New Roman" w:hAnsi="Times New Roman" w:cs="Times New Roman"/>
          <w:sz w:val="28"/>
          <w:szCs w:val="28"/>
        </w:rPr>
      </w:pPr>
      <w:r w:rsidRPr="002E6293">
        <w:rPr>
          <w:rFonts w:ascii="Times New Roman" w:hAnsi="Times New Roman" w:cs="Times New Roman"/>
          <w:sz w:val="28"/>
          <w:szCs w:val="28"/>
        </w:rPr>
        <w:t>3.1. Администрация ежегодно в срок до 1 декабря разрабатывает проект прогнозного плана приватизации на очередной финансовый год (далее - прогнозный план).</w:t>
      </w:r>
    </w:p>
    <w:p w:rsidR="009A7667" w:rsidRPr="002E6293" w:rsidRDefault="009A7667" w:rsidP="009A7667">
      <w:pPr>
        <w:spacing w:after="0" w:line="240" w:lineRule="auto"/>
        <w:jc w:val="both"/>
        <w:rPr>
          <w:rFonts w:ascii="Times New Roman" w:hAnsi="Times New Roman" w:cs="Times New Roman"/>
          <w:sz w:val="28"/>
          <w:szCs w:val="28"/>
        </w:rPr>
      </w:pPr>
      <w:r w:rsidRPr="002E6293">
        <w:rPr>
          <w:rFonts w:ascii="Times New Roman" w:hAnsi="Times New Roman" w:cs="Times New Roman"/>
          <w:sz w:val="28"/>
          <w:szCs w:val="28"/>
        </w:rPr>
        <w:t>3.2. Прогнозный план содержит перечень муниципального имущества</w:t>
      </w:r>
      <w:r>
        <w:rPr>
          <w:rFonts w:ascii="Times New Roman" w:hAnsi="Times New Roman" w:cs="Times New Roman"/>
          <w:sz w:val="28"/>
          <w:szCs w:val="28"/>
        </w:rPr>
        <w:t xml:space="preserve"> (муниципальные унитарные предприятия, нежилые здания, сооружения, помещения)</w:t>
      </w:r>
      <w:r w:rsidRPr="002E6293">
        <w:rPr>
          <w:rFonts w:ascii="Times New Roman" w:hAnsi="Times New Roman" w:cs="Times New Roman"/>
          <w:sz w:val="28"/>
          <w:szCs w:val="28"/>
        </w:rPr>
        <w:t>, которое планируется приватизировать в соответствующем году. В прогнозном плане указываются наименование и характеристика муниципального имущества.</w:t>
      </w:r>
    </w:p>
    <w:p w:rsidR="009A7667" w:rsidRPr="002E6293" w:rsidRDefault="009A7667" w:rsidP="009A7667">
      <w:pPr>
        <w:spacing w:after="0" w:line="240" w:lineRule="auto"/>
        <w:jc w:val="both"/>
        <w:rPr>
          <w:rFonts w:ascii="Times New Roman" w:hAnsi="Times New Roman" w:cs="Times New Roman"/>
          <w:sz w:val="28"/>
          <w:szCs w:val="28"/>
        </w:rPr>
      </w:pPr>
      <w:r w:rsidRPr="002E6293">
        <w:rPr>
          <w:rFonts w:ascii="Times New Roman" w:hAnsi="Times New Roman" w:cs="Times New Roman"/>
          <w:sz w:val="28"/>
          <w:szCs w:val="28"/>
        </w:rPr>
        <w:t xml:space="preserve">3.3. Прогнозный план согласовывается Главой и вносится на рассмотрение Совета депутатов одновременно с проектом решения Совета депутатов о бюджете </w:t>
      </w:r>
      <w:r>
        <w:rPr>
          <w:rFonts w:ascii="Times New Roman" w:hAnsi="Times New Roman" w:cs="Times New Roman"/>
          <w:sz w:val="28"/>
          <w:szCs w:val="28"/>
        </w:rPr>
        <w:t xml:space="preserve">Новотартасского сельсовета </w:t>
      </w:r>
      <w:r w:rsidRPr="002E6293">
        <w:rPr>
          <w:rFonts w:ascii="Times New Roman" w:hAnsi="Times New Roman" w:cs="Times New Roman"/>
          <w:sz w:val="28"/>
          <w:szCs w:val="28"/>
        </w:rPr>
        <w:t xml:space="preserve"> на очередной финансовый год.</w:t>
      </w:r>
    </w:p>
    <w:p w:rsidR="009A7667" w:rsidRPr="002E6293" w:rsidRDefault="009A7667" w:rsidP="009A7667">
      <w:pPr>
        <w:spacing w:after="0" w:line="240" w:lineRule="auto"/>
        <w:jc w:val="both"/>
        <w:rPr>
          <w:rFonts w:ascii="Times New Roman" w:hAnsi="Times New Roman" w:cs="Times New Roman"/>
          <w:sz w:val="28"/>
          <w:szCs w:val="28"/>
        </w:rPr>
      </w:pPr>
      <w:r w:rsidRPr="002E6293">
        <w:rPr>
          <w:rFonts w:ascii="Times New Roman" w:hAnsi="Times New Roman" w:cs="Times New Roman"/>
          <w:sz w:val="28"/>
          <w:szCs w:val="28"/>
        </w:rPr>
        <w:t>3.4. После утверждения прогнозного плана Советом депутатов администрация осуществляет приватизацию муниципального имущества в порядке, установленном действующим законодательством, и в соответствии с настоящим Положением.</w:t>
      </w:r>
    </w:p>
    <w:p w:rsidR="009A7667" w:rsidRPr="002E6293" w:rsidRDefault="009A7667" w:rsidP="009A7667">
      <w:pPr>
        <w:spacing w:after="0" w:line="240" w:lineRule="auto"/>
        <w:jc w:val="both"/>
        <w:rPr>
          <w:rFonts w:ascii="Times New Roman" w:hAnsi="Times New Roman" w:cs="Times New Roman"/>
          <w:sz w:val="28"/>
          <w:szCs w:val="28"/>
        </w:rPr>
      </w:pPr>
      <w:r w:rsidRPr="002E6293">
        <w:rPr>
          <w:rFonts w:ascii="Times New Roman" w:hAnsi="Times New Roman" w:cs="Times New Roman"/>
          <w:sz w:val="28"/>
          <w:szCs w:val="28"/>
        </w:rPr>
        <w:t>В течение финансового года Совет депутатов в случае необходимости может внести изменения и дополнения в утвержденный прогнозный план приватизации.</w:t>
      </w:r>
    </w:p>
    <w:p w:rsidR="009A7667" w:rsidRPr="002E6293" w:rsidRDefault="009A7667" w:rsidP="009A7667">
      <w:pPr>
        <w:spacing w:after="0" w:line="240" w:lineRule="auto"/>
        <w:jc w:val="both"/>
        <w:rPr>
          <w:rFonts w:ascii="Times New Roman" w:hAnsi="Times New Roman" w:cs="Times New Roman"/>
          <w:sz w:val="28"/>
          <w:szCs w:val="28"/>
        </w:rPr>
      </w:pPr>
      <w:r w:rsidRPr="002E6293">
        <w:rPr>
          <w:rFonts w:ascii="Times New Roman" w:hAnsi="Times New Roman" w:cs="Times New Roman"/>
          <w:sz w:val="28"/>
          <w:szCs w:val="28"/>
        </w:rPr>
        <w:lastRenderedPageBreak/>
        <w:t>Если в течение финансового года муниципальное имущество, включенное в прогнозный план, не было продано, администрация может осуществить торги в следующем году без дополнительных согласований с Советом депутатов.</w:t>
      </w:r>
    </w:p>
    <w:p w:rsidR="009A7667" w:rsidRPr="002E6293" w:rsidRDefault="009A7667" w:rsidP="009A7667">
      <w:pPr>
        <w:spacing w:after="0" w:line="240" w:lineRule="auto"/>
        <w:jc w:val="both"/>
        <w:rPr>
          <w:rFonts w:ascii="Times New Roman" w:hAnsi="Times New Roman" w:cs="Times New Roman"/>
          <w:sz w:val="28"/>
          <w:szCs w:val="28"/>
        </w:rPr>
      </w:pPr>
      <w:r w:rsidRPr="002E6293">
        <w:rPr>
          <w:rFonts w:ascii="Times New Roman" w:hAnsi="Times New Roman" w:cs="Times New Roman"/>
          <w:sz w:val="28"/>
          <w:szCs w:val="28"/>
        </w:rPr>
        <w:t>3.5. В течение финансового года Глава может внести в Совет депутатов предложение о дополнении и изменении утвержденного прогнозного плана приватизации.</w:t>
      </w:r>
    </w:p>
    <w:p w:rsidR="009A7667" w:rsidRPr="002E6293" w:rsidRDefault="009A7667" w:rsidP="009A7667">
      <w:pPr>
        <w:spacing w:after="0" w:line="240" w:lineRule="auto"/>
        <w:jc w:val="both"/>
        <w:rPr>
          <w:rFonts w:ascii="Times New Roman" w:hAnsi="Times New Roman" w:cs="Times New Roman"/>
          <w:sz w:val="28"/>
          <w:szCs w:val="28"/>
        </w:rPr>
      </w:pPr>
      <w:r w:rsidRPr="002E6293">
        <w:rPr>
          <w:rFonts w:ascii="Times New Roman" w:hAnsi="Times New Roman" w:cs="Times New Roman"/>
          <w:sz w:val="28"/>
          <w:szCs w:val="28"/>
        </w:rPr>
        <w:t>3.6. Администрация ежегодно, в срок не позднее 1 мая представляет в Совет депутатов отчет о выполнении прогнозного плана приватизации за предыдущий год.</w:t>
      </w:r>
    </w:p>
    <w:p w:rsidR="009A7667" w:rsidRPr="002E6293" w:rsidRDefault="009A7667" w:rsidP="009A7667">
      <w:pPr>
        <w:spacing w:after="0" w:line="240" w:lineRule="auto"/>
        <w:jc w:val="both"/>
        <w:rPr>
          <w:rFonts w:ascii="Times New Roman" w:hAnsi="Times New Roman" w:cs="Times New Roman"/>
          <w:sz w:val="28"/>
          <w:szCs w:val="28"/>
        </w:rPr>
      </w:pPr>
      <w:r w:rsidRPr="002E6293">
        <w:rPr>
          <w:rFonts w:ascii="Times New Roman" w:hAnsi="Times New Roman" w:cs="Times New Roman"/>
          <w:sz w:val="28"/>
          <w:szCs w:val="28"/>
        </w:rPr>
        <w:t> </w:t>
      </w:r>
    </w:p>
    <w:p w:rsidR="009A7667" w:rsidRPr="002E6293" w:rsidRDefault="009A7667" w:rsidP="009A7667">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3</w:t>
      </w:r>
      <w:r w:rsidRPr="002E6293">
        <w:rPr>
          <w:rFonts w:ascii="Times New Roman" w:hAnsi="Times New Roman" w:cs="Times New Roman"/>
          <w:b/>
          <w:sz w:val="28"/>
          <w:szCs w:val="28"/>
        </w:rPr>
        <w:t>. Порядок принятия решений об условиях приватизации</w:t>
      </w:r>
    </w:p>
    <w:p w:rsidR="009A7667" w:rsidRPr="002E6293" w:rsidRDefault="009A7667" w:rsidP="009A7667">
      <w:pPr>
        <w:spacing w:after="0" w:line="240" w:lineRule="auto"/>
        <w:jc w:val="both"/>
        <w:rPr>
          <w:rFonts w:ascii="Times New Roman" w:hAnsi="Times New Roman" w:cs="Times New Roman"/>
          <w:sz w:val="28"/>
          <w:szCs w:val="28"/>
        </w:rPr>
      </w:pPr>
      <w:r w:rsidRPr="002E6293">
        <w:rPr>
          <w:rFonts w:ascii="Times New Roman" w:hAnsi="Times New Roman" w:cs="Times New Roman"/>
          <w:sz w:val="28"/>
          <w:szCs w:val="28"/>
        </w:rPr>
        <w:t> </w:t>
      </w:r>
    </w:p>
    <w:p w:rsidR="009A7667" w:rsidRPr="002E6293" w:rsidRDefault="009A7667" w:rsidP="009A766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w:t>
      </w:r>
      <w:r w:rsidRPr="002E6293">
        <w:rPr>
          <w:rFonts w:ascii="Times New Roman" w:hAnsi="Times New Roman" w:cs="Times New Roman"/>
          <w:sz w:val="28"/>
          <w:szCs w:val="28"/>
        </w:rPr>
        <w:t xml:space="preserve">.1. В соответствии с утвержденным прогнозным планом администрация подготавливает проект </w:t>
      </w:r>
      <w:r>
        <w:rPr>
          <w:rFonts w:ascii="Times New Roman" w:hAnsi="Times New Roman" w:cs="Times New Roman"/>
          <w:sz w:val="28"/>
          <w:szCs w:val="28"/>
        </w:rPr>
        <w:t xml:space="preserve">постановления </w:t>
      </w:r>
      <w:r w:rsidRPr="002E6293">
        <w:rPr>
          <w:rFonts w:ascii="Times New Roman" w:hAnsi="Times New Roman" w:cs="Times New Roman"/>
          <w:sz w:val="28"/>
          <w:szCs w:val="28"/>
        </w:rPr>
        <w:t>об условиях приватизации муниципал</w:t>
      </w:r>
      <w:r>
        <w:rPr>
          <w:rFonts w:ascii="Times New Roman" w:hAnsi="Times New Roman" w:cs="Times New Roman"/>
          <w:sz w:val="28"/>
          <w:szCs w:val="28"/>
        </w:rPr>
        <w:t>ьного имущества (далее - постановление</w:t>
      </w:r>
      <w:r w:rsidRPr="002E6293">
        <w:rPr>
          <w:rFonts w:ascii="Times New Roman" w:hAnsi="Times New Roman" w:cs="Times New Roman"/>
          <w:sz w:val="28"/>
          <w:szCs w:val="28"/>
        </w:rPr>
        <w:t>).</w:t>
      </w:r>
    </w:p>
    <w:p w:rsidR="009A7667" w:rsidRPr="002E6293" w:rsidRDefault="009A7667" w:rsidP="009A766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3.2. Постановление</w:t>
      </w:r>
      <w:r w:rsidRPr="002E6293">
        <w:rPr>
          <w:rFonts w:ascii="Times New Roman" w:hAnsi="Times New Roman" w:cs="Times New Roman"/>
          <w:sz w:val="28"/>
          <w:szCs w:val="28"/>
        </w:rPr>
        <w:t xml:space="preserve"> должно содержать следующую информацию:</w:t>
      </w:r>
    </w:p>
    <w:p w:rsidR="009A7667" w:rsidRPr="002E6293" w:rsidRDefault="009A7667" w:rsidP="009A7667">
      <w:pPr>
        <w:spacing w:after="0" w:line="240" w:lineRule="auto"/>
        <w:jc w:val="both"/>
        <w:rPr>
          <w:rFonts w:ascii="Times New Roman" w:hAnsi="Times New Roman" w:cs="Times New Roman"/>
          <w:sz w:val="28"/>
          <w:szCs w:val="28"/>
        </w:rPr>
      </w:pPr>
      <w:r w:rsidRPr="002E6293">
        <w:rPr>
          <w:rFonts w:ascii="Times New Roman" w:hAnsi="Times New Roman" w:cs="Times New Roman"/>
          <w:sz w:val="28"/>
          <w:szCs w:val="28"/>
        </w:rPr>
        <w:t>наименование имущества и иные позволяющие его индивидуализировать данные;</w:t>
      </w:r>
    </w:p>
    <w:p w:rsidR="009A7667" w:rsidRPr="002E6293" w:rsidRDefault="009A7667" w:rsidP="009A7667">
      <w:pPr>
        <w:spacing w:after="0" w:line="240" w:lineRule="auto"/>
        <w:jc w:val="both"/>
        <w:rPr>
          <w:rFonts w:ascii="Times New Roman" w:hAnsi="Times New Roman" w:cs="Times New Roman"/>
          <w:sz w:val="28"/>
          <w:szCs w:val="28"/>
        </w:rPr>
      </w:pPr>
      <w:r w:rsidRPr="002E6293">
        <w:rPr>
          <w:rFonts w:ascii="Times New Roman" w:hAnsi="Times New Roman" w:cs="Times New Roman"/>
          <w:sz w:val="28"/>
          <w:szCs w:val="28"/>
        </w:rPr>
        <w:t>способ приватизации имущества;</w:t>
      </w:r>
    </w:p>
    <w:p w:rsidR="009A7667" w:rsidRPr="002E6293" w:rsidRDefault="009A7667" w:rsidP="009A7667">
      <w:pPr>
        <w:spacing w:after="0" w:line="240" w:lineRule="auto"/>
        <w:jc w:val="both"/>
        <w:rPr>
          <w:rFonts w:ascii="Times New Roman" w:hAnsi="Times New Roman" w:cs="Times New Roman"/>
          <w:sz w:val="28"/>
          <w:szCs w:val="28"/>
        </w:rPr>
      </w:pPr>
      <w:r w:rsidRPr="002E6293">
        <w:rPr>
          <w:rFonts w:ascii="Times New Roman" w:hAnsi="Times New Roman" w:cs="Times New Roman"/>
          <w:sz w:val="28"/>
          <w:szCs w:val="28"/>
        </w:rPr>
        <w:t>иные, необходимые для приватизации имущества сведения.</w:t>
      </w:r>
    </w:p>
    <w:p w:rsidR="009A7667" w:rsidRPr="002E6293" w:rsidRDefault="009A7667" w:rsidP="009A7667">
      <w:pPr>
        <w:spacing w:after="0" w:line="240" w:lineRule="auto"/>
        <w:jc w:val="both"/>
        <w:rPr>
          <w:rFonts w:ascii="Times New Roman" w:hAnsi="Times New Roman" w:cs="Times New Roman"/>
          <w:sz w:val="28"/>
          <w:szCs w:val="28"/>
        </w:rPr>
      </w:pPr>
      <w:r w:rsidRPr="002E6293">
        <w:rPr>
          <w:rFonts w:ascii="Times New Roman" w:hAnsi="Times New Roman" w:cs="Times New Roman"/>
          <w:sz w:val="28"/>
          <w:szCs w:val="28"/>
        </w:rPr>
        <w:t xml:space="preserve">В случае приватизации имущественного комплекса муниципального унитарного предприятия </w:t>
      </w:r>
      <w:r>
        <w:rPr>
          <w:rFonts w:ascii="Times New Roman" w:hAnsi="Times New Roman" w:cs="Times New Roman"/>
          <w:sz w:val="28"/>
          <w:szCs w:val="28"/>
        </w:rPr>
        <w:t xml:space="preserve">постановлением </w:t>
      </w:r>
      <w:r w:rsidRPr="002E6293">
        <w:rPr>
          <w:rFonts w:ascii="Times New Roman" w:hAnsi="Times New Roman" w:cs="Times New Roman"/>
          <w:sz w:val="28"/>
          <w:szCs w:val="28"/>
        </w:rPr>
        <w:t>также утверждается:</w:t>
      </w:r>
    </w:p>
    <w:p w:rsidR="009A7667" w:rsidRPr="002E6293" w:rsidRDefault="009A7667" w:rsidP="009A7667">
      <w:pPr>
        <w:spacing w:after="0" w:line="240" w:lineRule="auto"/>
        <w:jc w:val="both"/>
        <w:rPr>
          <w:rFonts w:ascii="Times New Roman" w:hAnsi="Times New Roman" w:cs="Times New Roman"/>
          <w:sz w:val="28"/>
          <w:szCs w:val="28"/>
        </w:rPr>
      </w:pPr>
      <w:r w:rsidRPr="002E6293">
        <w:rPr>
          <w:rFonts w:ascii="Times New Roman" w:hAnsi="Times New Roman" w:cs="Times New Roman"/>
          <w:sz w:val="28"/>
          <w:szCs w:val="28"/>
        </w:rPr>
        <w:t>состав подлежащего приватизации имущественного комплекса муниципального унитарного предприятия;</w:t>
      </w:r>
    </w:p>
    <w:p w:rsidR="009A7667" w:rsidRPr="002E6293" w:rsidRDefault="009A7667" w:rsidP="009A7667">
      <w:pPr>
        <w:spacing w:after="0" w:line="240" w:lineRule="auto"/>
        <w:jc w:val="both"/>
        <w:rPr>
          <w:rFonts w:ascii="Times New Roman" w:hAnsi="Times New Roman" w:cs="Times New Roman"/>
          <w:sz w:val="28"/>
          <w:szCs w:val="28"/>
        </w:rPr>
      </w:pPr>
      <w:r w:rsidRPr="002E6293">
        <w:rPr>
          <w:rFonts w:ascii="Times New Roman" w:hAnsi="Times New Roman" w:cs="Times New Roman"/>
          <w:sz w:val="28"/>
          <w:szCs w:val="28"/>
        </w:rPr>
        <w:t>перечень объектов (в том числе исключительных прав), не подлежащих приватизации в составе имущественного комплекса муниципального унитарного предприятия.</w:t>
      </w:r>
    </w:p>
    <w:p w:rsidR="009A7667" w:rsidRDefault="009A7667" w:rsidP="009A7667">
      <w:pPr>
        <w:spacing w:after="0" w:line="240" w:lineRule="auto"/>
        <w:jc w:val="both"/>
        <w:rPr>
          <w:rFonts w:ascii="Times New Roman" w:hAnsi="Times New Roman" w:cs="Times New Roman"/>
          <w:sz w:val="28"/>
          <w:szCs w:val="28"/>
        </w:rPr>
      </w:pPr>
    </w:p>
    <w:p w:rsidR="009A7667" w:rsidRPr="002E6293" w:rsidRDefault="009A7667" w:rsidP="009A7667">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4</w:t>
      </w:r>
      <w:r w:rsidRPr="002E6293">
        <w:rPr>
          <w:rFonts w:ascii="Times New Roman" w:hAnsi="Times New Roman" w:cs="Times New Roman"/>
          <w:b/>
          <w:sz w:val="28"/>
          <w:szCs w:val="28"/>
        </w:rPr>
        <w:t>. Способы приватизации муниципального имущества</w:t>
      </w:r>
    </w:p>
    <w:p w:rsidR="009A7667" w:rsidRPr="002E6293" w:rsidRDefault="009A7667" w:rsidP="009A7667">
      <w:pPr>
        <w:spacing w:after="0" w:line="240" w:lineRule="auto"/>
        <w:jc w:val="both"/>
        <w:rPr>
          <w:rFonts w:ascii="Times New Roman" w:hAnsi="Times New Roman" w:cs="Times New Roman"/>
          <w:sz w:val="28"/>
          <w:szCs w:val="28"/>
        </w:rPr>
      </w:pPr>
      <w:r w:rsidRPr="002E6293">
        <w:rPr>
          <w:rFonts w:ascii="Times New Roman" w:hAnsi="Times New Roman" w:cs="Times New Roman"/>
          <w:sz w:val="28"/>
          <w:szCs w:val="28"/>
        </w:rPr>
        <w:t> </w:t>
      </w:r>
    </w:p>
    <w:p w:rsidR="009A7667" w:rsidRPr="002E6293" w:rsidRDefault="009A7667" w:rsidP="009A766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w:t>
      </w:r>
      <w:r w:rsidRPr="002E6293">
        <w:rPr>
          <w:rFonts w:ascii="Times New Roman" w:hAnsi="Times New Roman" w:cs="Times New Roman"/>
          <w:sz w:val="28"/>
          <w:szCs w:val="28"/>
        </w:rPr>
        <w:t>.1. Приватизация муниципального имущества осуществляется только способами, предусмотренными Федеральным законом «О приватизации государственного и муниципального имущества».</w:t>
      </w:r>
    </w:p>
    <w:p w:rsidR="009A7667" w:rsidRPr="002E6293" w:rsidRDefault="009A7667" w:rsidP="009A766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w:t>
      </w:r>
      <w:r w:rsidRPr="002E6293">
        <w:rPr>
          <w:rFonts w:ascii="Times New Roman" w:hAnsi="Times New Roman" w:cs="Times New Roman"/>
          <w:sz w:val="28"/>
          <w:szCs w:val="28"/>
        </w:rPr>
        <w:t>.2. Используются следующие способы приватизации муниципального имущества:</w:t>
      </w:r>
    </w:p>
    <w:p w:rsidR="009A7667" w:rsidRPr="002E6293" w:rsidRDefault="009A7667" w:rsidP="009A766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w:t>
      </w:r>
      <w:r w:rsidRPr="002E6293">
        <w:rPr>
          <w:rFonts w:ascii="Times New Roman" w:hAnsi="Times New Roman" w:cs="Times New Roman"/>
          <w:sz w:val="28"/>
          <w:szCs w:val="28"/>
        </w:rPr>
        <w:t>.2.1. Преобразование муниципального унитарного предприятия в открытое акционерное общество.</w:t>
      </w:r>
    </w:p>
    <w:p w:rsidR="009A7667" w:rsidRPr="002E6293" w:rsidRDefault="009A7667" w:rsidP="009A766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w:t>
      </w:r>
      <w:r w:rsidRPr="002E6293">
        <w:rPr>
          <w:rFonts w:ascii="Times New Roman" w:hAnsi="Times New Roman" w:cs="Times New Roman"/>
          <w:sz w:val="28"/>
          <w:szCs w:val="28"/>
        </w:rPr>
        <w:t>.2.2. Продажа муниципального имущества на аукционе.</w:t>
      </w:r>
    </w:p>
    <w:p w:rsidR="009A7667" w:rsidRPr="002E6293" w:rsidRDefault="009A7667" w:rsidP="009A766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w:t>
      </w:r>
      <w:r w:rsidRPr="002E6293">
        <w:rPr>
          <w:rFonts w:ascii="Times New Roman" w:hAnsi="Times New Roman" w:cs="Times New Roman"/>
          <w:sz w:val="28"/>
          <w:szCs w:val="28"/>
        </w:rPr>
        <w:t>.2.3. Продажа акций открытых акционерных обществ на специализированном аукционе.</w:t>
      </w:r>
    </w:p>
    <w:p w:rsidR="009A7667" w:rsidRPr="002E6293" w:rsidRDefault="009A7667" w:rsidP="009A766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w:t>
      </w:r>
      <w:r w:rsidRPr="002E6293">
        <w:rPr>
          <w:rFonts w:ascii="Times New Roman" w:hAnsi="Times New Roman" w:cs="Times New Roman"/>
          <w:sz w:val="28"/>
          <w:szCs w:val="28"/>
        </w:rPr>
        <w:t>.2.4. Продажа муниципального имущества на конкурсе.</w:t>
      </w:r>
    </w:p>
    <w:p w:rsidR="009A7667" w:rsidRPr="002E6293" w:rsidRDefault="009A7667" w:rsidP="009A766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w:t>
      </w:r>
      <w:r w:rsidRPr="002E6293">
        <w:rPr>
          <w:rFonts w:ascii="Times New Roman" w:hAnsi="Times New Roman" w:cs="Times New Roman"/>
          <w:sz w:val="28"/>
          <w:szCs w:val="28"/>
        </w:rPr>
        <w:t>.2.5. Продажа акций открытых акционерных обществ через организатора торговли на рынке ценных бумаг.</w:t>
      </w:r>
    </w:p>
    <w:p w:rsidR="009A7667" w:rsidRPr="002E6293" w:rsidRDefault="009A7667" w:rsidP="009A766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w:t>
      </w:r>
      <w:r w:rsidRPr="002E6293">
        <w:rPr>
          <w:rFonts w:ascii="Times New Roman" w:hAnsi="Times New Roman" w:cs="Times New Roman"/>
          <w:sz w:val="28"/>
          <w:szCs w:val="28"/>
        </w:rPr>
        <w:t>.2.6. Продажа муниципального имущества посредством публичного предложения.</w:t>
      </w:r>
    </w:p>
    <w:p w:rsidR="009A7667" w:rsidRPr="002E6293" w:rsidRDefault="009A7667" w:rsidP="009A7667">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4</w:t>
      </w:r>
      <w:r w:rsidRPr="002E6293">
        <w:rPr>
          <w:rFonts w:ascii="Times New Roman" w:hAnsi="Times New Roman" w:cs="Times New Roman"/>
          <w:sz w:val="28"/>
          <w:szCs w:val="28"/>
        </w:rPr>
        <w:t>.2.7. Продажа муниципального имущества без объявления цены.</w:t>
      </w:r>
    </w:p>
    <w:p w:rsidR="009A7667" w:rsidRPr="002E6293" w:rsidRDefault="009A7667" w:rsidP="009A7667">
      <w:pPr>
        <w:spacing w:after="0" w:line="240" w:lineRule="auto"/>
        <w:jc w:val="both"/>
        <w:rPr>
          <w:rFonts w:ascii="Times New Roman" w:hAnsi="Times New Roman" w:cs="Times New Roman"/>
          <w:sz w:val="28"/>
          <w:szCs w:val="28"/>
        </w:rPr>
      </w:pPr>
      <w:r w:rsidRPr="002E6293">
        <w:rPr>
          <w:rFonts w:ascii="Times New Roman" w:hAnsi="Times New Roman" w:cs="Times New Roman"/>
          <w:sz w:val="28"/>
          <w:szCs w:val="28"/>
        </w:rPr>
        <w:t>5.2.8. Внесение муниципального имущества в качестве вклада в уставные капиталы открытых акционерных обществ.</w:t>
      </w:r>
    </w:p>
    <w:p w:rsidR="009A7667" w:rsidRPr="002E6293" w:rsidRDefault="009A7667" w:rsidP="009A766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w:t>
      </w:r>
      <w:r w:rsidRPr="002E6293">
        <w:rPr>
          <w:rFonts w:ascii="Times New Roman" w:hAnsi="Times New Roman" w:cs="Times New Roman"/>
          <w:sz w:val="28"/>
          <w:szCs w:val="28"/>
        </w:rPr>
        <w:t>.2.9. Продажа акций открытых акционерных обществ по результатам доверительного управления.</w:t>
      </w:r>
    </w:p>
    <w:p w:rsidR="009A7667" w:rsidRPr="002E6293" w:rsidRDefault="009A7667" w:rsidP="009A766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w:t>
      </w:r>
      <w:r w:rsidRPr="002E6293">
        <w:rPr>
          <w:rFonts w:ascii="Times New Roman" w:hAnsi="Times New Roman" w:cs="Times New Roman"/>
          <w:sz w:val="28"/>
          <w:szCs w:val="28"/>
        </w:rPr>
        <w:t>.3. Приватизация имущественного комплекса муниципального унитарного предприятия в случае, если размер уставного капитала, определенный в соответствии с Федеральным законом "О приватизации государственного и муниципального имущества", превышает минимальный размер уставного капитала открытого акционерного общества, установленный законодательством Российской Федерации, может осуществляться только путем преобразования муниципального унитарного предприятия в открытое акционерное общество.</w:t>
      </w:r>
    </w:p>
    <w:p w:rsidR="009A7667" w:rsidRPr="002E6293" w:rsidRDefault="009A7667" w:rsidP="009A7667">
      <w:pPr>
        <w:spacing w:after="0" w:line="240" w:lineRule="auto"/>
        <w:jc w:val="both"/>
        <w:rPr>
          <w:rFonts w:ascii="Times New Roman" w:hAnsi="Times New Roman" w:cs="Times New Roman"/>
          <w:sz w:val="28"/>
          <w:szCs w:val="28"/>
        </w:rPr>
      </w:pPr>
      <w:r w:rsidRPr="002E6293">
        <w:rPr>
          <w:rFonts w:ascii="Times New Roman" w:hAnsi="Times New Roman" w:cs="Times New Roman"/>
          <w:sz w:val="28"/>
          <w:szCs w:val="28"/>
        </w:rPr>
        <w:t>В иных случаях приватизация имущественного комплекса муниципального унитарного предприятия осуществляется другими, предусмотренными законом способами.</w:t>
      </w:r>
    </w:p>
    <w:p w:rsidR="009A7667" w:rsidRPr="002E6293" w:rsidRDefault="009A7667" w:rsidP="009A7667">
      <w:pPr>
        <w:spacing w:after="0" w:line="240" w:lineRule="auto"/>
        <w:jc w:val="both"/>
        <w:rPr>
          <w:rFonts w:ascii="Times New Roman" w:hAnsi="Times New Roman" w:cs="Times New Roman"/>
          <w:sz w:val="28"/>
          <w:szCs w:val="28"/>
        </w:rPr>
      </w:pPr>
      <w:r w:rsidRPr="002E6293">
        <w:rPr>
          <w:rFonts w:ascii="Times New Roman" w:hAnsi="Times New Roman" w:cs="Times New Roman"/>
          <w:sz w:val="28"/>
          <w:szCs w:val="28"/>
        </w:rPr>
        <w:t> </w:t>
      </w:r>
    </w:p>
    <w:p w:rsidR="009A7667" w:rsidRPr="002E6293" w:rsidRDefault="009A7667" w:rsidP="009A7667">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5</w:t>
      </w:r>
      <w:r w:rsidRPr="002E6293">
        <w:rPr>
          <w:rFonts w:ascii="Times New Roman" w:hAnsi="Times New Roman" w:cs="Times New Roman"/>
          <w:b/>
          <w:sz w:val="28"/>
          <w:szCs w:val="28"/>
        </w:rPr>
        <w:t>. Организация продажи муниципального имущества</w:t>
      </w:r>
    </w:p>
    <w:p w:rsidR="009A7667" w:rsidRPr="002E6293" w:rsidRDefault="009A7667" w:rsidP="009A7667">
      <w:pPr>
        <w:spacing w:after="0" w:line="240" w:lineRule="auto"/>
        <w:jc w:val="both"/>
        <w:rPr>
          <w:rFonts w:ascii="Times New Roman" w:hAnsi="Times New Roman" w:cs="Times New Roman"/>
          <w:sz w:val="28"/>
          <w:szCs w:val="28"/>
        </w:rPr>
      </w:pPr>
      <w:r w:rsidRPr="002E6293">
        <w:rPr>
          <w:rFonts w:ascii="Times New Roman" w:hAnsi="Times New Roman" w:cs="Times New Roman"/>
          <w:sz w:val="28"/>
          <w:szCs w:val="28"/>
        </w:rPr>
        <w:t> </w:t>
      </w:r>
    </w:p>
    <w:p w:rsidR="009A7667" w:rsidRPr="002E6293" w:rsidRDefault="009A7667" w:rsidP="009A766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5</w:t>
      </w:r>
      <w:r w:rsidRPr="002E6293">
        <w:rPr>
          <w:rFonts w:ascii="Times New Roman" w:hAnsi="Times New Roman" w:cs="Times New Roman"/>
          <w:sz w:val="28"/>
          <w:szCs w:val="28"/>
        </w:rPr>
        <w:t>.1. Для проведения конкурсов, аукционов (далее - торгов) по распоряжению администрации создается комиссия. В состав комиссии входят представители</w:t>
      </w:r>
      <w:r>
        <w:rPr>
          <w:rFonts w:ascii="Times New Roman" w:hAnsi="Times New Roman" w:cs="Times New Roman"/>
          <w:sz w:val="28"/>
          <w:szCs w:val="28"/>
        </w:rPr>
        <w:t xml:space="preserve"> </w:t>
      </w:r>
      <w:r w:rsidRPr="002E6293">
        <w:rPr>
          <w:rFonts w:ascii="Times New Roman" w:hAnsi="Times New Roman" w:cs="Times New Roman"/>
          <w:sz w:val="28"/>
          <w:szCs w:val="28"/>
        </w:rPr>
        <w:t>администрации.</w:t>
      </w:r>
    </w:p>
    <w:p w:rsidR="009A7667" w:rsidRPr="002E6293" w:rsidRDefault="009A7667" w:rsidP="009A7667">
      <w:pPr>
        <w:spacing w:after="0" w:line="240" w:lineRule="auto"/>
        <w:jc w:val="both"/>
        <w:rPr>
          <w:rFonts w:ascii="Times New Roman" w:hAnsi="Times New Roman" w:cs="Times New Roman"/>
          <w:sz w:val="28"/>
          <w:szCs w:val="28"/>
        </w:rPr>
      </w:pPr>
      <w:r w:rsidRPr="002E6293">
        <w:rPr>
          <w:rFonts w:ascii="Times New Roman" w:hAnsi="Times New Roman" w:cs="Times New Roman"/>
          <w:sz w:val="28"/>
          <w:szCs w:val="28"/>
        </w:rPr>
        <w:t>Количественный и персональный состав депутатов, входящих в комиссию, определяется распоряжением председателя Совета депутатов.</w:t>
      </w:r>
    </w:p>
    <w:p w:rsidR="009A7667" w:rsidRPr="002E6293" w:rsidRDefault="009A7667" w:rsidP="009A766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5</w:t>
      </w:r>
      <w:r w:rsidRPr="002E6293">
        <w:rPr>
          <w:rFonts w:ascii="Times New Roman" w:hAnsi="Times New Roman" w:cs="Times New Roman"/>
          <w:sz w:val="28"/>
          <w:szCs w:val="28"/>
        </w:rPr>
        <w:t xml:space="preserve">.2. </w:t>
      </w:r>
      <w:r>
        <w:rPr>
          <w:rFonts w:ascii="Times New Roman" w:hAnsi="Times New Roman" w:cs="Times New Roman"/>
          <w:sz w:val="28"/>
          <w:szCs w:val="28"/>
        </w:rPr>
        <w:t>К</w:t>
      </w:r>
      <w:r w:rsidRPr="002E6293">
        <w:rPr>
          <w:rFonts w:ascii="Times New Roman" w:hAnsi="Times New Roman" w:cs="Times New Roman"/>
          <w:sz w:val="28"/>
          <w:szCs w:val="28"/>
        </w:rPr>
        <w:t>омиссия рассматривает поступившие в администрацию заявки претендентов на участие в торгах, принимает решение о допуске их к конкурсу или аукциону.</w:t>
      </w:r>
    </w:p>
    <w:p w:rsidR="009A7667" w:rsidRPr="002E6293" w:rsidRDefault="009A7667" w:rsidP="009A766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5</w:t>
      </w:r>
      <w:r w:rsidRPr="002E6293">
        <w:rPr>
          <w:rFonts w:ascii="Times New Roman" w:hAnsi="Times New Roman" w:cs="Times New Roman"/>
          <w:sz w:val="28"/>
          <w:szCs w:val="28"/>
        </w:rPr>
        <w:t xml:space="preserve">.3. </w:t>
      </w:r>
      <w:r>
        <w:rPr>
          <w:rFonts w:ascii="Times New Roman" w:hAnsi="Times New Roman" w:cs="Times New Roman"/>
          <w:sz w:val="28"/>
          <w:szCs w:val="28"/>
        </w:rPr>
        <w:t>К</w:t>
      </w:r>
      <w:r w:rsidRPr="002E6293">
        <w:rPr>
          <w:rFonts w:ascii="Times New Roman" w:hAnsi="Times New Roman" w:cs="Times New Roman"/>
          <w:sz w:val="28"/>
          <w:szCs w:val="28"/>
        </w:rPr>
        <w:t>омиссия проводит торги, определяет победителя, подписывает протокол о результатах торгов.</w:t>
      </w:r>
    </w:p>
    <w:p w:rsidR="009A7667" w:rsidRPr="002E6293" w:rsidRDefault="009A7667" w:rsidP="009A7667">
      <w:pPr>
        <w:spacing w:after="0" w:line="240" w:lineRule="auto"/>
        <w:jc w:val="both"/>
        <w:rPr>
          <w:rFonts w:ascii="Times New Roman" w:hAnsi="Times New Roman" w:cs="Times New Roman"/>
          <w:sz w:val="28"/>
          <w:szCs w:val="28"/>
        </w:rPr>
      </w:pPr>
      <w:r w:rsidRPr="002E6293">
        <w:rPr>
          <w:rFonts w:ascii="Times New Roman" w:hAnsi="Times New Roman" w:cs="Times New Roman"/>
          <w:sz w:val="28"/>
          <w:szCs w:val="28"/>
        </w:rPr>
        <w:t>Подписанный протокол о результатах торгов комиссия передает в администрацию для оформления договора купли-продажи.</w:t>
      </w:r>
    </w:p>
    <w:p w:rsidR="009A7667" w:rsidRPr="002E6293" w:rsidRDefault="009A7667" w:rsidP="009A766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5</w:t>
      </w:r>
      <w:r w:rsidRPr="002E6293">
        <w:rPr>
          <w:rFonts w:ascii="Times New Roman" w:hAnsi="Times New Roman" w:cs="Times New Roman"/>
          <w:sz w:val="28"/>
          <w:szCs w:val="28"/>
        </w:rPr>
        <w:t>.4. Администрация заключает с победителем торгов договор купли-продажи не позднее:</w:t>
      </w:r>
    </w:p>
    <w:p w:rsidR="009A7667" w:rsidRPr="002E6293" w:rsidRDefault="009A7667" w:rsidP="009A7667">
      <w:pPr>
        <w:spacing w:after="0" w:line="240" w:lineRule="auto"/>
        <w:jc w:val="both"/>
        <w:rPr>
          <w:rFonts w:ascii="Times New Roman" w:hAnsi="Times New Roman" w:cs="Times New Roman"/>
          <w:sz w:val="28"/>
          <w:szCs w:val="28"/>
        </w:rPr>
      </w:pPr>
      <w:r w:rsidRPr="002E6293">
        <w:rPr>
          <w:rFonts w:ascii="Times New Roman" w:hAnsi="Times New Roman" w:cs="Times New Roman"/>
          <w:sz w:val="28"/>
          <w:szCs w:val="28"/>
        </w:rPr>
        <w:t>пяти дней с даты проведения аукциона;</w:t>
      </w:r>
    </w:p>
    <w:p w:rsidR="009A7667" w:rsidRPr="002E6293" w:rsidRDefault="009A7667" w:rsidP="009A7667">
      <w:pPr>
        <w:spacing w:after="0" w:line="240" w:lineRule="auto"/>
        <w:jc w:val="both"/>
        <w:rPr>
          <w:rFonts w:ascii="Times New Roman" w:hAnsi="Times New Roman" w:cs="Times New Roman"/>
          <w:sz w:val="28"/>
          <w:szCs w:val="28"/>
        </w:rPr>
      </w:pPr>
      <w:r w:rsidRPr="002E6293">
        <w:rPr>
          <w:rFonts w:ascii="Times New Roman" w:hAnsi="Times New Roman" w:cs="Times New Roman"/>
          <w:sz w:val="28"/>
          <w:szCs w:val="28"/>
        </w:rPr>
        <w:t>десяти дней с даты проведения конкурса.</w:t>
      </w:r>
    </w:p>
    <w:p w:rsidR="009A7667" w:rsidRPr="002E6293" w:rsidRDefault="009A7667" w:rsidP="009A7667">
      <w:pPr>
        <w:spacing w:after="0" w:line="240" w:lineRule="auto"/>
        <w:jc w:val="both"/>
        <w:rPr>
          <w:rFonts w:ascii="Times New Roman" w:hAnsi="Times New Roman" w:cs="Times New Roman"/>
          <w:sz w:val="28"/>
          <w:szCs w:val="28"/>
        </w:rPr>
      </w:pPr>
      <w:r w:rsidRPr="002E6293">
        <w:rPr>
          <w:rFonts w:ascii="Times New Roman" w:hAnsi="Times New Roman" w:cs="Times New Roman"/>
          <w:sz w:val="28"/>
          <w:szCs w:val="28"/>
        </w:rPr>
        <w:t>Передача акций и права собственности на акции, проданные на специализированном аукционе, осуществляется не позднее 30 дней с даты проведения специализированного аукциона.</w:t>
      </w:r>
    </w:p>
    <w:p w:rsidR="009A7667" w:rsidRPr="002E6293" w:rsidRDefault="009A7667" w:rsidP="009A766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5</w:t>
      </w:r>
      <w:r w:rsidRPr="002E6293">
        <w:rPr>
          <w:rFonts w:ascii="Times New Roman" w:hAnsi="Times New Roman" w:cs="Times New Roman"/>
          <w:sz w:val="28"/>
          <w:szCs w:val="28"/>
        </w:rPr>
        <w:t>.5. В случае если аукцион, специализированный аукцион или конкурс по продаже имущества был признан не состоявшимся в силу отсутствия заявок либо участия в нем одного покупателя, администрация не позднее чем через 18 дней может объявить повторные торги. В случае принятия администрацией решения о продаже муниципального имущества путем публичного предложения продажа данного имущества осуществляется в порядке, установленном законом.</w:t>
      </w:r>
    </w:p>
    <w:p w:rsidR="009A7667" w:rsidRPr="002E6293" w:rsidRDefault="009A7667" w:rsidP="009A7667">
      <w:pPr>
        <w:spacing w:after="0" w:line="240" w:lineRule="auto"/>
        <w:jc w:val="both"/>
        <w:rPr>
          <w:rFonts w:ascii="Times New Roman" w:hAnsi="Times New Roman" w:cs="Times New Roman"/>
          <w:sz w:val="28"/>
          <w:szCs w:val="28"/>
        </w:rPr>
      </w:pPr>
      <w:r w:rsidRPr="002E6293">
        <w:rPr>
          <w:rFonts w:ascii="Times New Roman" w:hAnsi="Times New Roman" w:cs="Times New Roman"/>
          <w:sz w:val="28"/>
          <w:szCs w:val="28"/>
        </w:rPr>
        <w:lastRenderedPageBreak/>
        <w:t> </w:t>
      </w:r>
    </w:p>
    <w:p w:rsidR="009A7667" w:rsidRPr="002E6293" w:rsidRDefault="009A7667" w:rsidP="009A7667">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6</w:t>
      </w:r>
      <w:r w:rsidRPr="002E6293">
        <w:rPr>
          <w:rFonts w:ascii="Times New Roman" w:hAnsi="Times New Roman" w:cs="Times New Roman"/>
          <w:b/>
          <w:sz w:val="28"/>
          <w:szCs w:val="28"/>
        </w:rPr>
        <w:t>. Оценка приватизируемого муниципального имущества</w:t>
      </w:r>
    </w:p>
    <w:p w:rsidR="009A7667" w:rsidRPr="002E6293" w:rsidRDefault="009A7667" w:rsidP="009A7667">
      <w:pPr>
        <w:spacing w:after="0" w:line="240" w:lineRule="auto"/>
        <w:jc w:val="both"/>
        <w:rPr>
          <w:rFonts w:ascii="Times New Roman" w:hAnsi="Times New Roman" w:cs="Times New Roman"/>
          <w:b/>
          <w:sz w:val="28"/>
          <w:szCs w:val="28"/>
        </w:rPr>
      </w:pPr>
      <w:r w:rsidRPr="002E6293">
        <w:rPr>
          <w:rFonts w:ascii="Times New Roman" w:hAnsi="Times New Roman" w:cs="Times New Roman"/>
          <w:b/>
          <w:sz w:val="28"/>
          <w:szCs w:val="28"/>
        </w:rPr>
        <w:t>и порядок его оплаты</w:t>
      </w:r>
    </w:p>
    <w:p w:rsidR="009A7667" w:rsidRPr="002E6293" w:rsidRDefault="009A7667" w:rsidP="009A7667">
      <w:pPr>
        <w:spacing w:after="0" w:line="240" w:lineRule="auto"/>
        <w:jc w:val="both"/>
        <w:rPr>
          <w:rFonts w:ascii="Times New Roman" w:hAnsi="Times New Roman" w:cs="Times New Roman"/>
          <w:sz w:val="28"/>
          <w:szCs w:val="28"/>
        </w:rPr>
      </w:pPr>
      <w:r w:rsidRPr="002E6293">
        <w:rPr>
          <w:rFonts w:ascii="Times New Roman" w:hAnsi="Times New Roman" w:cs="Times New Roman"/>
          <w:sz w:val="28"/>
          <w:szCs w:val="28"/>
        </w:rPr>
        <w:t> </w:t>
      </w:r>
    </w:p>
    <w:p w:rsidR="009A7667" w:rsidRPr="002E6293" w:rsidRDefault="009A7667" w:rsidP="009A766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w:t>
      </w:r>
      <w:r w:rsidRPr="002E6293">
        <w:rPr>
          <w:rFonts w:ascii="Times New Roman" w:hAnsi="Times New Roman" w:cs="Times New Roman"/>
          <w:sz w:val="28"/>
          <w:szCs w:val="28"/>
        </w:rPr>
        <w:t>.1. Оценка приватизируемого муниципального имущества осуществляется в порядке, установленном Федеральным законом «Об оценочной деятельности в Российской Федерации».</w:t>
      </w:r>
    </w:p>
    <w:p w:rsidR="009A7667" w:rsidRPr="002E6293" w:rsidRDefault="009A7667" w:rsidP="009A766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w:t>
      </w:r>
      <w:r w:rsidRPr="002E6293">
        <w:rPr>
          <w:rFonts w:ascii="Times New Roman" w:hAnsi="Times New Roman" w:cs="Times New Roman"/>
          <w:sz w:val="28"/>
          <w:szCs w:val="28"/>
        </w:rPr>
        <w:t>.2. После подписания постановления об условиях приватизации муниципального имущества</w:t>
      </w:r>
      <w:r>
        <w:rPr>
          <w:rFonts w:ascii="Times New Roman" w:hAnsi="Times New Roman" w:cs="Times New Roman"/>
          <w:sz w:val="28"/>
          <w:szCs w:val="28"/>
        </w:rPr>
        <w:t>,</w:t>
      </w:r>
      <w:r w:rsidRPr="002E6293">
        <w:rPr>
          <w:rFonts w:ascii="Times New Roman" w:hAnsi="Times New Roman" w:cs="Times New Roman"/>
          <w:sz w:val="28"/>
          <w:szCs w:val="28"/>
        </w:rPr>
        <w:t xml:space="preserve"> администрация заказывает у независимого оценщика отчет о рыночной стоимости для определения начальной цены приватизируемого имущества. Рыночная стоимость, указанная в отчете оценщика, является рекомендуемой для целей определения начальной цены.</w:t>
      </w:r>
    </w:p>
    <w:p w:rsidR="009A7667" w:rsidRPr="0099432F" w:rsidRDefault="009A7667" w:rsidP="009A766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w:t>
      </w:r>
      <w:r w:rsidRPr="002E6293">
        <w:rPr>
          <w:rFonts w:ascii="Times New Roman" w:hAnsi="Times New Roman" w:cs="Times New Roman"/>
          <w:sz w:val="28"/>
          <w:szCs w:val="28"/>
        </w:rPr>
        <w:t xml:space="preserve">.3. После определения начальной цены приватизируемого имущества администрация публикует информационное сообщение о продаже муниципального имущества в </w:t>
      </w:r>
      <w:r w:rsidRPr="00DA143C">
        <w:rPr>
          <w:rFonts w:ascii="Times New Roman" w:hAnsi="Times New Roman" w:cs="Times New Roman"/>
          <w:sz w:val="28"/>
          <w:szCs w:val="28"/>
        </w:rPr>
        <w:t xml:space="preserve">периодическом печатном издании </w:t>
      </w:r>
      <w:r>
        <w:rPr>
          <w:rFonts w:ascii="Times New Roman" w:hAnsi="Times New Roman" w:cs="Times New Roman"/>
          <w:sz w:val="28"/>
          <w:szCs w:val="28"/>
        </w:rPr>
        <w:t>«</w:t>
      </w:r>
      <w:r w:rsidRPr="00DA143C">
        <w:rPr>
          <w:rFonts w:ascii="Times New Roman" w:hAnsi="Times New Roman" w:cs="Times New Roman"/>
          <w:sz w:val="28"/>
          <w:szCs w:val="28"/>
        </w:rPr>
        <w:t xml:space="preserve">Информационный </w:t>
      </w:r>
      <w:r>
        <w:rPr>
          <w:rFonts w:ascii="Times New Roman" w:hAnsi="Times New Roman" w:cs="Times New Roman"/>
          <w:sz w:val="28"/>
          <w:szCs w:val="28"/>
        </w:rPr>
        <w:t>Бюллетень</w:t>
      </w:r>
      <w:r w:rsidRPr="00DA143C">
        <w:rPr>
          <w:rFonts w:ascii="Times New Roman" w:hAnsi="Times New Roman" w:cs="Times New Roman"/>
          <w:sz w:val="28"/>
          <w:szCs w:val="28"/>
        </w:rPr>
        <w:t xml:space="preserve"> органов местного самоуправления  </w:t>
      </w:r>
      <w:r>
        <w:rPr>
          <w:rFonts w:ascii="Times New Roman" w:hAnsi="Times New Roman" w:cs="Times New Roman"/>
          <w:sz w:val="28"/>
          <w:szCs w:val="28"/>
        </w:rPr>
        <w:t xml:space="preserve">Новотартасского сельсовета», на официальном сайте Новотартасского сельсовета  и на официальном сайте торгов </w:t>
      </w:r>
      <w:hyperlink r:id="rId8" w:history="1">
        <w:r w:rsidRPr="003B5998">
          <w:rPr>
            <w:rStyle w:val="a9"/>
            <w:rFonts w:ascii="Times New Roman" w:hAnsi="Times New Roman" w:cs="Times New Roman"/>
            <w:sz w:val="28"/>
            <w:szCs w:val="28"/>
            <w:lang w:val="en-US"/>
          </w:rPr>
          <w:t>www</w:t>
        </w:r>
        <w:r w:rsidRPr="0099432F">
          <w:rPr>
            <w:rStyle w:val="a9"/>
            <w:rFonts w:ascii="Times New Roman" w:hAnsi="Times New Roman" w:cs="Times New Roman"/>
            <w:sz w:val="28"/>
            <w:szCs w:val="28"/>
          </w:rPr>
          <w:t>.</w:t>
        </w:r>
        <w:r w:rsidRPr="003B5998">
          <w:rPr>
            <w:rStyle w:val="a9"/>
            <w:rFonts w:ascii="Times New Roman" w:hAnsi="Times New Roman" w:cs="Times New Roman"/>
            <w:sz w:val="28"/>
            <w:szCs w:val="28"/>
            <w:lang w:val="en-US"/>
          </w:rPr>
          <w:t>torgi</w:t>
        </w:r>
        <w:r w:rsidRPr="0099432F">
          <w:rPr>
            <w:rStyle w:val="a9"/>
            <w:rFonts w:ascii="Times New Roman" w:hAnsi="Times New Roman" w:cs="Times New Roman"/>
            <w:sz w:val="28"/>
            <w:szCs w:val="28"/>
          </w:rPr>
          <w:t>.</w:t>
        </w:r>
        <w:r w:rsidRPr="003B5998">
          <w:rPr>
            <w:rStyle w:val="a9"/>
            <w:rFonts w:ascii="Times New Roman" w:hAnsi="Times New Roman" w:cs="Times New Roman"/>
            <w:sz w:val="28"/>
            <w:szCs w:val="28"/>
            <w:lang w:val="en-US"/>
          </w:rPr>
          <w:t>gov</w:t>
        </w:r>
      </w:hyperlink>
      <w:r w:rsidRPr="0099432F">
        <w:rPr>
          <w:rFonts w:ascii="Times New Roman" w:hAnsi="Times New Roman" w:cs="Times New Roman"/>
          <w:sz w:val="28"/>
          <w:szCs w:val="28"/>
        </w:rPr>
        <w:t xml:space="preserve">. </w:t>
      </w:r>
    </w:p>
    <w:p w:rsidR="009A7667" w:rsidRPr="0099432F" w:rsidRDefault="009A7667" w:rsidP="009A766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w:t>
      </w:r>
      <w:r w:rsidRPr="002E6293">
        <w:rPr>
          <w:rFonts w:ascii="Times New Roman" w:hAnsi="Times New Roman" w:cs="Times New Roman"/>
          <w:sz w:val="28"/>
          <w:szCs w:val="28"/>
        </w:rPr>
        <w:t>.4. Оплата приобретаемого покупателем муниципального имущества производится единовременно</w:t>
      </w:r>
      <w:r>
        <w:rPr>
          <w:rFonts w:ascii="Times New Roman" w:hAnsi="Times New Roman" w:cs="Times New Roman"/>
          <w:sz w:val="28"/>
          <w:szCs w:val="28"/>
        </w:rPr>
        <w:t>.</w:t>
      </w:r>
    </w:p>
    <w:p w:rsidR="009A7667" w:rsidRPr="002E6293" w:rsidRDefault="009A7667" w:rsidP="009A766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w:t>
      </w:r>
      <w:r w:rsidRPr="002E6293">
        <w:rPr>
          <w:rFonts w:ascii="Times New Roman" w:hAnsi="Times New Roman" w:cs="Times New Roman"/>
          <w:sz w:val="28"/>
          <w:szCs w:val="28"/>
        </w:rPr>
        <w:t>.5. Право собственности на муниципальное имущество, приобретенное в рассрочку, переходит к покупателю в установленном законодательством Российской Федерации порядке.</w:t>
      </w:r>
    </w:p>
    <w:p w:rsidR="009A7667" w:rsidRPr="002E6293" w:rsidRDefault="009A7667" w:rsidP="009A7667">
      <w:pPr>
        <w:spacing w:after="0" w:line="240" w:lineRule="auto"/>
        <w:jc w:val="both"/>
        <w:rPr>
          <w:rFonts w:ascii="Times New Roman" w:hAnsi="Times New Roman" w:cs="Times New Roman"/>
          <w:sz w:val="28"/>
          <w:szCs w:val="28"/>
        </w:rPr>
      </w:pPr>
      <w:r w:rsidRPr="002E6293">
        <w:rPr>
          <w:rFonts w:ascii="Times New Roman" w:hAnsi="Times New Roman" w:cs="Times New Roman"/>
          <w:sz w:val="28"/>
          <w:szCs w:val="28"/>
        </w:rPr>
        <w:t>Право собственности на приобретаемое муниципальное имущество переходит к покупателю в установленном порядке после полной его оплаты с учетом особенностей, установленных Федеральным законом Российской Федерации "О приватизации государственного и муниципального имущества".</w:t>
      </w:r>
    </w:p>
    <w:p w:rsidR="009A7667" w:rsidRPr="002E6293" w:rsidRDefault="009A7667" w:rsidP="009A7667">
      <w:pPr>
        <w:spacing w:after="0" w:line="240" w:lineRule="auto"/>
        <w:jc w:val="both"/>
        <w:rPr>
          <w:rFonts w:ascii="Times New Roman" w:hAnsi="Times New Roman" w:cs="Times New Roman"/>
          <w:sz w:val="28"/>
          <w:szCs w:val="28"/>
        </w:rPr>
      </w:pPr>
      <w:r w:rsidRPr="002E6293">
        <w:rPr>
          <w:rFonts w:ascii="Times New Roman" w:hAnsi="Times New Roman" w:cs="Times New Roman"/>
          <w:sz w:val="28"/>
          <w:szCs w:val="28"/>
        </w:rPr>
        <w:t>Право собственности на приватизируемое недвижимое имущество переходит к покупателю со дня государственной регистрации перехода права собственности на такое имущество. Основанием государственной регистрации такого имущества является договор купли-продажи недвижимого имущества, а также передаточный акт или акт приема-передачи имущества. Расходы на оплату услуг регистратора возлагаются на покупателя.</w:t>
      </w:r>
    </w:p>
    <w:p w:rsidR="009A7667" w:rsidRPr="002E6293" w:rsidRDefault="009A7667" w:rsidP="009A7667">
      <w:pPr>
        <w:spacing w:after="0" w:line="240" w:lineRule="auto"/>
        <w:jc w:val="both"/>
        <w:rPr>
          <w:rFonts w:ascii="Times New Roman" w:hAnsi="Times New Roman" w:cs="Times New Roman"/>
          <w:sz w:val="28"/>
          <w:szCs w:val="28"/>
        </w:rPr>
      </w:pPr>
      <w:r w:rsidRPr="002E6293">
        <w:rPr>
          <w:rFonts w:ascii="Times New Roman" w:hAnsi="Times New Roman" w:cs="Times New Roman"/>
          <w:sz w:val="28"/>
          <w:szCs w:val="28"/>
        </w:rPr>
        <w:t>  </w:t>
      </w:r>
    </w:p>
    <w:p w:rsidR="009A7667" w:rsidRPr="002E6293" w:rsidRDefault="009A7667" w:rsidP="009A7667">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7</w:t>
      </w:r>
      <w:r w:rsidRPr="002E6293">
        <w:rPr>
          <w:rFonts w:ascii="Times New Roman" w:hAnsi="Times New Roman" w:cs="Times New Roman"/>
          <w:b/>
          <w:sz w:val="28"/>
          <w:szCs w:val="28"/>
        </w:rPr>
        <w:t>. Информационное обеспечение процесса приватизации</w:t>
      </w:r>
    </w:p>
    <w:p w:rsidR="009A7667" w:rsidRPr="002E6293" w:rsidRDefault="009A7667" w:rsidP="009A7667">
      <w:pPr>
        <w:spacing w:after="0" w:line="240" w:lineRule="auto"/>
        <w:jc w:val="both"/>
        <w:rPr>
          <w:rFonts w:ascii="Times New Roman" w:hAnsi="Times New Roman" w:cs="Times New Roman"/>
          <w:sz w:val="28"/>
          <w:szCs w:val="28"/>
        </w:rPr>
      </w:pPr>
      <w:r w:rsidRPr="002E6293">
        <w:rPr>
          <w:rFonts w:ascii="Times New Roman" w:hAnsi="Times New Roman" w:cs="Times New Roman"/>
          <w:sz w:val="28"/>
          <w:szCs w:val="28"/>
        </w:rPr>
        <w:t> </w:t>
      </w:r>
    </w:p>
    <w:p w:rsidR="009A7667" w:rsidRPr="002E6293" w:rsidRDefault="009A7667" w:rsidP="009A766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w:t>
      </w:r>
      <w:r w:rsidRPr="002E6293">
        <w:rPr>
          <w:rFonts w:ascii="Times New Roman" w:hAnsi="Times New Roman" w:cs="Times New Roman"/>
          <w:sz w:val="28"/>
          <w:szCs w:val="28"/>
        </w:rPr>
        <w:t>.1. Перечень сведений, подлежащих обязательному опубликованию, устанавливается законодательством о приватизации.</w:t>
      </w:r>
    </w:p>
    <w:p w:rsidR="009A7667" w:rsidRPr="002E6293" w:rsidRDefault="009A7667" w:rsidP="009A766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w:t>
      </w:r>
      <w:r w:rsidRPr="002E6293">
        <w:rPr>
          <w:rFonts w:ascii="Times New Roman" w:hAnsi="Times New Roman" w:cs="Times New Roman"/>
          <w:sz w:val="28"/>
          <w:szCs w:val="28"/>
        </w:rPr>
        <w:t>.2. Информационное обеспечение процесса приватизации возлагается на администрацию.</w:t>
      </w:r>
    </w:p>
    <w:p w:rsidR="009A7667" w:rsidRPr="002E6293" w:rsidRDefault="009A7667" w:rsidP="009A7667">
      <w:pPr>
        <w:spacing w:after="0" w:line="240" w:lineRule="auto"/>
        <w:jc w:val="both"/>
        <w:rPr>
          <w:rFonts w:ascii="Times New Roman" w:hAnsi="Times New Roman" w:cs="Times New Roman"/>
          <w:sz w:val="28"/>
          <w:szCs w:val="28"/>
        </w:rPr>
      </w:pPr>
      <w:r w:rsidRPr="002E6293">
        <w:rPr>
          <w:rFonts w:ascii="Times New Roman" w:hAnsi="Times New Roman" w:cs="Times New Roman"/>
          <w:sz w:val="28"/>
          <w:szCs w:val="28"/>
        </w:rPr>
        <w:t xml:space="preserve">Прогнозный план и отчет о выполнении прогнозного плана публикуются в </w:t>
      </w:r>
      <w:r w:rsidRPr="00DA143C">
        <w:rPr>
          <w:rFonts w:ascii="Times New Roman" w:hAnsi="Times New Roman" w:cs="Times New Roman"/>
          <w:sz w:val="28"/>
          <w:szCs w:val="28"/>
        </w:rPr>
        <w:t xml:space="preserve"> периодическом печатном издании </w:t>
      </w:r>
      <w:r>
        <w:rPr>
          <w:rFonts w:ascii="Times New Roman" w:hAnsi="Times New Roman" w:cs="Times New Roman"/>
          <w:sz w:val="28"/>
          <w:szCs w:val="28"/>
        </w:rPr>
        <w:t>«</w:t>
      </w:r>
      <w:r w:rsidRPr="00DA143C">
        <w:rPr>
          <w:rFonts w:ascii="Times New Roman" w:hAnsi="Times New Roman" w:cs="Times New Roman"/>
          <w:sz w:val="28"/>
          <w:szCs w:val="28"/>
        </w:rPr>
        <w:t xml:space="preserve">Информационный </w:t>
      </w:r>
      <w:r>
        <w:rPr>
          <w:rFonts w:ascii="Times New Roman" w:hAnsi="Times New Roman" w:cs="Times New Roman"/>
          <w:sz w:val="28"/>
          <w:szCs w:val="28"/>
        </w:rPr>
        <w:t xml:space="preserve">Бюллетень </w:t>
      </w:r>
      <w:r w:rsidRPr="00DA143C">
        <w:rPr>
          <w:rFonts w:ascii="Times New Roman" w:hAnsi="Times New Roman" w:cs="Times New Roman"/>
          <w:sz w:val="28"/>
          <w:szCs w:val="28"/>
        </w:rPr>
        <w:t xml:space="preserve"> органов местного самоуправления  </w:t>
      </w:r>
      <w:r>
        <w:rPr>
          <w:rFonts w:ascii="Times New Roman" w:hAnsi="Times New Roman" w:cs="Times New Roman"/>
          <w:sz w:val="28"/>
          <w:szCs w:val="28"/>
        </w:rPr>
        <w:t xml:space="preserve">Новотартасского сельсовета ». </w:t>
      </w:r>
      <w:r w:rsidRPr="002E6293">
        <w:rPr>
          <w:rFonts w:ascii="Times New Roman" w:hAnsi="Times New Roman" w:cs="Times New Roman"/>
          <w:sz w:val="28"/>
          <w:szCs w:val="28"/>
        </w:rPr>
        <w:t xml:space="preserve">Информация о </w:t>
      </w:r>
      <w:r w:rsidRPr="002E6293">
        <w:rPr>
          <w:rFonts w:ascii="Times New Roman" w:hAnsi="Times New Roman" w:cs="Times New Roman"/>
          <w:sz w:val="28"/>
          <w:szCs w:val="28"/>
        </w:rPr>
        <w:lastRenderedPageBreak/>
        <w:t>приватизации конкретных объектов муниципального имущества публикуется</w:t>
      </w:r>
      <w:r w:rsidRPr="00767796">
        <w:rPr>
          <w:rFonts w:ascii="Times New Roman" w:hAnsi="Times New Roman" w:cs="Times New Roman"/>
          <w:sz w:val="28"/>
          <w:szCs w:val="28"/>
        </w:rPr>
        <w:t xml:space="preserve"> </w:t>
      </w:r>
      <w:r>
        <w:rPr>
          <w:rFonts w:ascii="Times New Roman" w:hAnsi="Times New Roman" w:cs="Times New Roman"/>
          <w:sz w:val="28"/>
          <w:szCs w:val="28"/>
        </w:rPr>
        <w:t xml:space="preserve">в </w:t>
      </w:r>
      <w:r w:rsidRPr="00DA143C">
        <w:rPr>
          <w:rFonts w:ascii="Times New Roman" w:hAnsi="Times New Roman" w:cs="Times New Roman"/>
          <w:sz w:val="28"/>
          <w:szCs w:val="28"/>
        </w:rPr>
        <w:t xml:space="preserve">периодическом печатном издании </w:t>
      </w:r>
      <w:r>
        <w:rPr>
          <w:rFonts w:ascii="Times New Roman" w:hAnsi="Times New Roman" w:cs="Times New Roman"/>
          <w:sz w:val="28"/>
          <w:szCs w:val="28"/>
        </w:rPr>
        <w:t>«</w:t>
      </w:r>
      <w:r w:rsidRPr="00DA143C">
        <w:rPr>
          <w:rFonts w:ascii="Times New Roman" w:hAnsi="Times New Roman" w:cs="Times New Roman"/>
          <w:sz w:val="28"/>
          <w:szCs w:val="28"/>
        </w:rPr>
        <w:t xml:space="preserve">Информационный </w:t>
      </w:r>
      <w:r>
        <w:rPr>
          <w:rFonts w:ascii="Times New Roman" w:hAnsi="Times New Roman" w:cs="Times New Roman"/>
          <w:sz w:val="28"/>
          <w:szCs w:val="28"/>
        </w:rPr>
        <w:t>Бюллетень</w:t>
      </w:r>
      <w:r w:rsidRPr="00DA143C">
        <w:rPr>
          <w:rFonts w:ascii="Times New Roman" w:hAnsi="Times New Roman" w:cs="Times New Roman"/>
          <w:sz w:val="28"/>
          <w:szCs w:val="28"/>
        </w:rPr>
        <w:t xml:space="preserve"> органов местного самоуправления  </w:t>
      </w:r>
      <w:r>
        <w:rPr>
          <w:rFonts w:ascii="Times New Roman" w:hAnsi="Times New Roman" w:cs="Times New Roman"/>
          <w:sz w:val="28"/>
          <w:szCs w:val="28"/>
        </w:rPr>
        <w:t xml:space="preserve">Новотартасского сельсовета », официальном сайте Новотартасского сельсовета  и на официальном сайте торгов </w:t>
      </w:r>
      <w:hyperlink r:id="rId9" w:history="1">
        <w:r w:rsidRPr="003B5998">
          <w:rPr>
            <w:rStyle w:val="a9"/>
            <w:rFonts w:ascii="Times New Roman" w:hAnsi="Times New Roman" w:cs="Times New Roman"/>
            <w:sz w:val="28"/>
            <w:szCs w:val="28"/>
            <w:lang w:val="en-US"/>
          </w:rPr>
          <w:t>www</w:t>
        </w:r>
        <w:r w:rsidRPr="0099432F">
          <w:rPr>
            <w:rStyle w:val="a9"/>
            <w:rFonts w:ascii="Times New Roman" w:hAnsi="Times New Roman" w:cs="Times New Roman"/>
            <w:sz w:val="28"/>
            <w:szCs w:val="28"/>
          </w:rPr>
          <w:t>.</w:t>
        </w:r>
        <w:r w:rsidRPr="003B5998">
          <w:rPr>
            <w:rStyle w:val="a9"/>
            <w:rFonts w:ascii="Times New Roman" w:hAnsi="Times New Roman" w:cs="Times New Roman"/>
            <w:sz w:val="28"/>
            <w:szCs w:val="28"/>
            <w:lang w:val="en-US"/>
          </w:rPr>
          <w:t>torgi</w:t>
        </w:r>
        <w:r w:rsidRPr="0099432F">
          <w:rPr>
            <w:rStyle w:val="a9"/>
            <w:rFonts w:ascii="Times New Roman" w:hAnsi="Times New Roman" w:cs="Times New Roman"/>
            <w:sz w:val="28"/>
            <w:szCs w:val="28"/>
          </w:rPr>
          <w:t>.</w:t>
        </w:r>
        <w:r w:rsidRPr="003B5998">
          <w:rPr>
            <w:rStyle w:val="a9"/>
            <w:rFonts w:ascii="Times New Roman" w:hAnsi="Times New Roman" w:cs="Times New Roman"/>
            <w:sz w:val="28"/>
            <w:szCs w:val="28"/>
            <w:lang w:val="en-US"/>
          </w:rPr>
          <w:t>gov</w:t>
        </w:r>
      </w:hyperlink>
      <w:r w:rsidRPr="002E6293">
        <w:rPr>
          <w:rFonts w:ascii="Times New Roman" w:hAnsi="Times New Roman" w:cs="Times New Roman"/>
          <w:sz w:val="28"/>
          <w:szCs w:val="28"/>
        </w:rPr>
        <w:t>. Информация должна быть опубликована не менее чем за тридцать дней до дня проведения торгов по продаже указанного имущества.</w:t>
      </w:r>
    </w:p>
    <w:p w:rsidR="009A7667" w:rsidRPr="002E6293" w:rsidRDefault="009A7667" w:rsidP="009A766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w:t>
      </w:r>
      <w:r w:rsidRPr="002E6293">
        <w:rPr>
          <w:rFonts w:ascii="Times New Roman" w:hAnsi="Times New Roman" w:cs="Times New Roman"/>
          <w:sz w:val="28"/>
          <w:szCs w:val="28"/>
        </w:rPr>
        <w:t>.3. Информация о результатах сделок приватизации подлежит опубликованию в течение месяца со дня совершения сделок.</w:t>
      </w:r>
    </w:p>
    <w:p w:rsidR="009A7667" w:rsidRPr="002E6293" w:rsidRDefault="009A7667" w:rsidP="009A7667">
      <w:pPr>
        <w:spacing w:after="0" w:line="240" w:lineRule="auto"/>
        <w:jc w:val="both"/>
        <w:rPr>
          <w:rFonts w:ascii="Times New Roman" w:hAnsi="Times New Roman" w:cs="Times New Roman"/>
          <w:sz w:val="28"/>
          <w:szCs w:val="28"/>
        </w:rPr>
      </w:pPr>
      <w:r w:rsidRPr="002E6293">
        <w:rPr>
          <w:rFonts w:ascii="Times New Roman" w:hAnsi="Times New Roman" w:cs="Times New Roman"/>
          <w:sz w:val="28"/>
          <w:szCs w:val="28"/>
        </w:rPr>
        <w:t> </w:t>
      </w:r>
    </w:p>
    <w:p w:rsidR="009A7667" w:rsidRPr="002E6293" w:rsidRDefault="009A7667" w:rsidP="009A7667">
      <w:pPr>
        <w:spacing w:after="0" w:line="240" w:lineRule="auto"/>
        <w:jc w:val="both"/>
        <w:rPr>
          <w:rFonts w:ascii="Times New Roman" w:hAnsi="Times New Roman" w:cs="Times New Roman"/>
          <w:sz w:val="28"/>
          <w:szCs w:val="28"/>
        </w:rPr>
      </w:pPr>
      <w:r w:rsidRPr="002E6293">
        <w:rPr>
          <w:rFonts w:ascii="Times New Roman" w:hAnsi="Times New Roman" w:cs="Times New Roman"/>
          <w:sz w:val="28"/>
          <w:szCs w:val="28"/>
        </w:rPr>
        <w:t> </w:t>
      </w:r>
    </w:p>
    <w:p w:rsidR="009A7667" w:rsidRPr="002E6293" w:rsidRDefault="009A7667" w:rsidP="009A7667">
      <w:pPr>
        <w:spacing w:after="0" w:line="240" w:lineRule="auto"/>
        <w:jc w:val="both"/>
        <w:rPr>
          <w:rFonts w:ascii="Times New Roman" w:hAnsi="Times New Roman" w:cs="Times New Roman"/>
          <w:sz w:val="28"/>
          <w:szCs w:val="28"/>
        </w:rPr>
      </w:pPr>
      <w:r w:rsidRPr="002E6293">
        <w:rPr>
          <w:rFonts w:ascii="Times New Roman" w:hAnsi="Times New Roman" w:cs="Times New Roman"/>
          <w:sz w:val="28"/>
          <w:szCs w:val="28"/>
        </w:rPr>
        <w:t> </w:t>
      </w:r>
    </w:p>
    <w:p w:rsidR="009A7667" w:rsidRPr="002E6293" w:rsidRDefault="009A7667" w:rsidP="009A7667">
      <w:pPr>
        <w:spacing w:after="0" w:line="240" w:lineRule="auto"/>
        <w:jc w:val="both"/>
        <w:rPr>
          <w:rFonts w:ascii="Times New Roman" w:hAnsi="Times New Roman" w:cs="Times New Roman"/>
          <w:sz w:val="28"/>
          <w:szCs w:val="28"/>
        </w:rPr>
      </w:pPr>
      <w:r w:rsidRPr="002E6293">
        <w:rPr>
          <w:rFonts w:ascii="Times New Roman" w:hAnsi="Times New Roman" w:cs="Times New Roman"/>
          <w:sz w:val="28"/>
          <w:szCs w:val="28"/>
        </w:rPr>
        <w:t> </w:t>
      </w:r>
    </w:p>
    <w:p w:rsidR="009A7667" w:rsidRPr="000C6D9A" w:rsidRDefault="009A7667" w:rsidP="009A7667">
      <w:pPr>
        <w:spacing w:after="0" w:line="240" w:lineRule="auto"/>
        <w:jc w:val="both"/>
        <w:rPr>
          <w:rFonts w:ascii="Times New Roman" w:hAnsi="Times New Roman" w:cs="Times New Roman"/>
          <w:sz w:val="28"/>
          <w:szCs w:val="28"/>
        </w:rPr>
      </w:pPr>
    </w:p>
    <w:p w:rsidR="009A7667" w:rsidRPr="00F2207B" w:rsidRDefault="009A7667" w:rsidP="00F2207B">
      <w:pPr>
        <w:pStyle w:val="a4"/>
        <w:jc w:val="both"/>
        <w:rPr>
          <w:rFonts w:ascii="Times New Roman" w:hAnsi="Times New Roman"/>
          <w:sz w:val="24"/>
          <w:szCs w:val="24"/>
        </w:rPr>
      </w:pPr>
    </w:p>
    <w:sectPr w:rsidR="009A7667" w:rsidRPr="00F2207B" w:rsidSect="0006689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0200" w:rsidRDefault="00DD0200" w:rsidP="00A75400">
      <w:pPr>
        <w:spacing w:after="0" w:line="240" w:lineRule="auto"/>
      </w:pPr>
      <w:r>
        <w:separator/>
      </w:r>
    </w:p>
  </w:endnote>
  <w:endnote w:type="continuationSeparator" w:id="1">
    <w:p w:rsidR="00DD0200" w:rsidRDefault="00DD0200" w:rsidP="00A7540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0200" w:rsidRDefault="00DD0200" w:rsidP="00A75400">
      <w:pPr>
        <w:spacing w:after="0" w:line="240" w:lineRule="auto"/>
      </w:pPr>
      <w:r>
        <w:separator/>
      </w:r>
    </w:p>
  </w:footnote>
  <w:footnote w:type="continuationSeparator" w:id="1">
    <w:p w:rsidR="00DD0200" w:rsidRDefault="00DD0200" w:rsidP="00A7540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030911"/>
    <w:multiLevelType w:val="hybridMultilevel"/>
    <w:tmpl w:val="7230232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67586"/>
  </w:hdrShapeDefaults>
  <w:footnotePr>
    <w:footnote w:id="0"/>
    <w:footnote w:id="1"/>
  </w:footnotePr>
  <w:endnotePr>
    <w:endnote w:id="0"/>
    <w:endnote w:id="1"/>
  </w:endnotePr>
  <w:compat>
    <w:useFELayout/>
  </w:compat>
  <w:rsids>
    <w:rsidRoot w:val="0080184C"/>
    <w:rsid w:val="00000C34"/>
    <w:rsid w:val="000052DA"/>
    <w:rsid w:val="0001318C"/>
    <w:rsid w:val="00026967"/>
    <w:rsid w:val="000453AD"/>
    <w:rsid w:val="00051865"/>
    <w:rsid w:val="00066894"/>
    <w:rsid w:val="00070544"/>
    <w:rsid w:val="00102EA4"/>
    <w:rsid w:val="00124346"/>
    <w:rsid w:val="00145A5B"/>
    <w:rsid w:val="00220BF2"/>
    <w:rsid w:val="00250930"/>
    <w:rsid w:val="002549D1"/>
    <w:rsid w:val="002712A7"/>
    <w:rsid w:val="00286011"/>
    <w:rsid w:val="0032404A"/>
    <w:rsid w:val="00335E1C"/>
    <w:rsid w:val="00341325"/>
    <w:rsid w:val="003806DD"/>
    <w:rsid w:val="003C045B"/>
    <w:rsid w:val="003F2C5D"/>
    <w:rsid w:val="003F4AD9"/>
    <w:rsid w:val="003F7EF1"/>
    <w:rsid w:val="004228A2"/>
    <w:rsid w:val="00442721"/>
    <w:rsid w:val="0044709D"/>
    <w:rsid w:val="004D468C"/>
    <w:rsid w:val="005402FA"/>
    <w:rsid w:val="00573A07"/>
    <w:rsid w:val="00594488"/>
    <w:rsid w:val="0059682F"/>
    <w:rsid w:val="005C5C89"/>
    <w:rsid w:val="005E0161"/>
    <w:rsid w:val="00666BD3"/>
    <w:rsid w:val="006A540D"/>
    <w:rsid w:val="006D5B89"/>
    <w:rsid w:val="00762312"/>
    <w:rsid w:val="007677F3"/>
    <w:rsid w:val="0080184C"/>
    <w:rsid w:val="00816E90"/>
    <w:rsid w:val="00826387"/>
    <w:rsid w:val="00826CCC"/>
    <w:rsid w:val="008450B2"/>
    <w:rsid w:val="008B3533"/>
    <w:rsid w:val="00903EF1"/>
    <w:rsid w:val="00913421"/>
    <w:rsid w:val="009836B4"/>
    <w:rsid w:val="0099604A"/>
    <w:rsid w:val="009A6A6F"/>
    <w:rsid w:val="009A7667"/>
    <w:rsid w:val="009D4A89"/>
    <w:rsid w:val="00A1393B"/>
    <w:rsid w:val="00A2651E"/>
    <w:rsid w:val="00A75400"/>
    <w:rsid w:val="00A92889"/>
    <w:rsid w:val="00A940FB"/>
    <w:rsid w:val="00AB717D"/>
    <w:rsid w:val="00AC4AF9"/>
    <w:rsid w:val="00B405AF"/>
    <w:rsid w:val="00B4515B"/>
    <w:rsid w:val="00B5279B"/>
    <w:rsid w:val="00B677EE"/>
    <w:rsid w:val="00B849B0"/>
    <w:rsid w:val="00B92FF7"/>
    <w:rsid w:val="00BA28E7"/>
    <w:rsid w:val="00BB4E7A"/>
    <w:rsid w:val="00C131B1"/>
    <w:rsid w:val="00C17D98"/>
    <w:rsid w:val="00C82B23"/>
    <w:rsid w:val="00C855B3"/>
    <w:rsid w:val="00C86DC5"/>
    <w:rsid w:val="00C93455"/>
    <w:rsid w:val="00CA5CC3"/>
    <w:rsid w:val="00CE27D2"/>
    <w:rsid w:val="00D355E5"/>
    <w:rsid w:val="00D518DF"/>
    <w:rsid w:val="00D52358"/>
    <w:rsid w:val="00D6013D"/>
    <w:rsid w:val="00DA08A4"/>
    <w:rsid w:val="00DD0200"/>
    <w:rsid w:val="00DE442D"/>
    <w:rsid w:val="00E16E44"/>
    <w:rsid w:val="00E2234F"/>
    <w:rsid w:val="00E41348"/>
    <w:rsid w:val="00E56461"/>
    <w:rsid w:val="00E941E4"/>
    <w:rsid w:val="00ED6293"/>
    <w:rsid w:val="00F061F1"/>
    <w:rsid w:val="00F2207B"/>
    <w:rsid w:val="00F615AE"/>
    <w:rsid w:val="00F87520"/>
    <w:rsid w:val="00F9563C"/>
    <w:rsid w:val="00FA5101"/>
    <w:rsid w:val="00FB13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75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6894"/>
  </w:style>
  <w:style w:type="paragraph" w:styleId="1">
    <w:name w:val="heading 1"/>
    <w:basedOn w:val="a"/>
    <w:next w:val="a"/>
    <w:link w:val="10"/>
    <w:qFormat/>
    <w:rsid w:val="00DE442D"/>
    <w:pPr>
      <w:keepNext/>
      <w:spacing w:after="0" w:line="240" w:lineRule="auto"/>
      <w:jc w:val="center"/>
      <w:outlineLvl w:val="0"/>
    </w:pPr>
    <w:rPr>
      <w:rFonts w:ascii="Times New Roman" w:eastAsia="Times New Roman" w:hAnsi="Times New Roman" w:cs="Times New Roman"/>
      <w:b/>
      <w:bCs/>
      <w:sz w:val="24"/>
      <w:szCs w:val="24"/>
    </w:rPr>
  </w:style>
  <w:style w:type="paragraph" w:styleId="3">
    <w:name w:val="heading 3"/>
    <w:basedOn w:val="a"/>
    <w:next w:val="a"/>
    <w:link w:val="30"/>
    <w:semiHidden/>
    <w:unhideWhenUsed/>
    <w:qFormat/>
    <w:rsid w:val="00DE442D"/>
    <w:pPr>
      <w:keepNext/>
      <w:spacing w:before="240" w:after="60" w:line="240" w:lineRule="auto"/>
      <w:outlineLvl w:val="2"/>
    </w:pPr>
    <w:rPr>
      <w:rFonts w:ascii="Arial" w:eastAsia="Times New Roman"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link w:val="a4"/>
    <w:uiPriority w:val="1"/>
    <w:locked/>
    <w:rsid w:val="0080184C"/>
    <w:rPr>
      <w:rFonts w:ascii="Calibri" w:eastAsia="Times New Roman" w:hAnsi="Calibri" w:cs="Times New Roman"/>
    </w:rPr>
  </w:style>
  <w:style w:type="paragraph" w:styleId="a4">
    <w:name w:val="No Spacing"/>
    <w:link w:val="a3"/>
    <w:uiPriority w:val="1"/>
    <w:qFormat/>
    <w:rsid w:val="0080184C"/>
    <w:pPr>
      <w:spacing w:after="0" w:line="240" w:lineRule="auto"/>
    </w:pPr>
    <w:rPr>
      <w:rFonts w:ascii="Calibri" w:eastAsia="Times New Roman" w:hAnsi="Calibri" w:cs="Times New Roman"/>
    </w:rPr>
  </w:style>
  <w:style w:type="paragraph" w:styleId="a5">
    <w:name w:val="header"/>
    <w:basedOn w:val="a"/>
    <w:link w:val="a6"/>
    <w:uiPriority w:val="99"/>
    <w:semiHidden/>
    <w:unhideWhenUsed/>
    <w:rsid w:val="00A75400"/>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A75400"/>
  </w:style>
  <w:style w:type="paragraph" w:styleId="a7">
    <w:name w:val="footer"/>
    <w:basedOn w:val="a"/>
    <w:link w:val="a8"/>
    <w:uiPriority w:val="99"/>
    <w:semiHidden/>
    <w:unhideWhenUsed/>
    <w:rsid w:val="00A75400"/>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A75400"/>
  </w:style>
  <w:style w:type="paragraph" w:customStyle="1" w:styleId="ConsPlusTitle">
    <w:name w:val="ConsPlusTitle"/>
    <w:uiPriority w:val="99"/>
    <w:rsid w:val="00F2207B"/>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character" w:styleId="a9">
    <w:name w:val="Hyperlink"/>
    <w:basedOn w:val="a0"/>
    <w:uiPriority w:val="99"/>
    <w:unhideWhenUsed/>
    <w:rsid w:val="009A7667"/>
    <w:rPr>
      <w:color w:val="0000FF" w:themeColor="hyperlink"/>
      <w:u w:val="single"/>
    </w:rPr>
  </w:style>
  <w:style w:type="character" w:customStyle="1" w:styleId="10">
    <w:name w:val="Заголовок 1 Знак"/>
    <w:basedOn w:val="a0"/>
    <w:link w:val="1"/>
    <w:rsid w:val="00DE442D"/>
    <w:rPr>
      <w:rFonts w:ascii="Times New Roman" w:eastAsia="Times New Roman" w:hAnsi="Times New Roman" w:cs="Times New Roman"/>
      <w:b/>
      <w:bCs/>
      <w:sz w:val="24"/>
      <w:szCs w:val="24"/>
    </w:rPr>
  </w:style>
  <w:style w:type="character" w:customStyle="1" w:styleId="30">
    <w:name w:val="Заголовок 3 Знак"/>
    <w:basedOn w:val="a0"/>
    <w:link w:val="3"/>
    <w:semiHidden/>
    <w:rsid w:val="00DE442D"/>
    <w:rPr>
      <w:rFonts w:ascii="Arial" w:eastAsia="Times New Roman" w:hAnsi="Arial" w:cs="Arial"/>
      <w:b/>
      <w:bCs/>
      <w:sz w:val="26"/>
      <w:szCs w:val="26"/>
    </w:rPr>
  </w:style>
  <w:style w:type="paragraph" w:styleId="aa">
    <w:name w:val="Balloon Text"/>
    <w:basedOn w:val="a"/>
    <w:link w:val="ab"/>
    <w:semiHidden/>
    <w:unhideWhenUsed/>
    <w:rsid w:val="00DE442D"/>
    <w:pPr>
      <w:spacing w:after="0" w:line="240" w:lineRule="auto"/>
    </w:pPr>
    <w:rPr>
      <w:rFonts w:ascii="Tahoma" w:eastAsia="Times New Roman" w:hAnsi="Tahoma" w:cs="Tahoma"/>
      <w:sz w:val="16"/>
      <w:szCs w:val="16"/>
    </w:rPr>
  </w:style>
  <w:style w:type="character" w:customStyle="1" w:styleId="ab">
    <w:name w:val="Текст выноски Знак"/>
    <w:basedOn w:val="a0"/>
    <w:link w:val="aa"/>
    <w:semiHidden/>
    <w:rsid w:val="00DE442D"/>
    <w:rPr>
      <w:rFonts w:ascii="Tahoma" w:eastAsia="Times New Roman" w:hAnsi="Tahoma" w:cs="Tahoma"/>
      <w:sz w:val="16"/>
      <w:szCs w:val="16"/>
    </w:rPr>
  </w:style>
  <w:style w:type="paragraph" w:styleId="ac">
    <w:name w:val="List Paragraph"/>
    <w:basedOn w:val="a"/>
    <w:uiPriority w:val="34"/>
    <w:qFormat/>
    <w:rsid w:val="00DE442D"/>
    <w:pPr>
      <w:ind w:left="720"/>
      <w:contextualSpacing/>
    </w:pPr>
    <w:rPr>
      <w:rFonts w:ascii="Calibri" w:eastAsia="Times New Roman" w:hAnsi="Calibri" w:cs="Times New Roman"/>
    </w:rPr>
  </w:style>
  <w:style w:type="paragraph" w:customStyle="1" w:styleId="ConsNormal">
    <w:name w:val="ConsNormal"/>
    <w:rsid w:val="00DE442D"/>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table" w:styleId="ad">
    <w:name w:val="Table Grid"/>
    <w:basedOn w:val="a1"/>
    <w:rsid w:val="00DE442D"/>
    <w:pPr>
      <w:widowControl w:val="0"/>
      <w:autoSpaceDE w:val="0"/>
      <w:autoSpaceDN w:val="0"/>
      <w:adjustRightInd w:val="0"/>
      <w:spacing w:after="0" w:line="240" w:lineRule="auto"/>
      <w:ind w:firstLine="720"/>
      <w:jc w:val="both"/>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6975258">
      <w:bodyDiv w:val="1"/>
      <w:marLeft w:val="0"/>
      <w:marRight w:val="0"/>
      <w:marTop w:val="0"/>
      <w:marBottom w:val="0"/>
      <w:divBdr>
        <w:top w:val="none" w:sz="0" w:space="0" w:color="auto"/>
        <w:left w:val="none" w:sz="0" w:space="0" w:color="auto"/>
        <w:bottom w:val="none" w:sz="0" w:space="0" w:color="auto"/>
        <w:right w:val="none" w:sz="0" w:space="0" w:color="auto"/>
      </w:divBdr>
    </w:div>
    <w:div w:id="851799614">
      <w:bodyDiv w:val="1"/>
      <w:marLeft w:val="0"/>
      <w:marRight w:val="0"/>
      <w:marTop w:val="0"/>
      <w:marBottom w:val="0"/>
      <w:divBdr>
        <w:top w:val="none" w:sz="0" w:space="0" w:color="auto"/>
        <w:left w:val="none" w:sz="0" w:space="0" w:color="auto"/>
        <w:bottom w:val="none" w:sz="0" w:space="0" w:color="auto"/>
        <w:right w:val="none" w:sz="0" w:space="0" w:color="auto"/>
      </w:divBdr>
    </w:div>
    <w:div w:id="910576326">
      <w:bodyDiv w:val="1"/>
      <w:marLeft w:val="0"/>
      <w:marRight w:val="0"/>
      <w:marTop w:val="0"/>
      <w:marBottom w:val="0"/>
      <w:divBdr>
        <w:top w:val="none" w:sz="0" w:space="0" w:color="auto"/>
        <w:left w:val="none" w:sz="0" w:space="0" w:color="auto"/>
        <w:bottom w:val="none" w:sz="0" w:space="0" w:color="auto"/>
        <w:right w:val="none" w:sz="0" w:space="0" w:color="auto"/>
      </w:divBdr>
    </w:div>
    <w:div w:id="960889778">
      <w:bodyDiv w:val="1"/>
      <w:marLeft w:val="0"/>
      <w:marRight w:val="0"/>
      <w:marTop w:val="0"/>
      <w:marBottom w:val="0"/>
      <w:divBdr>
        <w:top w:val="none" w:sz="0" w:space="0" w:color="auto"/>
        <w:left w:val="none" w:sz="0" w:space="0" w:color="auto"/>
        <w:bottom w:val="none" w:sz="0" w:space="0" w:color="auto"/>
        <w:right w:val="none" w:sz="0" w:space="0" w:color="auto"/>
      </w:divBdr>
    </w:div>
    <w:div w:id="1248922937">
      <w:bodyDiv w:val="1"/>
      <w:marLeft w:val="0"/>
      <w:marRight w:val="0"/>
      <w:marTop w:val="0"/>
      <w:marBottom w:val="0"/>
      <w:divBdr>
        <w:top w:val="none" w:sz="0" w:space="0" w:color="auto"/>
        <w:left w:val="none" w:sz="0" w:space="0" w:color="auto"/>
        <w:bottom w:val="none" w:sz="0" w:space="0" w:color="auto"/>
        <w:right w:val="none" w:sz="0" w:space="0" w:color="auto"/>
      </w:divBdr>
    </w:div>
    <w:div w:id="1942562408">
      <w:bodyDiv w:val="1"/>
      <w:marLeft w:val="0"/>
      <w:marRight w:val="0"/>
      <w:marTop w:val="0"/>
      <w:marBottom w:val="0"/>
      <w:divBdr>
        <w:top w:val="none" w:sz="0" w:space="0" w:color="auto"/>
        <w:left w:val="none" w:sz="0" w:space="0" w:color="auto"/>
        <w:bottom w:val="none" w:sz="0" w:space="0" w:color="auto"/>
        <w:right w:val="none" w:sz="0" w:space="0" w:color="auto"/>
      </w:divBdr>
    </w:div>
    <w:div w:id="2123915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orgi.gov"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22D6BE-A5C1-433A-A138-CDED3BF34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653</TotalTime>
  <Pages>1</Pages>
  <Words>17768</Words>
  <Characters>101284</Characters>
  <Application>Microsoft Office Word</Application>
  <DocSecurity>0</DocSecurity>
  <Lines>844</Lines>
  <Paragraphs>237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46</cp:revision>
  <cp:lastPrinted>2017-03-15T09:42:00Z</cp:lastPrinted>
  <dcterms:created xsi:type="dcterms:W3CDTF">2016-08-22T02:36:00Z</dcterms:created>
  <dcterms:modified xsi:type="dcterms:W3CDTF">2017-03-15T09:42:00Z</dcterms:modified>
</cp:coreProperties>
</file>